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2D3C" w:rsidRDefault="003C2AB0">
      <w:pPr>
        <w:framePr w:h="11496" w:wrap="notBeside" w:vAnchor="text" w:hAnchor="text" w:xAlign="center" w:y="1"/>
        <w:jc w:val="center"/>
        <w:rPr>
          <w:sz w:val="2"/>
          <w:szCs w:val="2"/>
        </w:rPr>
      </w:pPr>
      <w:r>
        <w:fldChar w:fldCharType="begin"/>
      </w:r>
      <w:r>
        <w:instrText xml:space="preserve"> </w:instrText>
      </w:r>
      <w:r>
        <w:instrText>INCLUDEPICTURE  "Z:\\sk\\NextUpload126\\Webserver\\german\\BenediktPeters\\media\\image1.jpeg"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75.25pt">
            <v:imagedata r:id="rId8" r:href="rId9"/>
          </v:shape>
        </w:pict>
      </w:r>
      <w:r>
        <w:fldChar w:fldCharType="end"/>
      </w:r>
    </w:p>
    <w:p w:rsidR="00C92D3C" w:rsidRDefault="00C92D3C">
      <w:pPr>
        <w:rPr>
          <w:sz w:val="2"/>
          <w:szCs w:val="2"/>
        </w:rPr>
      </w:pPr>
    </w:p>
    <w:p w:rsidR="00C92D3C" w:rsidRDefault="003C2AB0">
      <w:pPr>
        <w:rPr>
          <w:sz w:val="2"/>
          <w:szCs w:val="2"/>
        </w:rPr>
        <w:sectPr w:rsidR="00C92D3C">
          <w:pgSz w:w="7520" w:h="11726"/>
          <w:pgMar w:top="75" w:right="74" w:bottom="75" w:left="74" w:header="0" w:footer="3" w:gutter="0"/>
          <w:cols w:space="720"/>
          <w:noEndnote/>
          <w:docGrid w:linePitch="360"/>
        </w:sectPr>
      </w:pPr>
      <w:r>
        <w:br w:type="page"/>
      </w:r>
    </w:p>
    <w:p w:rsidR="00C92D3C" w:rsidRDefault="003C2AB0">
      <w:pPr>
        <w:pStyle w:val="Bodytext40"/>
        <w:shd w:val="clear" w:color="auto" w:fill="auto"/>
        <w:spacing w:after="1256" w:line="300" w:lineRule="exact"/>
      </w:pPr>
      <w:r>
        <w:lastRenderedPageBreak/>
        <w:t>Benedikt Peters</w:t>
      </w:r>
    </w:p>
    <w:p w:rsidR="00C92D3C" w:rsidRDefault="003C2AB0">
      <w:pPr>
        <w:pStyle w:val="Bodytext50"/>
        <w:shd w:val="clear" w:color="auto" w:fill="auto"/>
        <w:spacing w:before="0"/>
      </w:pPr>
      <w:r>
        <w:t>Wo hört die Gnade Gottes</w:t>
      </w:r>
    </w:p>
    <w:p w:rsidR="00C92D3C" w:rsidRDefault="003C2AB0">
      <w:pPr>
        <w:pStyle w:val="Bodytext50"/>
        <w:shd w:val="clear" w:color="auto" w:fill="auto"/>
        <w:spacing w:before="0"/>
      </w:pPr>
      <w:r>
        <w:t>auf?</w:t>
      </w:r>
    </w:p>
    <w:p w:rsidR="00C92D3C" w:rsidRDefault="003C2AB0">
      <w:pPr>
        <w:pStyle w:val="Bodytext60"/>
        <w:shd w:val="clear" w:color="auto" w:fill="auto"/>
        <w:spacing w:after="4398"/>
      </w:pPr>
      <w:r>
        <w:t>- Gibt es Heilssicherheit? -</w:t>
      </w:r>
    </w:p>
    <w:p w:rsidR="00C92D3C" w:rsidRDefault="003C2AB0">
      <w:pPr>
        <w:pStyle w:val="Bodytext40"/>
        <w:shd w:val="clear" w:color="auto" w:fill="auto"/>
        <w:spacing w:after="0" w:line="379" w:lineRule="exact"/>
        <w:ind w:left="2580"/>
        <w:jc w:val="both"/>
        <w:sectPr w:rsidR="00C92D3C">
          <w:headerReference w:type="even" r:id="rId10"/>
          <w:footerReference w:type="default" r:id="rId11"/>
          <w:pgSz w:w="7520" w:h="11726"/>
          <w:pgMar w:top="1065" w:right="1237" w:bottom="964" w:left="1194" w:header="0" w:footer="3" w:gutter="0"/>
          <w:cols w:space="720"/>
          <w:noEndnote/>
          <w:titlePg/>
          <w:docGrid w:linePitch="360"/>
        </w:sectPr>
      </w:pPr>
      <w:r>
        <w:t>Schwengeler-Verlag CH-9442 Berneck</w:t>
      </w:r>
    </w:p>
    <w:p w:rsidR="00C92D3C" w:rsidRDefault="003C2AB0">
      <w:pPr>
        <w:pStyle w:val="Bodytext20"/>
        <w:shd w:val="clear" w:color="auto" w:fill="auto"/>
        <w:ind w:left="360" w:right="2580"/>
      </w:pPr>
      <w:r>
        <w:lastRenderedPageBreak/>
        <w:pict>
          <v:shapetype id="_x0000_t202" coordsize="21600,21600" o:spt="202" path="m,l,21600r21600,l21600,xe">
            <v:stroke joinstyle="miter"/>
            <v:path gradientshapeok="t" o:connecttype="rect"/>
          </v:shapetype>
          <v:shape id="_x0000_s1029" type="#_x0000_t202" style="position:absolute;left:0;text-align:left;margin-left:1.15pt;margin-top:-360.85pt;width:194.65pt;height:77.95pt;z-index:-125829376;mso-wrap-distance-left:17.5pt;mso-wrap-distance-right:42.25pt;mso-position-horizontal-relative:margin" filled="f" stroked="f">
            <v:textbox style="mso-fit-shape-to-text:t" inset="0,0,0,0">
              <w:txbxContent>
                <w:p w:rsidR="00C92D3C" w:rsidRDefault="003C2AB0">
                  <w:pPr>
                    <w:pStyle w:val="Bodytext7"/>
                    <w:shd w:val="clear" w:color="auto" w:fill="auto"/>
                    <w:spacing w:after="64" w:line="160" w:lineRule="exact"/>
                  </w:pPr>
                  <w:r>
                    <w:t>Peters, Benedikt:</w:t>
                  </w:r>
                </w:p>
                <w:p w:rsidR="00C92D3C" w:rsidRDefault="003C2AB0">
                  <w:pPr>
                    <w:pStyle w:val="Bodytext8"/>
                    <w:shd w:val="clear" w:color="auto" w:fill="auto"/>
                    <w:spacing w:before="0"/>
                  </w:pPr>
                  <w:r>
                    <w:t>Wo hört die Gnade Gottes</w:t>
                  </w:r>
                  <w:r>
                    <w:t xml:space="preserve"> auf? : Gibt es Heilssicherheit/ Benedikt Peters. - Berneck : Schwengeler, 1988</w:t>
                  </w:r>
                </w:p>
                <w:p w:rsidR="00C92D3C" w:rsidRDefault="003C2AB0">
                  <w:pPr>
                    <w:pStyle w:val="Bodytext8"/>
                    <w:shd w:val="clear" w:color="auto" w:fill="auto"/>
                    <w:spacing w:before="0" w:after="154"/>
                  </w:pPr>
                  <w:r>
                    <w:t>(TELOS-Bücher; Nr. 1308 : TELOS-Paperback ISBN 3-85666-132-8</w:t>
                  </w:r>
                </w:p>
                <w:p w:rsidR="00C92D3C" w:rsidRDefault="003C2AB0">
                  <w:pPr>
                    <w:pStyle w:val="Bodytext8"/>
                    <w:shd w:val="clear" w:color="auto" w:fill="auto"/>
                    <w:spacing w:before="0" w:after="0" w:line="150" w:lineRule="exact"/>
                  </w:pPr>
                  <w:r>
                    <w:t>NE: GT</w:t>
                  </w:r>
                </w:p>
              </w:txbxContent>
            </v:textbox>
            <w10:wrap type="topAndBottom" anchorx="margin"/>
          </v:shape>
        </w:pict>
      </w:r>
      <w:r>
        <w:t>TELOS-Bücher ISBN-Nr. 3-85666-132-8</w:t>
      </w:r>
    </w:p>
    <w:p w:rsidR="00C92D3C" w:rsidRDefault="003C2AB0">
      <w:pPr>
        <w:pStyle w:val="Bodytext20"/>
        <w:shd w:val="clear" w:color="auto" w:fill="auto"/>
        <w:ind w:left="360"/>
        <w:sectPr w:rsidR="00C92D3C">
          <w:pgSz w:w="7520" w:h="11726"/>
          <w:pgMar w:top="1722" w:right="993" w:bottom="916" w:left="1439" w:header="0" w:footer="3" w:gutter="0"/>
          <w:cols w:space="720"/>
          <w:noEndnote/>
          <w:docGrid w:linePitch="360"/>
        </w:sectPr>
      </w:pPr>
      <w:r>
        <w:t>TELOS-Paperback Nr. 1308 © 1988 by Schwengeler-Verl</w:t>
      </w:r>
      <w:r>
        <w:t>ag, CH-9442 Berneck Umschlaggestaltung und Gesamtherstellung: Cicero-Studio am Rosenberg, CH-9442 Berneck Printed in Germany</w:t>
      </w:r>
    </w:p>
    <w:p w:rsidR="00C92D3C" w:rsidRDefault="003C2AB0">
      <w:pPr>
        <w:pStyle w:val="Heading20"/>
        <w:keepNext/>
        <w:keepLines/>
        <w:shd w:val="clear" w:color="auto" w:fill="auto"/>
        <w:spacing w:after="562" w:line="340" w:lineRule="exact"/>
      </w:pPr>
      <w:bookmarkStart w:id="1" w:name="bookmark0"/>
      <w:r>
        <w:lastRenderedPageBreak/>
        <w:t>Inhalt</w:t>
      </w:r>
      <w:bookmarkEnd w:id="1"/>
    </w:p>
    <w:p w:rsidR="00C92D3C" w:rsidRDefault="003C2AB0">
      <w:pPr>
        <w:pStyle w:val="Verzeichnis2"/>
        <w:shd w:val="clear" w:color="auto" w:fill="auto"/>
        <w:tabs>
          <w:tab w:val="right" w:leader="dot" w:pos="5656"/>
        </w:tabs>
        <w:spacing w:before="0"/>
      </w:pPr>
      <w:r>
        <w:fldChar w:fldCharType="begin"/>
      </w:r>
      <w:r>
        <w:instrText xml:space="preserve"> TOC \o "1-5" \h \z </w:instrText>
      </w:r>
      <w:r>
        <w:fldChar w:fldCharType="separate"/>
      </w:r>
      <w:hyperlink w:anchor="bookmark2" w:tooltip="Current Document">
        <w:r>
          <w:t>Das große Heil Gottes</w:t>
        </w:r>
        <w:r>
          <w:tab/>
          <w:t xml:space="preserve"> 9</w:t>
        </w:r>
      </w:hyperlink>
    </w:p>
    <w:p w:rsidR="00C92D3C" w:rsidRDefault="003C2AB0">
      <w:pPr>
        <w:pStyle w:val="Verzeichnis2"/>
        <w:shd w:val="clear" w:color="auto" w:fill="auto"/>
        <w:tabs>
          <w:tab w:val="right" w:leader="dot" w:pos="5656"/>
        </w:tabs>
        <w:spacing w:before="0"/>
      </w:pPr>
      <w:hyperlink w:anchor="bookmark3" w:tooltip="Current Document">
        <w:r>
          <w:t>Eine Übersicht</w:t>
        </w:r>
        <w:r>
          <w:tab/>
          <w:t xml:space="preserve"> 9</w:t>
        </w:r>
      </w:hyperlink>
    </w:p>
    <w:p w:rsidR="00C92D3C" w:rsidRDefault="003C2AB0">
      <w:pPr>
        <w:pStyle w:val="Verzeichnis2"/>
        <w:shd w:val="clear" w:color="auto" w:fill="auto"/>
        <w:tabs>
          <w:tab w:val="right" w:leader="dot" w:pos="5656"/>
        </w:tabs>
        <w:spacing w:before="0" w:after="60"/>
      </w:pPr>
      <w:hyperlink w:anchor="bookmark4" w:tooltip="Current Document">
        <w:r>
          <w:t>Zuerst eine Definition</w:t>
        </w:r>
        <w:r>
          <w:tab/>
          <w:t xml:space="preserve"> 10</w:t>
        </w:r>
      </w:hyperlink>
    </w:p>
    <w:p w:rsidR="00C92D3C" w:rsidRDefault="003C2AB0">
      <w:pPr>
        <w:pStyle w:val="Verzeichnis2"/>
        <w:shd w:val="clear" w:color="auto" w:fill="auto"/>
        <w:tabs>
          <w:tab w:val="left" w:leader="dot" w:pos="5267"/>
        </w:tabs>
        <w:spacing w:before="0"/>
      </w:pPr>
      <w:r>
        <w:t>Teil 1: «Wir sind Sein Werk»</w:t>
      </w:r>
      <w:r>
        <w:tab/>
        <w:t xml:space="preserve"> 13</w:t>
      </w:r>
    </w:p>
    <w:p w:rsidR="00C92D3C" w:rsidRDefault="003C2AB0">
      <w:pPr>
        <w:pStyle w:val="Verzeichnis2"/>
        <w:numPr>
          <w:ilvl w:val="0"/>
          <w:numId w:val="1"/>
        </w:numPr>
        <w:shd w:val="clear" w:color="auto" w:fill="auto"/>
        <w:tabs>
          <w:tab w:val="left" w:pos="310"/>
          <w:tab w:val="right" w:leader="dot" w:pos="5656"/>
        </w:tabs>
        <w:spacing w:before="0"/>
      </w:pPr>
      <w:hyperlink w:anchor="bookmark5" w:tooltip="Current Document">
        <w:r>
          <w:t>Der Wille Gottes</w:t>
        </w:r>
        <w:r>
          <w:tab/>
        </w:r>
        <w:r>
          <w:t xml:space="preserve"> 14</w:t>
        </w:r>
      </w:hyperlink>
    </w:p>
    <w:p w:rsidR="00C92D3C" w:rsidRDefault="003C2AB0">
      <w:pPr>
        <w:pStyle w:val="Verzeichnis3"/>
        <w:shd w:val="clear" w:color="auto" w:fill="auto"/>
        <w:tabs>
          <w:tab w:val="right" w:leader="dot" w:pos="5656"/>
        </w:tabs>
        <w:ind w:left="220"/>
      </w:pPr>
      <w:hyperlink w:anchor="bookmark6" w:tooltip="Current Document">
        <w:r>
          <w:t>Gott will ewig retten</w:t>
        </w:r>
        <w:r>
          <w:rPr>
            <w:rStyle w:val="TableofcontentsNotItalic"/>
          </w:rPr>
          <w:tab/>
          <w:t xml:space="preserve"> 14</w:t>
        </w:r>
      </w:hyperlink>
    </w:p>
    <w:p w:rsidR="00C92D3C" w:rsidRDefault="003C2AB0">
      <w:pPr>
        <w:pStyle w:val="Verzeichnis3"/>
        <w:shd w:val="clear" w:color="auto" w:fill="auto"/>
        <w:tabs>
          <w:tab w:val="right" w:leader="dot" w:pos="5656"/>
        </w:tabs>
        <w:ind w:left="220"/>
      </w:pPr>
      <w:hyperlink w:anchor="bookmark7" w:tooltip="Current Document">
        <w:r>
          <w:t>An Gottes Willen ist alles gelegen</w:t>
        </w:r>
        <w:r>
          <w:rPr>
            <w:rStyle w:val="TableofcontentsNotItalic"/>
          </w:rPr>
          <w:tab/>
          <w:t xml:space="preserve"> 14</w:t>
        </w:r>
      </w:hyperlink>
    </w:p>
    <w:p w:rsidR="00C92D3C" w:rsidRDefault="003C2AB0">
      <w:pPr>
        <w:pStyle w:val="Verzeichnis3"/>
        <w:shd w:val="clear" w:color="auto" w:fill="auto"/>
        <w:tabs>
          <w:tab w:val="right" w:leader="dot" w:pos="5656"/>
        </w:tabs>
        <w:ind w:left="220"/>
      </w:pPr>
      <w:hyperlink w:anchor="bookmark8" w:tooltip="Current Document">
        <w:r>
          <w:t>Gottes Erwählung</w:t>
        </w:r>
        <w:r>
          <w:rPr>
            <w:rStyle w:val="TableofcontentsNotItalic"/>
          </w:rPr>
          <w:tab/>
          <w:t xml:space="preserve"> 16</w:t>
        </w:r>
      </w:hyperlink>
    </w:p>
    <w:p w:rsidR="00C92D3C" w:rsidRDefault="003C2AB0">
      <w:pPr>
        <w:pStyle w:val="Verzeichnis3"/>
        <w:shd w:val="clear" w:color="auto" w:fill="auto"/>
        <w:tabs>
          <w:tab w:val="right" w:leader="dot" w:pos="5656"/>
        </w:tabs>
        <w:ind w:left="220"/>
      </w:pPr>
      <w:hyperlink w:anchor="bookmark9" w:tooltip="Current Document">
        <w:r>
          <w:t>Gottes Vorkenntnis</w:t>
        </w:r>
        <w:r>
          <w:rPr>
            <w:rStyle w:val="TableofcontentsNotItalic"/>
          </w:rPr>
          <w:tab/>
          <w:t xml:space="preserve"> 17</w:t>
        </w:r>
      </w:hyperlink>
    </w:p>
    <w:p w:rsidR="00C92D3C" w:rsidRDefault="003C2AB0">
      <w:pPr>
        <w:pStyle w:val="Verzeichnis3"/>
        <w:shd w:val="clear" w:color="auto" w:fill="auto"/>
        <w:tabs>
          <w:tab w:val="right" w:leader="dot" w:pos="5656"/>
        </w:tabs>
        <w:ind w:left="220"/>
      </w:pPr>
      <w:hyperlink w:anchor="bookmark10" w:tooltip="Current Document">
        <w:r>
          <w:t>Gottes ewiger Ratschluß</w:t>
        </w:r>
        <w:r>
          <w:rPr>
            <w:rStyle w:val="TableofcontentsNotItalic"/>
          </w:rPr>
          <w:tab/>
          <w:t xml:space="preserve"> 18</w:t>
        </w:r>
      </w:hyperlink>
    </w:p>
    <w:p w:rsidR="00C92D3C" w:rsidRDefault="003C2AB0">
      <w:pPr>
        <w:pStyle w:val="Verzeichnis3"/>
        <w:shd w:val="clear" w:color="auto" w:fill="auto"/>
        <w:tabs>
          <w:tab w:val="right" w:leader="dot" w:pos="5656"/>
        </w:tabs>
        <w:ind w:left="220"/>
      </w:pPr>
      <w:hyperlink w:anchor="bookmark11" w:tooltip="Current Document">
        <w:r>
          <w:t>Unser Rühmen</w:t>
        </w:r>
        <w:r>
          <w:rPr>
            <w:rStyle w:val="TableofcontentsNotItalic"/>
          </w:rPr>
          <w:tab/>
          <w:t xml:space="preserve"> 19</w:t>
        </w:r>
      </w:hyperlink>
    </w:p>
    <w:p w:rsidR="00C92D3C" w:rsidRDefault="003C2AB0">
      <w:pPr>
        <w:pStyle w:val="Verzeichnis3"/>
        <w:shd w:val="clear" w:color="auto" w:fill="auto"/>
        <w:tabs>
          <w:tab w:val="right" w:leader="dot" w:pos="5656"/>
        </w:tabs>
        <w:ind w:left="220"/>
      </w:pPr>
      <w:hyperlink w:anchor="bookmark12" w:tooltip="Current Document">
        <w:r>
          <w:t>Ewig sicher</w:t>
        </w:r>
        <w:r>
          <w:rPr>
            <w:rStyle w:val="TableofcontentsNotItalic"/>
          </w:rPr>
          <w:tab/>
          <w:t xml:space="preserve"> 20</w:t>
        </w:r>
      </w:hyperlink>
    </w:p>
    <w:p w:rsidR="00C92D3C" w:rsidRDefault="003C2AB0">
      <w:pPr>
        <w:pStyle w:val="Verzeichnis3"/>
        <w:shd w:val="clear" w:color="auto" w:fill="auto"/>
        <w:tabs>
          <w:tab w:val="right" w:leader="dot" w:pos="5656"/>
        </w:tabs>
        <w:ind w:left="220"/>
      </w:pPr>
      <w:hyperlink w:anchor="bookmark13" w:tooltip="Current Document">
        <w:r>
          <w:t>Gottes souveräner Wille und die Gotteskindschaft</w:t>
        </w:r>
        <w:r>
          <w:rPr>
            <w:rStyle w:val="TableofcontentsNotItalic"/>
          </w:rPr>
          <w:tab/>
          <w:t xml:space="preserve"> 21</w:t>
        </w:r>
      </w:hyperlink>
    </w:p>
    <w:p w:rsidR="00C92D3C" w:rsidRDefault="003C2AB0">
      <w:pPr>
        <w:pStyle w:val="Verzeichnis3"/>
        <w:shd w:val="clear" w:color="auto" w:fill="auto"/>
        <w:tabs>
          <w:tab w:val="right" w:leader="dot" w:pos="5656"/>
        </w:tabs>
        <w:ind w:left="220"/>
      </w:pPr>
      <w:hyperlink w:anchor="bookmark14" w:tooltip="Current Document">
        <w:r>
          <w:t>Gottes Ratschluß oder der Wille des Menschen?</w:t>
        </w:r>
        <w:r>
          <w:rPr>
            <w:rStyle w:val="TableofcontentsNotItalic"/>
          </w:rPr>
          <w:tab/>
          <w:t xml:space="preserve"> 23</w:t>
        </w:r>
      </w:hyperlink>
    </w:p>
    <w:p w:rsidR="00C92D3C" w:rsidRDefault="003C2AB0">
      <w:pPr>
        <w:pStyle w:val="Verzeichnis2"/>
        <w:numPr>
          <w:ilvl w:val="0"/>
          <w:numId w:val="1"/>
        </w:numPr>
        <w:shd w:val="clear" w:color="auto" w:fill="auto"/>
        <w:tabs>
          <w:tab w:val="left" w:pos="382"/>
          <w:tab w:val="right" w:leader="dot" w:pos="5656"/>
        </w:tabs>
        <w:spacing w:before="0"/>
      </w:pPr>
      <w:hyperlink w:anchor="bookmark15" w:tooltip="Current Document">
        <w:r>
          <w:t>Das Werk Christi</w:t>
        </w:r>
        <w:r>
          <w:tab/>
          <w:t xml:space="preserve"> 24</w:t>
        </w:r>
      </w:hyperlink>
    </w:p>
    <w:p w:rsidR="00C92D3C" w:rsidRDefault="003C2AB0">
      <w:pPr>
        <w:pStyle w:val="Verzeichnis3"/>
        <w:shd w:val="clear" w:color="auto" w:fill="auto"/>
        <w:tabs>
          <w:tab w:val="right" w:leader="dot" w:pos="5656"/>
        </w:tabs>
        <w:ind w:left="220"/>
      </w:pPr>
      <w:hyperlink w:anchor="bookmark16" w:tooltip="Current Document">
        <w:r>
          <w:t>Der Tod Jesu Christi</w:t>
        </w:r>
        <w:r>
          <w:rPr>
            <w:rStyle w:val="TableofcontentsNotItalic"/>
          </w:rPr>
          <w:tab/>
          <w:t xml:space="preserve"> 24</w:t>
        </w:r>
      </w:hyperlink>
    </w:p>
    <w:p w:rsidR="00C92D3C" w:rsidRDefault="003C2AB0">
      <w:pPr>
        <w:pStyle w:val="Verzeichnis3"/>
        <w:shd w:val="clear" w:color="auto" w:fill="auto"/>
        <w:tabs>
          <w:tab w:val="right" w:leader="dot" w:pos="5656"/>
        </w:tabs>
        <w:ind w:left="220"/>
      </w:pPr>
      <w:hyperlink w:anchor="bookmark17" w:tooltip="Current Document">
        <w:r>
          <w:t>Im Fleisch vollenden?</w:t>
        </w:r>
        <w:r>
          <w:rPr>
            <w:rStyle w:val="TableofcontentsNotItalic"/>
          </w:rPr>
          <w:tab/>
          <w:t xml:space="preserve"> 26</w:t>
        </w:r>
      </w:hyperlink>
    </w:p>
    <w:p w:rsidR="00C92D3C" w:rsidRDefault="003C2AB0">
      <w:pPr>
        <w:pStyle w:val="Verzeichnis3"/>
        <w:shd w:val="clear" w:color="auto" w:fill="auto"/>
        <w:tabs>
          <w:tab w:val="left" w:leader="dot" w:pos="5267"/>
        </w:tabs>
        <w:ind w:left="220"/>
      </w:pPr>
      <w:hyperlink w:anchor="bookmark18" w:tooltip="Current Document">
        <w:r>
          <w:t>Das Lehen Jesu Christi und unsere ewige Errettung</w:t>
        </w:r>
        <w:r>
          <w:rPr>
            <w:rStyle w:val="TableofcontentsNotItalic"/>
          </w:rPr>
          <w:tab/>
          <w:t xml:space="preserve"> 28</w:t>
        </w:r>
      </w:hyperlink>
    </w:p>
    <w:p w:rsidR="00C92D3C" w:rsidRDefault="003C2AB0">
      <w:pPr>
        <w:pStyle w:val="Verzeichnis2"/>
        <w:numPr>
          <w:ilvl w:val="0"/>
          <w:numId w:val="1"/>
        </w:numPr>
        <w:shd w:val="clear" w:color="auto" w:fill="auto"/>
        <w:tabs>
          <w:tab w:val="left" w:pos="454"/>
          <w:tab w:val="right" w:leader="dot" w:pos="5656"/>
        </w:tabs>
        <w:spacing w:before="0"/>
      </w:pPr>
      <w:hyperlink w:anchor="bookmark19" w:tooltip="Current Document">
        <w:r>
          <w:t>Das Zeugnis des Geistes</w:t>
        </w:r>
        <w:r>
          <w:tab/>
          <w:t xml:space="preserve"> 36</w:t>
        </w:r>
      </w:hyperlink>
    </w:p>
    <w:p w:rsidR="00C92D3C" w:rsidRDefault="003C2AB0">
      <w:pPr>
        <w:pStyle w:val="Verzeichnis3"/>
        <w:shd w:val="clear" w:color="auto" w:fill="auto"/>
        <w:tabs>
          <w:tab w:val="right" w:leader="dot" w:pos="5656"/>
        </w:tabs>
        <w:ind w:left="220"/>
      </w:pPr>
      <w:hyperlink w:anchor="bookmark20" w:tooltip="Current Document">
        <w:r>
          <w:t xml:space="preserve">Das Wunder </w:t>
        </w:r>
        <w:r>
          <w:t>der Bewahrung</w:t>
        </w:r>
        <w:r>
          <w:rPr>
            <w:rStyle w:val="TableofcontentsNotItalic"/>
          </w:rPr>
          <w:tab/>
          <w:t xml:space="preserve"> 37</w:t>
        </w:r>
      </w:hyperlink>
    </w:p>
    <w:p w:rsidR="00C92D3C" w:rsidRDefault="003C2AB0">
      <w:pPr>
        <w:pStyle w:val="Verzeichnis3"/>
        <w:shd w:val="clear" w:color="auto" w:fill="auto"/>
        <w:tabs>
          <w:tab w:val="right" w:leader="dot" w:pos="5656"/>
        </w:tabs>
        <w:ind w:left="220"/>
      </w:pPr>
      <w:hyperlink w:anchor="bookmark21" w:tooltip="Current Document">
        <w:r>
          <w:t>Versiegelt durch den Geist</w:t>
        </w:r>
        <w:r>
          <w:rPr>
            <w:rStyle w:val="TableofcontentsNotItalic"/>
          </w:rPr>
          <w:tab/>
          <w:t xml:space="preserve"> 37</w:t>
        </w:r>
      </w:hyperlink>
    </w:p>
    <w:p w:rsidR="00C92D3C" w:rsidRDefault="003C2AB0">
      <w:pPr>
        <w:pStyle w:val="Verzeichnis3"/>
        <w:shd w:val="clear" w:color="auto" w:fill="auto"/>
        <w:tabs>
          <w:tab w:val="right" w:leader="dot" w:pos="5656"/>
        </w:tabs>
        <w:ind w:left="220"/>
      </w:pPr>
      <w:hyperlink w:anchor="bookmark22" w:tooltip="Current Document">
        <w:r>
          <w:t>Das Unterpfand des Geistes</w:t>
        </w:r>
        <w:r>
          <w:rPr>
            <w:rStyle w:val="TableofcontentsNotItalic"/>
          </w:rPr>
          <w:tab/>
          <w:t xml:space="preserve"> 38</w:t>
        </w:r>
      </w:hyperlink>
    </w:p>
    <w:p w:rsidR="00C92D3C" w:rsidRDefault="003C2AB0">
      <w:pPr>
        <w:pStyle w:val="Verzeichnis2"/>
        <w:shd w:val="clear" w:color="auto" w:fill="auto"/>
        <w:tabs>
          <w:tab w:val="right" w:leader="dot" w:pos="5656"/>
        </w:tabs>
        <w:spacing w:before="0"/>
      </w:pPr>
      <w:hyperlink w:anchor="bookmark23" w:tooltip="Current Document">
        <w:r>
          <w:t>Die Gnade G</w:t>
        </w:r>
        <w:r>
          <w:t>ottes</w:t>
        </w:r>
        <w:r>
          <w:tab/>
          <w:t xml:space="preserve"> 39</w:t>
        </w:r>
      </w:hyperlink>
    </w:p>
    <w:p w:rsidR="00C92D3C" w:rsidRDefault="003C2AB0">
      <w:pPr>
        <w:pStyle w:val="Verzeichnis3"/>
        <w:shd w:val="clear" w:color="auto" w:fill="auto"/>
        <w:tabs>
          <w:tab w:val="right" w:leader="dot" w:pos="5656"/>
        </w:tabs>
        <w:ind w:left="220"/>
      </w:pPr>
      <w:hyperlink w:anchor="bookmark24" w:tooltip="Current Document">
        <w:r>
          <w:t>Gnade vom ersten bis zum letzten</w:t>
        </w:r>
        <w:r>
          <w:rPr>
            <w:rStyle w:val="TableofcontentsNotItalic"/>
          </w:rPr>
          <w:tab/>
          <w:t xml:space="preserve"> 39</w:t>
        </w:r>
      </w:hyperlink>
    </w:p>
    <w:p w:rsidR="00C92D3C" w:rsidRDefault="003C2AB0">
      <w:pPr>
        <w:pStyle w:val="Verzeichnis3"/>
        <w:shd w:val="clear" w:color="auto" w:fill="auto"/>
        <w:tabs>
          <w:tab w:val="right" w:leader="dot" w:pos="5656"/>
        </w:tabs>
        <w:ind w:left="220"/>
      </w:pPr>
      <w:hyperlink w:anchor="bookmark25" w:tooltip="Current Document">
        <w:r>
          <w:t>Gnade macht alles fest</w:t>
        </w:r>
        <w:r>
          <w:rPr>
            <w:rStyle w:val="TableofcontentsNotItalic"/>
          </w:rPr>
          <w:tab/>
          <w:t xml:space="preserve"> 39</w:t>
        </w:r>
      </w:hyperlink>
    </w:p>
    <w:p w:rsidR="00C92D3C" w:rsidRDefault="003C2AB0">
      <w:pPr>
        <w:pStyle w:val="Verzeichnis3"/>
        <w:shd w:val="clear" w:color="auto" w:fill="auto"/>
        <w:tabs>
          <w:tab w:val="right" w:leader="dot" w:pos="5656"/>
        </w:tabs>
        <w:ind w:left="220"/>
      </w:pPr>
      <w:hyperlink w:anchor="bookmark26" w:tooltip="Current Document">
        <w:r>
          <w:t>Die Gnade ist abs</w:t>
        </w:r>
        <w:r>
          <w:t>olut</w:t>
        </w:r>
        <w:r>
          <w:rPr>
            <w:rStyle w:val="TableofcontentsNotItalic"/>
          </w:rPr>
          <w:tab/>
          <w:t xml:space="preserve"> 40</w:t>
        </w:r>
      </w:hyperlink>
    </w:p>
    <w:p w:rsidR="00C92D3C" w:rsidRDefault="003C2AB0">
      <w:pPr>
        <w:pStyle w:val="Verzeichnis3"/>
        <w:shd w:val="clear" w:color="auto" w:fill="auto"/>
        <w:tabs>
          <w:tab w:val="right" w:leader="dot" w:pos="5656"/>
        </w:tabs>
        <w:ind w:left="220"/>
      </w:pPr>
      <w:hyperlink w:anchor="bookmark27" w:tooltip="Current Document">
        <w:r>
          <w:t>Gnade und Heiligung</w:t>
        </w:r>
        <w:r>
          <w:rPr>
            <w:rStyle w:val="TableofcontentsNotItalic"/>
          </w:rPr>
          <w:tab/>
          <w:t xml:space="preserve"> 41</w:t>
        </w:r>
      </w:hyperlink>
    </w:p>
    <w:p w:rsidR="00C92D3C" w:rsidRDefault="003C2AB0">
      <w:pPr>
        <w:pStyle w:val="Verzeichnis3"/>
        <w:shd w:val="clear" w:color="auto" w:fill="auto"/>
        <w:tabs>
          <w:tab w:val="right" w:leader="dot" w:pos="5656"/>
        </w:tabs>
        <w:ind w:left="220"/>
      </w:pPr>
      <w:hyperlink w:anchor="bookmark28" w:tooltip="Current Document">
        <w:r>
          <w:t>Sei stark in der Gnade</w:t>
        </w:r>
        <w:r>
          <w:rPr>
            <w:rStyle w:val="TableofcontentsNotItalic"/>
          </w:rPr>
          <w:tab/>
          <w:t xml:space="preserve"> 43</w:t>
        </w:r>
      </w:hyperlink>
    </w:p>
    <w:p w:rsidR="00C92D3C" w:rsidRDefault="003C2AB0">
      <w:pPr>
        <w:pStyle w:val="Verzeichnis3"/>
        <w:shd w:val="clear" w:color="auto" w:fill="auto"/>
        <w:tabs>
          <w:tab w:val="right" w:leader="dot" w:pos="5656"/>
        </w:tabs>
        <w:ind w:left="220"/>
      </w:pPr>
      <w:hyperlink w:anchor="bookmark29" w:tooltip="Current Document">
        <w:r>
          <w:t>Gnade und Gottesfurcht</w:t>
        </w:r>
        <w:r>
          <w:rPr>
            <w:rStyle w:val="TableofcontentsNotItalic"/>
          </w:rPr>
          <w:tab/>
          <w:t xml:space="preserve"> 44</w:t>
        </w:r>
      </w:hyperlink>
    </w:p>
    <w:p w:rsidR="00C92D3C" w:rsidRDefault="003C2AB0">
      <w:pPr>
        <w:pStyle w:val="Verzeichnis3"/>
        <w:shd w:val="clear" w:color="auto" w:fill="auto"/>
        <w:tabs>
          <w:tab w:val="right" w:leader="dot" w:pos="5656"/>
        </w:tabs>
        <w:ind w:left="220"/>
      </w:pPr>
      <w:hyperlink w:anchor="bookmark30" w:tooltip="Current Document">
        <w:r>
          <w:t>Gnade und Dienst</w:t>
        </w:r>
        <w:r>
          <w:rPr>
            <w:rStyle w:val="TableofcontentsNotItalic"/>
          </w:rPr>
          <w:tab/>
          <w:t xml:space="preserve"> 46</w:t>
        </w:r>
      </w:hyperlink>
    </w:p>
    <w:p w:rsidR="00C92D3C" w:rsidRDefault="003C2AB0">
      <w:pPr>
        <w:pStyle w:val="Verzeichnis3"/>
        <w:shd w:val="clear" w:color="auto" w:fill="auto"/>
        <w:tabs>
          <w:tab w:val="right" w:leader="dot" w:pos="5656"/>
        </w:tabs>
        <w:spacing w:after="96"/>
        <w:ind w:left="220"/>
      </w:pPr>
      <w:hyperlink w:anchor="bookmark31" w:tooltip="Current Document">
        <w:r>
          <w:t>Zum Lobpreis Seiner Gnade</w:t>
        </w:r>
        <w:r>
          <w:rPr>
            <w:rStyle w:val="TableofcontentsNotItalic"/>
          </w:rPr>
          <w:tab/>
          <w:t xml:space="preserve"> 47</w:t>
        </w:r>
      </w:hyperlink>
    </w:p>
    <w:p w:rsidR="00C92D3C" w:rsidRDefault="003C2AB0">
      <w:pPr>
        <w:pStyle w:val="Verzeichnis2"/>
        <w:shd w:val="clear" w:color="auto" w:fill="auto"/>
        <w:tabs>
          <w:tab w:val="right" w:leader="dot" w:pos="5656"/>
        </w:tabs>
        <w:spacing w:before="0" w:after="23" w:line="210" w:lineRule="exact"/>
      </w:pPr>
      <w:r>
        <w:t>Teil 2: Gnade und Verantwortung</w:t>
      </w:r>
      <w:r>
        <w:tab/>
        <w:t xml:space="preserve"> 49</w:t>
      </w:r>
    </w:p>
    <w:p w:rsidR="00C92D3C" w:rsidRDefault="003C2AB0">
      <w:pPr>
        <w:pStyle w:val="Verzeichnis2"/>
        <w:shd w:val="clear" w:color="auto" w:fill="auto"/>
        <w:tabs>
          <w:tab w:val="left" w:leader="dot" w:pos="5267"/>
        </w:tabs>
        <w:spacing w:before="0" w:line="210" w:lineRule="exact"/>
        <w:sectPr w:rsidR="00C92D3C">
          <w:pgSz w:w="7520" w:h="11726"/>
          <w:pgMar w:top="1055" w:right="920" w:bottom="902" w:left="889" w:header="0" w:footer="3" w:gutter="0"/>
          <w:cols w:space="720"/>
          <w:noEndnote/>
          <w:docGrid w:linePitch="360"/>
        </w:sectPr>
      </w:pPr>
      <w:hyperlink w:anchor="bookmark32" w:tooltip="Current Document">
        <w:r>
          <w:t>Christlicher Wandel und persönliche Verantwortung</w:t>
        </w:r>
        <w:r>
          <w:tab/>
          <w:t xml:space="preserve"> 50</w:t>
        </w:r>
      </w:hyperlink>
    </w:p>
    <w:p w:rsidR="00C92D3C" w:rsidRDefault="003C2AB0">
      <w:pPr>
        <w:pStyle w:val="Verzeichnis3"/>
        <w:shd w:val="clear" w:color="auto" w:fill="auto"/>
        <w:tabs>
          <w:tab w:val="left" w:leader="dot" w:pos="5276"/>
        </w:tabs>
        <w:ind w:left="200"/>
      </w:pPr>
      <w:hyperlink w:anchor="bookmark33" w:tooltip="Current Document">
        <w:r>
          <w:t>Hebt Gnade die Verantwortung auf ?</w:t>
        </w:r>
        <w:r>
          <w:rPr>
            <w:rStyle w:val="TableofcontentsNotItalic"/>
          </w:rPr>
          <w:tab/>
          <w:t xml:space="preserve"> 50</w:t>
        </w:r>
      </w:hyperlink>
    </w:p>
    <w:p w:rsidR="00C92D3C" w:rsidRDefault="003C2AB0">
      <w:pPr>
        <w:pStyle w:val="Verzeichnis3"/>
        <w:shd w:val="clear" w:color="auto" w:fill="auto"/>
        <w:ind w:left="200"/>
      </w:pPr>
      <w:r>
        <w:t>Gottes Souveränität und der freie Wille des Menschen ..</w:t>
      </w:r>
      <w:r>
        <w:t>..</w:t>
      </w:r>
      <w:r>
        <w:rPr>
          <w:rStyle w:val="TableofcontentsNotItalic"/>
        </w:rPr>
        <w:t xml:space="preserve"> 50</w:t>
      </w:r>
    </w:p>
    <w:p w:rsidR="00C92D3C" w:rsidRDefault="003C2AB0">
      <w:pPr>
        <w:pStyle w:val="Verzeichnis3"/>
        <w:shd w:val="clear" w:color="auto" w:fill="auto"/>
        <w:tabs>
          <w:tab w:val="right" w:leader="dot" w:pos="5641"/>
        </w:tabs>
        <w:ind w:left="200"/>
      </w:pPr>
      <w:hyperlink w:anchor="bookmark35" w:tooltip="Current Document">
        <w:r>
          <w:t>Errettung und persönliche Verantwortung</w:t>
        </w:r>
        <w:r>
          <w:rPr>
            <w:rStyle w:val="TableofcontentsNotItalic"/>
          </w:rPr>
          <w:tab/>
          <w:t xml:space="preserve"> 51</w:t>
        </w:r>
      </w:hyperlink>
    </w:p>
    <w:p w:rsidR="00C92D3C" w:rsidRDefault="003C2AB0">
      <w:pPr>
        <w:pStyle w:val="Verzeichnis3"/>
        <w:shd w:val="clear" w:color="auto" w:fill="auto"/>
        <w:tabs>
          <w:tab w:val="right" w:leader="dot" w:pos="5641"/>
        </w:tabs>
        <w:ind w:left="200"/>
      </w:pPr>
      <w:hyperlink w:anchor="bookmark36" w:tooltip="Current Document">
        <w:r>
          <w:t>Trugschlüsse</w:t>
        </w:r>
        <w:r>
          <w:rPr>
            <w:rStyle w:val="TableofcontentsNotItalic"/>
          </w:rPr>
          <w:t xml:space="preserve"> </w:t>
        </w:r>
        <w:r>
          <w:rPr>
            <w:rStyle w:val="TableofcontentsNotItalic"/>
          </w:rPr>
          <w:tab/>
          <w:t xml:space="preserve"> 52</w:t>
        </w:r>
      </w:hyperlink>
    </w:p>
    <w:p w:rsidR="00C92D3C" w:rsidRDefault="003C2AB0">
      <w:pPr>
        <w:pStyle w:val="Verzeichnis2"/>
        <w:shd w:val="clear" w:color="auto" w:fill="auto"/>
        <w:tabs>
          <w:tab w:val="right" w:leader="dot" w:pos="5641"/>
        </w:tabs>
        <w:spacing w:before="0"/>
      </w:pPr>
      <w:hyperlink w:anchor="bookmark37" w:tooltip="Current Document">
        <w:r>
          <w:t>Woran erkennt man einen</w:t>
        </w:r>
        <w:r>
          <w:t xml:space="preserve"> Christen? </w:t>
        </w:r>
        <w:r>
          <w:tab/>
          <w:t xml:space="preserve"> 54</w:t>
        </w:r>
      </w:hyperlink>
    </w:p>
    <w:p w:rsidR="00C92D3C" w:rsidRDefault="003C2AB0">
      <w:pPr>
        <w:pStyle w:val="Verzeichnis3"/>
        <w:numPr>
          <w:ilvl w:val="0"/>
          <w:numId w:val="2"/>
        </w:numPr>
        <w:shd w:val="clear" w:color="auto" w:fill="auto"/>
        <w:tabs>
          <w:tab w:val="left" w:pos="506"/>
          <w:tab w:val="right" w:leader="dot" w:pos="5641"/>
        </w:tabs>
        <w:ind w:left="200"/>
      </w:pPr>
      <w:hyperlink w:anchor="bookmark38" w:tooltip="Current Document">
        <w:r>
          <w:t>Ein klarer Anfang</w:t>
        </w:r>
        <w:r>
          <w:rPr>
            <w:rStyle w:val="TableofcontentsNotItalic"/>
          </w:rPr>
          <w:tab/>
          <w:t xml:space="preserve"> 54</w:t>
        </w:r>
      </w:hyperlink>
    </w:p>
    <w:p w:rsidR="00C92D3C" w:rsidRDefault="003C2AB0">
      <w:pPr>
        <w:pStyle w:val="Verzeichnis3"/>
        <w:numPr>
          <w:ilvl w:val="0"/>
          <w:numId w:val="2"/>
        </w:numPr>
        <w:shd w:val="clear" w:color="auto" w:fill="auto"/>
        <w:tabs>
          <w:tab w:val="left" w:pos="525"/>
          <w:tab w:val="right" w:leader="dot" w:pos="5641"/>
        </w:tabs>
        <w:ind w:left="200"/>
      </w:pPr>
      <w:hyperlink w:anchor="bookmark39" w:tooltip="Current Document">
        <w:r>
          <w:t>Ein klares Bleiben</w:t>
        </w:r>
        <w:r>
          <w:rPr>
            <w:rStyle w:val="TableofcontentsNotItalic"/>
          </w:rPr>
          <w:t xml:space="preserve"> </w:t>
        </w:r>
        <w:r>
          <w:rPr>
            <w:rStyle w:val="TableofcontentsNotItalic"/>
          </w:rPr>
          <w:tab/>
          <w:t xml:space="preserve"> 56</w:t>
        </w:r>
      </w:hyperlink>
    </w:p>
    <w:p w:rsidR="00C92D3C" w:rsidRDefault="003C2AB0">
      <w:pPr>
        <w:pStyle w:val="Verzeichnis3"/>
        <w:shd w:val="clear" w:color="auto" w:fill="auto"/>
        <w:tabs>
          <w:tab w:val="right" w:leader="dot" w:pos="5641"/>
        </w:tabs>
        <w:ind w:left="200"/>
      </w:pPr>
      <w:hyperlink w:anchor="bookmark40" w:tooltip="Current Document">
        <w:r>
          <w:t>Glauben und Ausharren</w:t>
        </w:r>
        <w:r>
          <w:rPr>
            <w:rStyle w:val="TableofcontentsNotItalic"/>
          </w:rPr>
          <w:t xml:space="preserve"> </w:t>
        </w:r>
        <w:r>
          <w:rPr>
            <w:rStyle w:val="TableofcontentsNotItalic"/>
          </w:rPr>
          <w:tab/>
          <w:t xml:space="preserve"> 58</w:t>
        </w:r>
      </w:hyperlink>
    </w:p>
    <w:p w:rsidR="00C92D3C" w:rsidRDefault="003C2AB0">
      <w:pPr>
        <w:pStyle w:val="Verzeichnis3"/>
        <w:shd w:val="clear" w:color="auto" w:fill="auto"/>
        <w:tabs>
          <w:tab w:val="right" w:leader="dot" w:pos="5641"/>
        </w:tabs>
        <w:ind w:left="200"/>
      </w:pPr>
      <w:hyperlink w:anchor="bookmark41" w:tooltip="Current Document">
        <w:r>
          <w:t>Glaube und Werke</w:t>
        </w:r>
        <w:r>
          <w:rPr>
            <w:rStyle w:val="TableofcontentsNotItalic"/>
          </w:rPr>
          <w:tab/>
          <w:t xml:space="preserve"> 59</w:t>
        </w:r>
      </w:hyperlink>
    </w:p>
    <w:p w:rsidR="00C92D3C" w:rsidRDefault="003C2AB0">
      <w:pPr>
        <w:pStyle w:val="Verzeichnis3"/>
        <w:shd w:val="clear" w:color="auto" w:fill="auto"/>
        <w:tabs>
          <w:tab w:val="right" w:leader="dot" w:pos="5641"/>
        </w:tabs>
        <w:ind w:left="200"/>
      </w:pPr>
      <w:hyperlink w:anchor="bookmark42" w:tooltip="Current Document">
        <w:r>
          <w:t>«Was ist, wenn jemand nicht ausharrt?»</w:t>
        </w:r>
        <w:r>
          <w:rPr>
            <w:rStyle w:val="TableofcontentsNotItalic"/>
          </w:rPr>
          <w:t xml:space="preserve"> </w:t>
        </w:r>
        <w:r>
          <w:rPr>
            <w:rStyle w:val="TableofcontentsNotItalic"/>
          </w:rPr>
          <w:tab/>
          <w:t xml:space="preserve"> 60</w:t>
        </w:r>
      </w:hyperlink>
    </w:p>
    <w:p w:rsidR="00C92D3C" w:rsidRDefault="003C2AB0">
      <w:pPr>
        <w:pStyle w:val="Verzeichnis3"/>
        <w:shd w:val="clear" w:color="auto" w:fill="auto"/>
        <w:tabs>
          <w:tab w:val="right" w:leader="dot" w:pos="5641"/>
        </w:tabs>
        <w:ind w:left="200"/>
      </w:pPr>
      <w:hyperlink w:anchor="bookmark43" w:tooltip="Current Document">
        <w:r>
          <w:t>Zeitliche Folgen der Untreue</w:t>
        </w:r>
        <w:r>
          <w:t xml:space="preserve"> des Christen</w:t>
        </w:r>
        <w:r>
          <w:rPr>
            <w:rStyle w:val="TableofcontentsNotItalic"/>
          </w:rPr>
          <w:t xml:space="preserve"> </w:t>
        </w:r>
        <w:r>
          <w:rPr>
            <w:rStyle w:val="TableofcontentsNotItalic"/>
          </w:rPr>
          <w:tab/>
          <w:t xml:space="preserve"> 65</w:t>
        </w:r>
      </w:hyperlink>
    </w:p>
    <w:p w:rsidR="00C92D3C" w:rsidRDefault="003C2AB0">
      <w:pPr>
        <w:pStyle w:val="Verzeichnis3"/>
        <w:shd w:val="clear" w:color="auto" w:fill="auto"/>
        <w:tabs>
          <w:tab w:val="right" w:leader="dot" w:pos="5641"/>
        </w:tabs>
        <w:ind w:left="200"/>
      </w:pPr>
      <w:hyperlink w:anchor="bookmark44" w:tooltip="Current Document">
        <w:r>
          <w:t>Ewige Folgen der Untreue des Christen</w:t>
        </w:r>
        <w:r>
          <w:rPr>
            <w:rStyle w:val="TableofcontentsNotItalic"/>
          </w:rPr>
          <w:t xml:space="preserve"> </w:t>
        </w:r>
        <w:r>
          <w:rPr>
            <w:rStyle w:val="TableofcontentsNotItalic"/>
          </w:rPr>
          <w:tab/>
          <w:t xml:space="preserve"> 66</w:t>
        </w:r>
      </w:hyperlink>
    </w:p>
    <w:p w:rsidR="00C92D3C" w:rsidRDefault="003C2AB0">
      <w:pPr>
        <w:pStyle w:val="Verzeichnis3"/>
        <w:shd w:val="clear" w:color="auto" w:fill="auto"/>
        <w:tabs>
          <w:tab w:val="right" w:leader="dot" w:pos="5641"/>
        </w:tabs>
        <w:ind w:left="200"/>
      </w:pPr>
      <w:hyperlink w:anchor="bookmark45" w:tooltip="Current Document">
        <w:r>
          <w:t>Gott befähigt uns zur Treue</w:t>
        </w:r>
        <w:r>
          <w:rPr>
            <w:rStyle w:val="TableofcontentsNotItalic"/>
          </w:rPr>
          <w:tab/>
          <w:t xml:space="preserve"> 67</w:t>
        </w:r>
      </w:hyperlink>
    </w:p>
    <w:p w:rsidR="00C92D3C" w:rsidRDefault="003C2AB0">
      <w:pPr>
        <w:pStyle w:val="Verzeichnis3"/>
        <w:shd w:val="clear" w:color="auto" w:fill="auto"/>
        <w:tabs>
          <w:tab w:val="right" w:leader="dot" w:pos="5641"/>
        </w:tabs>
        <w:spacing w:after="60"/>
        <w:ind w:left="200"/>
      </w:pPr>
      <w:hyperlink w:anchor="bookmark46" w:tooltip="Current Document">
        <w:r>
          <w:t>Das Wunder der Bewahrung</w:t>
        </w:r>
        <w:r>
          <w:rPr>
            <w:rStyle w:val="TableofcontentsNotItalic"/>
          </w:rPr>
          <w:tab/>
          <w:t xml:space="preserve"> 69</w:t>
        </w:r>
      </w:hyperlink>
    </w:p>
    <w:p w:rsidR="00C92D3C" w:rsidRDefault="003C2AB0">
      <w:pPr>
        <w:pStyle w:val="Verzeichnis2"/>
        <w:shd w:val="clear" w:color="auto" w:fill="auto"/>
        <w:tabs>
          <w:tab w:val="right" w:leader="dot" w:pos="5641"/>
        </w:tabs>
        <w:spacing w:before="0"/>
      </w:pPr>
      <w:r>
        <w:t>Teil 3: Allgemeine Einwände</w:t>
      </w:r>
      <w:r>
        <w:tab/>
        <w:t xml:space="preserve"> 71</w:t>
      </w:r>
    </w:p>
    <w:p w:rsidR="00C92D3C" w:rsidRDefault="003C2AB0">
      <w:pPr>
        <w:pStyle w:val="Verzeichnis3"/>
        <w:shd w:val="clear" w:color="auto" w:fill="auto"/>
        <w:tabs>
          <w:tab w:val="right" w:leader="dot" w:pos="5641"/>
        </w:tabs>
        <w:ind w:left="200"/>
      </w:pPr>
      <w:hyperlink w:anchor="bookmark47" w:tooltip="Current Document">
        <w:r>
          <w:t>«Heilsgewißheit, ja - Heilssicherheit, nein!»</w:t>
        </w:r>
        <w:r>
          <w:rPr>
            <w:rStyle w:val="TableofcontentsNotItalic"/>
          </w:rPr>
          <w:t xml:space="preserve"> </w:t>
        </w:r>
        <w:r>
          <w:rPr>
            <w:rStyle w:val="TableofcontentsNotItalic"/>
          </w:rPr>
          <w:tab/>
          <w:t xml:space="preserve"> 72</w:t>
        </w:r>
      </w:hyperlink>
    </w:p>
    <w:p w:rsidR="00C92D3C" w:rsidRDefault="003C2AB0">
      <w:pPr>
        <w:pStyle w:val="Verzeichnis3"/>
        <w:shd w:val="clear" w:color="auto" w:fill="auto"/>
        <w:tabs>
          <w:tab w:val="right" w:leader="dot" w:pos="5641"/>
        </w:tabs>
        <w:ind w:left="200"/>
      </w:pPr>
      <w:hyperlink w:anchor="bookmark48" w:tooltip="Current Document">
        <w:r>
          <w:t>«Falsche Sicherheit verführt zum Sündigen!»</w:t>
        </w:r>
        <w:r>
          <w:rPr>
            <w:rStyle w:val="TableofcontentsNotItalic"/>
          </w:rPr>
          <w:t xml:space="preserve"> </w:t>
        </w:r>
        <w:r>
          <w:rPr>
            <w:rStyle w:val="TableofcontentsNotItalic"/>
          </w:rPr>
          <w:tab/>
          <w:t xml:space="preserve"> 73</w:t>
        </w:r>
      </w:hyperlink>
    </w:p>
    <w:p w:rsidR="00C92D3C" w:rsidRDefault="003C2AB0">
      <w:pPr>
        <w:pStyle w:val="Verzeichnis3"/>
        <w:shd w:val="clear" w:color="auto" w:fill="auto"/>
        <w:ind w:left="200"/>
      </w:pPr>
      <w:r>
        <w:t>«Wenn das Kind Gottes nicht mehr verloren gehen kann,</w:t>
      </w:r>
    </w:p>
    <w:p w:rsidR="00C92D3C" w:rsidRDefault="003C2AB0">
      <w:pPr>
        <w:pStyle w:val="Verzeichnis3"/>
        <w:shd w:val="clear" w:color="auto" w:fill="auto"/>
        <w:tabs>
          <w:tab w:val="right" w:leader="dot" w:pos="5641"/>
        </w:tabs>
        <w:ind w:left="200"/>
      </w:pPr>
      <w:r>
        <w:t>dann hat es keinen freien Willen mehr.»</w:t>
      </w:r>
      <w:r>
        <w:rPr>
          <w:rStyle w:val="TableofcontentsNotItalic"/>
        </w:rPr>
        <w:t xml:space="preserve"> </w:t>
      </w:r>
      <w:r>
        <w:rPr>
          <w:rStyle w:val="TableofcontentsNotItalic"/>
        </w:rPr>
        <w:tab/>
        <w:t xml:space="preserve"> 76</w:t>
      </w:r>
    </w:p>
    <w:p w:rsidR="00C92D3C" w:rsidRDefault="003C2AB0">
      <w:pPr>
        <w:pStyle w:val="Verzeichnis3"/>
        <w:shd w:val="clear" w:color="auto" w:fill="auto"/>
        <w:ind w:left="200"/>
      </w:pPr>
      <w:r>
        <w:t>«Es ist eine Anmaßung zu behaupten, man sei sich der</w:t>
      </w:r>
    </w:p>
    <w:p w:rsidR="00C92D3C" w:rsidRDefault="003C2AB0">
      <w:pPr>
        <w:pStyle w:val="Verzeichnis3"/>
        <w:shd w:val="clear" w:color="auto" w:fill="auto"/>
        <w:tabs>
          <w:tab w:val="right" w:leader="dot" w:pos="5641"/>
        </w:tabs>
        <w:ind w:left="200"/>
      </w:pPr>
      <w:r>
        <w:t>Er</w:t>
      </w:r>
      <w:r>
        <w:t>rettung sicher.»</w:t>
      </w:r>
      <w:r>
        <w:rPr>
          <w:rStyle w:val="TableofcontentsNotItalic"/>
        </w:rPr>
        <w:t xml:space="preserve"> </w:t>
      </w:r>
      <w:r>
        <w:rPr>
          <w:rStyle w:val="TableofcontentsNotItalic"/>
        </w:rPr>
        <w:tab/>
        <w:t xml:space="preserve"> 77</w:t>
      </w:r>
    </w:p>
    <w:p w:rsidR="00C92D3C" w:rsidRDefault="003C2AB0">
      <w:pPr>
        <w:pStyle w:val="Verzeichnis3"/>
        <w:shd w:val="clear" w:color="auto" w:fill="auto"/>
        <w:tabs>
          <w:tab w:val="right" w:leader="dot" w:pos="5641"/>
        </w:tabs>
        <w:spacing w:after="60"/>
        <w:ind w:left="200"/>
        <w:jc w:val="left"/>
      </w:pPr>
      <w:hyperlink w:anchor="bookmark51" w:tooltip="Current Document">
        <w:r>
          <w:t>«Wir müssen die Spannung zwischen Heilssicherheit einerseits und Heilssorge andererseits aushalten.»</w:t>
        </w:r>
        <w:r>
          <w:rPr>
            <w:rStyle w:val="TableofcontentsNotItalic"/>
          </w:rPr>
          <w:t xml:space="preserve"> </w:t>
        </w:r>
        <w:r>
          <w:rPr>
            <w:rStyle w:val="TableofcontentsNotItalic"/>
          </w:rPr>
          <w:tab/>
          <w:t xml:space="preserve"> 78</w:t>
        </w:r>
      </w:hyperlink>
    </w:p>
    <w:p w:rsidR="00C92D3C" w:rsidRDefault="003C2AB0">
      <w:pPr>
        <w:pStyle w:val="Verzeichnis2"/>
        <w:shd w:val="clear" w:color="auto" w:fill="auto"/>
        <w:tabs>
          <w:tab w:val="right" w:leader="dot" w:pos="5641"/>
        </w:tabs>
        <w:spacing w:before="0"/>
      </w:pPr>
      <w:r>
        <w:t xml:space="preserve">Teil 4: Schwierige Bibelstellen </w:t>
      </w:r>
      <w:r>
        <w:tab/>
        <w:t xml:space="preserve"> 81</w:t>
      </w:r>
    </w:p>
    <w:p w:rsidR="00C92D3C" w:rsidRDefault="003C2AB0">
      <w:pPr>
        <w:pStyle w:val="Verzeichnis3"/>
        <w:shd w:val="clear" w:color="auto" w:fill="auto"/>
        <w:tabs>
          <w:tab w:val="right" w:leader="dot" w:pos="5641"/>
        </w:tabs>
        <w:ind w:left="200"/>
      </w:pPr>
      <w:hyperlink w:anchor="bookmark52" w:tooltip="Current Document">
        <w:r>
          <w:t>Der Römerbrief</w:t>
        </w:r>
        <w:r>
          <w:rPr>
            <w:rStyle w:val="TableofcontentsNotItalic"/>
          </w:rPr>
          <w:tab/>
          <w:t xml:space="preserve"> 84</w:t>
        </w:r>
      </w:hyperlink>
    </w:p>
    <w:p w:rsidR="00C92D3C" w:rsidRDefault="003C2AB0">
      <w:pPr>
        <w:pStyle w:val="Verzeichnis3"/>
        <w:shd w:val="clear" w:color="auto" w:fill="auto"/>
        <w:tabs>
          <w:tab w:val="right" w:leader="dot" w:pos="5641"/>
        </w:tabs>
        <w:ind w:left="200"/>
      </w:pPr>
      <w:hyperlink w:anchor="bookmark53" w:tooltip="Current Document">
        <w:r>
          <w:t>Der Hebräerbrief</w:t>
        </w:r>
        <w:r>
          <w:rPr>
            <w:rStyle w:val="TableofcontentsNotItalic"/>
          </w:rPr>
          <w:tab/>
          <w:t xml:space="preserve"> 91</w:t>
        </w:r>
      </w:hyperlink>
    </w:p>
    <w:p w:rsidR="00C92D3C" w:rsidRDefault="003C2AB0">
      <w:pPr>
        <w:pStyle w:val="Verzeichnis3"/>
        <w:shd w:val="clear" w:color="auto" w:fill="auto"/>
        <w:tabs>
          <w:tab w:val="right" w:leader="dot" w:pos="5641"/>
        </w:tabs>
        <w:ind w:left="200"/>
      </w:pPr>
      <w:hyperlink w:anchor="bookmark54" w:tooltip="Current Document">
        <w:r>
          <w:t>Das Matthäusevangelium</w:t>
        </w:r>
        <w:r>
          <w:rPr>
            <w:rStyle w:val="TableofcontentsNotItalic"/>
          </w:rPr>
          <w:t xml:space="preserve"> </w:t>
        </w:r>
        <w:r>
          <w:rPr>
            <w:rStyle w:val="TableofcontentsNotItalic"/>
          </w:rPr>
          <w:tab/>
          <w:t xml:space="preserve"> 120</w:t>
        </w:r>
      </w:hyperlink>
    </w:p>
    <w:p w:rsidR="00C92D3C" w:rsidRDefault="003C2AB0">
      <w:pPr>
        <w:pStyle w:val="Verzeichnis3"/>
        <w:shd w:val="clear" w:color="auto" w:fill="auto"/>
        <w:tabs>
          <w:tab w:val="right" w:leader="dot" w:pos="5641"/>
        </w:tabs>
        <w:ind w:left="200"/>
      </w:pPr>
      <w:hyperlink w:anchor="bookmark55" w:tooltip="Current Document">
        <w:r>
          <w:t>Die</w:t>
        </w:r>
        <w:r>
          <w:t xml:space="preserve"> drei verschiedenen Seiten der Errettung</w:t>
        </w:r>
        <w:r>
          <w:rPr>
            <w:rStyle w:val="TableofcontentsNotItalic"/>
          </w:rPr>
          <w:tab/>
          <w:t xml:space="preserve"> 123</w:t>
        </w:r>
      </w:hyperlink>
    </w:p>
    <w:p w:rsidR="00C92D3C" w:rsidRDefault="003C2AB0">
      <w:pPr>
        <w:pStyle w:val="Verzeichnis3"/>
        <w:shd w:val="clear" w:color="auto" w:fill="auto"/>
        <w:tabs>
          <w:tab w:val="right" w:leader="dot" w:pos="5641"/>
        </w:tabs>
        <w:ind w:left="200"/>
      </w:pPr>
      <w:hyperlink w:anchor="bookmark56" w:tooltip="Current Document">
        <w:r>
          <w:t>Das Johannesevangelium</w:t>
        </w:r>
        <w:r>
          <w:rPr>
            <w:rStyle w:val="TableofcontentsNotItalic"/>
          </w:rPr>
          <w:t xml:space="preserve"> </w:t>
        </w:r>
        <w:r>
          <w:rPr>
            <w:rStyle w:val="TableofcontentsNotItalic"/>
          </w:rPr>
          <w:tab/>
          <w:t xml:space="preserve"> 136</w:t>
        </w:r>
      </w:hyperlink>
    </w:p>
    <w:p w:rsidR="00C92D3C" w:rsidRDefault="003C2AB0">
      <w:pPr>
        <w:pStyle w:val="Verzeichnis3"/>
        <w:shd w:val="clear" w:color="auto" w:fill="auto"/>
        <w:tabs>
          <w:tab w:val="right" w:leader="dot" w:pos="5641"/>
        </w:tabs>
        <w:ind w:left="200"/>
      </w:pPr>
      <w:hyperlink w:anchor="bookmark57" w:tooltip="Current Document">
        <w:r>
          <w:t>Der 1. Korintherbrief</w:t>
        </w:r>
        <w:r>
          <w:rPr>
            <w:rStyle w:val="TableofcontentsNotItalic"/>
          </w:rPr>
          <w:tab/>
          <w:t xml:space="preserve"> 139</w:t>
        </w:r>
      </w:hyperlink>
    </w:p>
    <w:p w:rsidR="00C92D3C" w:rsidRDefault="003C2AB0">
      <w:pPr>
        <w:pStyle w:val="Verzeichnis3"/>
        <w:shd w:val="clear" w:color="auto" w:fill="auto"/>
        <w:tabs>
          <w:tab w:val="right" w:leader="dot" w:pos="5641"/>
        </w:tabs>
        <w:ind w:left="200"/>
      </w:pPr>
      <w:hyperlink w:anchor="bookmark58" w:tooltip="Current Document">
        <w:r>
          <w:t>Galater 5,4</w:t>
        </w:r>
        <w:r>
          <w:rPr>
            <w:rStyle w:val="TableofcontentsNotItalic"/>
          </w:rPr>
          <w:t xml:space="preserve"> </w:t>
        </w:r>
        <w:r>
          <w:rPr>
            <w:rStyle w:val="TableofcontentsNotItalic"/>
          </w:rPr>
          <w:tab/>
          <w:t xml:space="preserve"> 140</w:t>
        </w:r>
      </w:hyperlink>
    </w:p>
    <w:p w:rsidR="00C92D3C" w:rsidRDefault="003C2AB0">
      <w:pPr>
        <w:pStyle w:val="Verzeichnis3"/>
        <w:shd w:val="clear" w:color="auto" w:fill="auto"/>
        <w:tabs>
          <w:tab w:val="right" w:leader="dot" w:pos="5641"/>
        </w:tabs>
        <w:ind w:left="200"/>
      </w:pPr>
      <w:hyperlink w:anchor="bookmark59" w:tooltip="Current Document">
        <w:r>
          <w:t>Epheser 5,3-5</w:t>
        </w:r>
        <w:r>
          <w:rPr>
            <w:rStyle w:val="TableofcontentsNotItalic"/>
          </w:rPr>
          <w:t xml:space="preserve"> </w:t>
        </w:r>
        <w:r>
          <w:rPr>
            <w:rStyle w:val="TableofcontentsNotItalic"/>
          </w:rPr>
          <w:tab/>
          <w:t xml:space="preserve"> 142</w:t>
        </w:r>
      </w:hyperlink>
    </w:p>
    <w:p w:rsidR="00C92D3C" w:rsidRDefault="003C2AB0">
      <w:pPr>
        <w:pStyle w:val="Verzeichnis3"/>
        <w:shd w:val="clear" w:color="auto" w:fill="auto"/>
        <w:tabs>
          <w:tab w:val="left" w:leader="dot" w:pos="3800"/>
          <w:tab w:val="left" w:leader="dot" w:pos="5276"/>
        </w:tabs>
        <w:ind w:left="200"/>
      </w:pPr>
      <w:hyperlink w:anchor="bookmark60" w:tooltip="Current Document">
        <w:r>
          <w:t>Philipper 2,12</w:t>
        </w:r>
        <w:r>
          <w:rPr>
            <w:rStyle w:val="TableofcontentsNotItalic"/>
          </w:rPr>
          <w:tab/>
          <w:t>:</w:t>
        </w:r>
        <w:r>
          <w:rPr>
            <w:rStyle w:val="TableofcontentsNotItalic"/>
          </w:rPr>
          <w:tab/>
          <w:t xml:space="preserve"> 143</w:t>
        </w:r>
      </w:hyperlink>
    </w:p>
    <w:p w:rsidR="00C92D3C" w:rsidRDefault="003C2AB0">
      <w:pPr>
        <w:pStyle w:val="Verzeichnis3"/>
        <w:shd w:val="clear" w:color="auto" w:fill="auto"/>
        <w:tabs>
          <w:tab w:val="right" w:leader="dot" w:pos="5641"/>
        </w:tabs>
        <w:ind w:left="200"/>
      </w:pPr>
      <w:hyperlink w:anchor="bookmark61" w:tooltip="Current Document">
        <w:r>
          <w:t>Jakobus 5,19+20</w:t>
        </w:r>
        <w:r>
          <w:rPr>
            <w:rStyle w:val="TableofcontentsNotItalic"/>
          </w:rPr>
          <w:t xml:space="preserve"> </w:t>
        </w:r>
        <w:r>
          <w:rPr>
            <w:rStyle w:val="TableofcontentsNotItalic"/>
          </w:rPr>
          <w:tab/>
        </w:r>
        <w:r>
          <w:rPr>
            <w:rStyle w:val="TableofcontentsNotItalic"/>
          </w:rPr>
          <w:t xml:space="preserve"> 145</w:t>
        </w:r>
      </w:hyperlink>
    </w:p>
    <w:p w:rsidR="00C92D3C" w:rsidRDefault="003C2AB0">
      <w:pPr>
        <w:pStyle w:val="Verzeichnis3"/>
        <w:shd w:val="clear" w:color="auto" w:fill="auto"/>
        <w:tabs>
          <w:tab w:val="right" w:leader="dot" w:pos="5641"/>
        </w:tabs>
        <w:ind w:left="200"/>
      </w:pPr>
      <w:hyperlink w:anchor="bookmark62" w:tooltip="Current Document">
        <w:r>
          <w:t>Der 2. Petrusbrief</w:t>
        </w:r>
        <w:r>
          <w:rPr>
            <w:rStyle w:val="TableofcontentsNotItalic"/>
          </w:rPr>
          <w:tab/>
          <w:t xml:space="preserve"> 147</w:t>
        </w:r>
      </w:hyperlink>
    </w:p>
    <w:p w:rsidR="00C92D3C" w:rsidRDefault="003C2AB0">
      <w:pPr>
        <w:pStyle w:val="Verzeichnis3"/>
        <w:shd w:val="clear" w:color="auto" w:fill="auto"/>
        <w:tabs>
          <w:tab w:val="right" w:leader="dot" w:pos="5641"/>
        </w:tabs>
        <w:ind w:left="200"/>
      </w:pPr>
      <w:hyperlink w:anchor="bookmark63" w:tooltip="Current Document">
        <w:r>
          <w:t>1. Johannes 5,16</w:t>
        </w:r>
        <w:r>
          <w:rPr>
            <w:rStyle w:val="TableofcontentsNotItalic"/>
          </w:rPr>
          <w:tab/>
          <w:t xml:space="preserve"> 152</w:t>
        </w:r>
      </w:hyperlink>
    </w:p>
    <w:p w:rsidR="00C92D3C" w:rsidRDefault="003C2AB0">
      <w:pPr>
        <w:pStyle w:val="Verzeichnis3"/>
        <w:shd w:val="clear" w:color="auto" w:fill="auto"/>
        <w:tabs>
          <w:tab w:val="right" w:leader="dot" w:pos="5641"/>
        </w:tabs>
        <w:ind w:left="200"/>
      </w:pPr>
      <w:hyperlink w:anchor="bookmark64" w:tooltip="Current Document">
        <w:r>
          <w:t>Die Offenbarung</w:t>
        </w:r>
        <w:r>
          <w:rPr>
            <w:rStyle w:val="TableofcontentsNotItalic"/>
          </w:rPr>
          <w:t xml:space="preserve"> </w:t>
        </w:r>
        <w:r>
          <w:rPr>
            <w:rStyle w:val="TableofcontentsNotItalic"/>
          </w:rPr>
          <w:tab/>
          <w:t xml:space="preserve"> 155</w:t>
        </w:r>
      </w:hyperlink>
      <w:r>
        <w:br w:type="page"/>
      </w:r>
      <w:r>
        <w:fldChar w:fldCharType="end"/>
      </w:r>
    </w:p>
    <w:p w:rsidR="00C92D3C" w:rsidRDefault="003C2AB0">
      <w:pPr>
        <w:pStyle w:val="Heading20"/>
        <w:keepNext/>
        <w:keepLines/>
        <w:shd w:val="clear" w:color="auto" w:fill="auto"/>
        <w:spacing w:after="617" w:line="340" w:lineRule="exact"/>
      </w:pPr>
      <w:bookmarkStart w:id="2" w:name="bookmark1"/>
      <w:r>
        <w:lastRenderedPageBreak/>
        <w:t>Vorwort</w:t>
      </w:r>
      <w:bookmarkEnd w:id="2"/>
    </w:p>
    <w:p w:rsidR="00C92D3C" w:rsidRDefault="003C2AB0">
      <w:pPr>
        <w:pStyle w:val="Bodytext20"/>
        <w:shd w:val="clear" w:color="auto" w:fill="auto"/>
        <w:jc w:val="both"/>
      </w:pPr>
      <w:r>
        <w:t>Kennen</w:t>
      </w:r>
      <w:r>
        <w:t xml:space="preserve"> wir den «Gott aller Gnade» (1. Petr. 5,10); einer Gnade, die uns bis zum letzten Atemzug durchträgt? Oder überragen als Last empfundene Gebote und Forderungen die Gnade unse</w:t>
      </w:r>
      <w:r>
        <w:softHyphen/>
        <w:t xml:space="preserve">res Herrn? Sind wir verunsichert, ob Gott nicht plötzlich etwas hervorkehrt, das </w:t>
      </w:r>
      <w:r>
        <w:t>uns im Gericht zu Fall bringt? Könnte es gar sein, daß wir irgendwann einmal allen guten Vorsätzen zum Trotz dennoch eine derart fatale Sünde begehen, daß sie uns das ewige Heil kostet?</w:t>
      </w:r>
    </w:p>
    <w:p w:rsidR="00C92D3C" w:rsidRDefault="003C2AB0">
      <w:pPr>
        <w:pStyle w:val="Bodytext20"/>
        <w:shd w:val="clear" w:color="auto" w:fill="auto"/>
        <w:ind w:firstLine="220"/>
        <w:jc w:val="both"/>
      </w:pPr>
      <w:r>
        <w:t>Aber, wo hört denn die Gnade Gottes auf, die zum Zeitpunkt der Bekehru</w:t>
      </w:r>
      <w:r>
        <w:t>ng so deutlich da war?</w:t>
      </w:r>
    </w:p>
    <w:p w:rsidR="00C92D3C" w:rsidRDefault="003C2AB0">
      <w:pPr>
        <w:pStyle w:val="Bodytext20"/>
        <w:shd w:val="clear" w:color="auto" w:fill="auto"/>
        <w:ind w:firstLine="220"/>
        <w:jc w:val="both"/>
      </w:pPr>
      <w:r>
        <w:t>Nicht nur trübe Strömungen wie Bibelkritik oder Polittheo- logie schaffen bei vielen Christen Defizite, nein, es ist der Ver</w:t>
      </w:r>
      <w:r>
        <w:softHyphen/>
        <w:t xml:space="preserve">lust eines Fundaments des Glaubens: die Unsicherheit über das persönliche, ewige Heil. Dieses Defizit lähmt </w:t>
      </w:r>
      <w:r>
        <w:t>die Freude in der Nachfolge und im Dienst. In dieser Situation schauen sich viele Christen um nach neuen Lehrakzenten, neuen Dienstmetho</w:t>
      </w:r>
      <w:r>
        <w:softHyphen/>
        <w:t>den, neuen Angeboten, die Erweckung versprechen. Sie dürften sich nach ersten glücklichen Erfahrungen später als Schatt</w:t>
      </w:r>
      <w:r>
        <w:t>en heraussteilen. Denn wenn wir nicht bis zum letzten Atemzug auf Gottes Gnade vertrauen, wenn wir an diesem Glaubensfun</w:t>
      </w:r>
      <w:r>
        <w:softHyphen/>
        <w:t>dament Zweifel nagen lassen, dann müssen wir, wie es Erich Schnepel farbig ausdrückte, «kümmerliche Stützen und Krücken zu Hilfe nehmen</w:t>
      </w:r>
      <w:r>
        <w:t>, auf denen man ins Reich Gottes hin</w:t>
      </w:r>
      <w:r>
        <w:softHyphen/>
        <w:t>einhumpeln will...»</w:t>
      </w:r>
    </w:p>
    <w:p w:rsidR="00C92D3C" w:rsidRDefault="003C2AB0">
      <w:pPr>
        <w:pStyle w:val="Bodytext20"/>
        <w:shd w:val="clear" w:color="auto" w:fill="auto"/>
        <w:ind w:firstLine="220"/>
        <w:jc w:val="both"/>
        <w:sectPr w:rsidR="00C92D3C">
          <w:headerReference w:type="even" r:id="rId12"/>
          <w:footerReference w:type="even" r:id="rId13"/>
          <w:footerReference w:type="default" r:id="rId14"/>
          <w:pgSz w:w="7520" w:h="11726"/>
          <w:pgMar w:top="1055" w:right="920" w:bottom="902" w:left="889" w:header="0" w:footer="3" w:gutter="0"/>
          <w:cols w:space="720"/>
          <w:noEndnote/>
          <w:docGrid w:linePitch="360"/>
        </w:sectPr>
      </w:pPr>
      <w:r>
        <w:pict>
          <v:shape id="_x0000_s1031" type="#_x0000_t202" style="position:absolute;left:0;text-align:left;margin-left:215.7pt;margin-top:75.35pt;width:64.55pt;height:14.15pt;z-index:-125829375;mso-wrap-distance-left:5pt;mso-wrap-distance-top:8.4pt;mso-wrap-distance-right:5pt;mso-wrap-distance-bottom:20pt;mso-position-horizontal-relative:margin" filled="f" stroked="f">
            <v:textbox style="mso-fit-shape-to-text:t" inset="0,0,0,0">
              <w:txbxContent>
                <w:p w:rsidR="00C92D3C" w:rsidRDefault="003C2AB0">
                  <w:pPr>
                    <w:pStyle w:val="Bodytext90"/>
                    <w:shd w:val="clear" w:color="auto" w:fill="auto"/>
                    <w:spacing w:line="210" w:lineRule="exact"/>
                  </w:pPr>
                  <w:r>
                    <w:rPr>
                      <w:rStyle w:val="Bodytext9Exact"/>
                      <w:i/>
                      <w:iCs/>
                    </w:rPr>
                    <w:t>Rolf Höneisen</w:t>
                  </w:r>
                </w:p>
              </w:txbxContent>
            </v:textbox>
            <w10:wrap type="topAndBottom" anchorx="margin"/>
          </v:shape>
        </w:pict>
      </w:r>
      <w:r>
        <w:t>Ist Gottes Wort unklar bezüglich der Heilssicherheit? Das vorliegende Buch behandelt das «Evangelium der Gnade Got</w:t>
      </w:r>
      <w:r>
        <w:softHyphen/>
        <w:t xml:space="preserve">tes» (Apg. </w:t>
      </w:r>
      <w:r>
        <w:t>20,24). Was in Gott Selbst begründet ist, was Er wirkt, das hat Bestand. Würde das Heil zu 99 Teilen auf Gottes Gnade und zu 1 Teil auf unserer Treue beruhen, wer könnte für diesen einen Teil garantieren?</w:t>
      </w:r>
    </w:p>
    <w:p w:rsidR="00C92D3C" w:rsidRDefault="003C2AB0">
      <w:pPr>
        <w:pStyle w:val="Heading20"/>
        <w:keepNext/>
        <w:keepLines/>
        <w:shd w:val="clear" w:color="auto" w:fill="auto"/>
        <w:spacing w:after="622" w:line="340" w:lineRule="exact"/>
      </w:pPr>
      <w:bookmarkStart w:id="3" w:name="bookmark2"/>
      <w:r>
        <w:lastRenderedPageBreak/>
        <w:t>Das große Heil Gottes</w:t>
      </w:r>
      <w:bookmarkEnd w:id="3"/>
    </w:p>
    <w:p w:rsidR="00C92D3C" w:rsidRDefault="003C2AB0">
      <w:pPr>
        <w:pStyle w:val="Bodytext20"/>
        <w:shd w:val="clear" w:color="auto" w:fill="auto"/>
        <w:jc w:val="both"/>
      </w:pPr>
      <w:r>
        <w:t>Vorliegendes Buch behandelt e</w:t>
      </w:r>
      <w:r>
        <w:t xml:space="preserve">in Herzstück des Evangeliums selbst: das «große Heil», wie es der Schreiber des Hebräerbriefes nennt (2,3). Dieses große Heil ist das Werk Jesu Christi. Darum sagt Er: </w:t>
      </w:r>
      <w:r>
        <w:rPr>
          <w:rStyle w:val="Bodytext2Italic"/>
        </w:rPr>
        <w:t>«mein</w:t>
      </w:r>
      <w:r>
        <w:t xml:space="preserve"> Heil wird für immer bestehen» (Jesaja 51,6). Wie alle Seine Werke ist auch dieses ein Spiegel des «Urhebers» und «Anführers» (Hebräer 5,6 und 2,10) allen Heils, des «großen Gottes und Retters Jesus Christus» (Titus 2,13). Unterhalten wir falsche Ansichten</w:t>
      </w:r>
      <w:r>
        <w:t xml:space="preserve"> über Sein großes Heil, dann denken wir auch falsch von Ihm; und davor wird jedes Kind Gottes zurück</w:t>
      </w:r>
      <w:r>
        <w:softHyphen/>
        <w:t>schrecken. Nein, wir wollen in der Erkenntnis Seiner unver</w:t>
      </w:r>
      <w:r>
        <w:softHyphen/>
        <w:t>gleichlichen Größe und Herrlichkeit wachsen.</w:t>
      </w:r>
    </w:p>
    <w:p w:rsidR="00C92D3C" w:rsidRDefault="003C2AB0">
      <w:pPr>
        <w:pStyle w:val="Bodytext20"/>
        <w:shd w:val="clear" w:color="auto" w:fill="auto"/>
        <w:spacing w:after="340"/>
        <w:ind w:firstLine="200"/>
        <w:jc w:val="both"/>
      </w:pPr>
      <w:r>
        <w:t>Falsche Auffassungen von Seinem Heil werden aber au</w:t>
      </w:r>
      <w:r>
        <w:t>ch un</w:t>
      </w:r>
      <w:r>
        <w:softHyphen/>
        <w:t>seren Dienst und unsere Nachfolge beeinträchtigen. Und dar</w:t>
      </w:r>
      <w:r>
        <w:softHyphen/>
        <w:t>um wollen wir uns um ein klares, biblisch durch und durch ge</w:t>
      </w:r>
      <w:r>
        <w:softHyphen/>
        <w:t>sundes Verständnis von Seinem großen Heil bemühen. Dazu möchte dieses Buch verhelfen. Er, «von dem, durch den und für den alle Din</w:t>
      </w:r>
      <w:r>
        <w:t>ge sind», möge es in diesem Sinn an den Herzen Sei</w:t>
      </w:r>
      <w:r>
        <w:softHyphen/>
        <w:t>ner Blutserkauften verwenden! Das ist mein Gebet.</w:t>
      </w:r>
    </w:p>
    <w:p w:rsidR="00C92D3C" w:rsidRDefault="003C2AB0">
      <w:pPr>
        <w:pStyle w:val="Heading30"/>
        <w:keepNext/>
        <w:keepLines/>
        <w:shd w:val="clear" w:color="auto" w:fill="auto"/>
        <w:spacing w:before="0" w:after="94" w:line="280" w:lineRule="exact"/>
      </w:pPr>
      <w:bookmarkStart w:id="4" w:name="bookmark3"/>
      <w:r>
        <w:t>Eine Übersicht</w:t>
      </w:r>
      <w:bookmarkEnd w:id="4"/>
    </w:p>
    <w:p w:rsidR="00C92D3C" w:rsidRDefault="003C2AB0">
      <w:pPr>
        <w:pStyle w:val="Bodytext20"/>
        <w:shd w:val="clear" w:color="auto" w:fill="auto"/>
        <w:jc w:val="both"/>
      </w:pPr>
      <w:r>
        <w:t>Der Brief an die Hebräer faßt in seinem 10. Kapitel noch ein</w:t>
      </w:r>
      <w:r>
        <w:softHyphen/>
        <w:t>mal zusammen, was in den vorhergehenden 9 Kapiteln darge</w:t>
      </w:r>
      <w:r>
        <w:softHyphen/>
        <w:t>legt worden ist. In di</w:t>
      </w:r>
      <w:r>
        <w:t>esen ist uns gezeigt worden, wie die Person und das Werk Jesu Christi unvergleichlich größer sind als alles im Alten Testament Verordnete; wie jedes alttestamentliche von Sühne und Vergebung redende Opfer und Ritual nur vorläufi</w:t>
      </w:r>
      <w:r>
        <w:softHyphen/>
        <w:t>gen Charakter haben konnte,</w:t>
      </w:r>
      <w:r>
        <w:t xml:space="preserve"> wie diese alle lediglich «Schatten» (Hebräer 10,1), schwache Hinweise auf das vollkommene Erlö</w:t>
      </w:r>
      <w:r>
        <w:softHyphen/>
        <w:t>sungswerk des Sohnes Gottes waren. Dieses Erlösungswerk ist inzwischen vollbracht; der Schatten ist der Wirklichkeit gewi</w:t>
      </w:r>
      <w:r>
        <w:softHyphen/>
        <w:t>chen. Das zu zeigen bemüht sich der Ve</w:t>
      </w:r>
      <w:r>
        <w:t>rfasser in den Kapiteln 1 bis 10.</w:t>
      </w:r>
    </w:p>
    <w:p w:rsidR="00C92D3C" w:rsidRDefault="003C2AB0">
      <w:pPr>
        <w:pStyle w:val="Bodytext20"/>
        <w:shd w:val="clear" w:color="auto" w:fill="auto"/>
        <w:ind w:firstLine="200"/>
        <w:jc w:val="both"/>
      </w:pPr>
      <w:r>
        <w:t>Am Ende seiner lehrhaften Darlegungen (ab 10,19 spricht der</w:t>
      </w:r>
    </w:p>
    <w:p w:rsidR="00C92D3C" w:rsidRDefault="003C2AB0">
      <w:pPr>
        <w:pStyle w:val="Bodytext20"/>
        <w:shd w:val="clear" w:color="auto" w:fill="auto"/>
        <w:jc w:val="both"/>
      </w:pPr>
      <w:r>
        <w:lastRenderedPageBreak/>
        <w:t xml:space="preserve">Schreiber mehrheitlich von den praktischen Konsequenzen, die sich aus dem bisher Gelehrten ergeben) faßt der Schreiber in Kapitel 10,1-18 für uns noch einmal die </w:t>
      </w:r>
      <w:r>
        <w:rPr>
          <w:rStyle w:val="Bodytext2Italic"/>
        </w:rPr>
        <w:t>drei Dinge</w:t>
      </w:r>
      <w:r>
        <w:t xml:space="preserve"> zusammen, die das Heil Gottes vollständig, vollkommen und unerschütter</w:t>
      </w:r>
      <w:r>
        <w:softHyphen/>
        <w:t>lich machen, nämlich:</w:t>
      </w:r>
    </w:p>
    <w:p w:rsidR="00C92D3C" w:rsidRDefault="003C2AB0">
      <w:pPr>
        <w:pStyle w:val="Bodytext20"/>
        <w:numPr>
          <w:ilvl w:val="0"/>
          <w:numId w:val="3"/>
        </w:numPr>
        <w:shd w:val="clear" w:color="auto" w:fill="auto"/>
        <w:tabs>
          <w:tab w:val="left" w:pos="255"/>
        </w:tabs>
        <w:jc w:val="both"/>
      </w:pPr>
      <w:r>
        <w:t>Der Wille Gottes (10,5-10)</w:t>
      </w:r>
    </w:p>
    <w:p w:rsidR="00C92D3C" w:rsidRDefault="003C2AB0">
      <w:pPr>
        <w:pStyle w:val="Bodytext20"/>
        <w:numPr>
          <w:ilvl w:val="0"/>
          <w:numId w:val="3"/>
        </w:numPr>
        <w:shd w:val="clear" w:color="auto" w:fill="auto"/>
        <w:tabs>
          <w:tab w:val="left" w:pos="279"/>
        </w:tabs>
        <w:jc w:val="both"/>
      </w:pPr>
      <w:r>
        <w:t>Das Werk Jesu Christi (Vv.11-14)</w:t>
      </w:r>
    </w:p>
    <w:p w:rsidR="00C92D3C" w:rsidRDefault="003C2AB0">
      <w:pPr>
        <w:pStyle w:val="Bodytext20"/>
        <w:numPr>
          <w:ilvl w:val="0"/>
          <w:numId w:val="3"/>
        </w:numPr>
        <w:shd w:val="clear" w:color="auto" w:fill="auto"/>
        <w:tabs>
          <w:tab w:val="left" w:pos="279"/>
        </w:tabs>
        <w:jc w:val="both"/>
      </w:pPr>
      <w:r>
        <w:t>Das Werk des Heiligen Geistes (Vv.15-18)</w:t>
      </w:r>
    </w:p>
    <w:p w:rsidR="00C92D3C" w:rsidRDefault="003C2AB0">
      <w:pPr>
        <w:pStyle w:val="Bodytext20"/>
        <w:shd w:val="clear" w:color="auto" w:fill="auto"/>
        <w:ind w:firstLine="220"/>
        <w:jc w:val="both"/>
      </w:pPr>
      <w:r>
        <w:t xml:space="preserve">Das sind die drei göttlich vollkommenen, von den </w:t>
      </w:r>
      <w:r>
        <w:t>drei Perso</w:t>
      </w:r>
      <w:r>
        <w:softHyphen/>
        <w:t>nen der Gottheit festgefügten Säulen der Errettung. Zunächst werde ich diese drei Säulen in der angegebenen Reihenfolge nä</w:t>
      </w:r>
      <w:r>
        <w:softHyphen/>
        <w:t xml:space="preserve">her beleuchten. Sie sollen uns einen gründlichen Begriff vom Wesen der Errettung geben als </w:t>
      </w:r>
      <w:r>
        <w:rPr>
          <w:rStyle w:val="Bodytext2Italic"/>
        </w:rPr>
        <w:t>Werk Gottes.</w:t>
      </w:r>
    </w:p>
    <w:p w:rsidR="00C92D3C" w:rsidRDefault="003C2AB0">
      <w:pPr>
        <w:pStyle w:val="Bodytext20"/>
        <w:shd w:val="clear" w:color="auto" w:fill="auto"/>
        <w:ind w:firstLine="220"/>
        <w:jc w:val="both"/>
      </w:pPr>
      <w:r>
        <w:t>Der Leser möge dem</w:t>
      </w:r>
      <w:r>
        <w:t xml:space="preserve"> Schreiber nicht vorschnell Einseitigkeit unterstellen, sondern zuerst zu Ende lesen; denn in einem zwei</w:t>
      </w:r>
      <w:r>
        <w:softHyphen/>
        <w:t xml:space="preserve">ten Teil des Buches will ich die </w:t>
      </w:r>
      <w:r>
        <w:rPr>
          <w:rStyle w:val="Bodytext2Italic"/>
        </w:rPr>
        <w:t>Verantwortung des Gläubigen</w:t>
      </w:r>
      <w:r>
        <w:t xml:space="preserve"> im Wandel erörtern, worin sie besteht und wie sie sich bewährt.</w:t>
      </w:r>
    </w:p>
    <w:p w:rsidR="00C92D3C" w:rsidRDefault="003C2AB0">
      <w:pPr>
        <w:pStyle w:val="Bodytext20"/>
        <w:shd w:val="clear" w:color="auto" w:fill="auto"/>
        <w:spacing w:after="340"/>
        <w:ind w:firstLine="220"/>
        <w:jc w:val="both"/>
      </w:pPr>
      <w:r>
        <w:t>Ein dritter Teil des Buche</w:t>
      </w:r>
      <w:r>
        <w:t>s will in einem möglichst umfassen</w:t>
      </w:r>
      <w:r>
        <w:softHyphen/>
        <w:t>den Überblick auf Einwände gegen die Überzeugung der ewi</w:t>
      </w:r>
      <w:r>
        <w:softHyphen/>
        <w:t>gen Errettung eingehen. Ein vierter Teil will schwierige Bibel</w:t>
      </w:r>
      <w:r>
        <w:softHyphen/>
        <w:t>stellen im Lichte biblischer Grundsätze und des jeweils gegebe</w:t>
      </w:r>
      <w:r>
        <w:softHyphen/>
        <w:t>nen Textzusammenhangs zu erklären such</w:t>
      </w:r>
      <w:r>
        <w:t>en.</w:t>
      </w:r>
    </w:p>
    <w:p w:rsidR="00C92D3C" w:rsidRDefault="003C2AB0">
      <w:pPr>
        <w:pStyle w:val="Heading30"/>
        <w:keepNext/>
        <w:keepLines/>
        <w:shd w:val="clear" w:color="auto" w:fill="auto"/>
        <w:spacing w:before="0" w:after="94" w:line="280" w:lineRule="exact"/>
      </w:pPr>
      <w:bookmarkStart w:id="5" w:name="bookmark4"/>
      <w:r>
        <w:t>Zuerst eine Definition</w:t>
      </w:r>
      <w:bookmarkEnd w:id="5"/>
    </w:p>
    <w:p w:rsidR="00C92D3C" w:rsidRDefault="003C2AB0">
      <w:pPr>
        <w:pStyle w:val="Bodytext20"/>
        <w:shd w:val="clear" w:color="auto" w:fill="auto"/>
        <w:spacing w:after="180"/>
        <w:jc w:val="both"/>
      </w:pPr>
      <w:r>
        <w:t>Bevor wir weiterfahren, wollen wir uns darüber im klaren sein, was wir im folgenden unter «ewiger Sicherheit des Gläubigen» verstehen.</w:t>
      </w:r>
    </w:p>
    <w:p w:rsidR="00C92D3C" w:rsidRDefault="003C2AB0">
      <w:pPr>
        <w:pStyle w:val="Bodytext90"/>
        <w:shd w:val="clear" w:color="auto" w:fill="auto"/>
        <w:spacing w:line="254" w:lineRule="exact"/>
        <w:jc w:val="both"/>
      </w:pPr>
      <w:r>
        <w:t>a) Was damit nicht gemeint ist</w:t>
      </w:r>
    </w:p>
    <w:p w:rsidR="00C92D3C" w:rsidRDefault="003C2AB0">
      <w:pPr>
        <w:pStyle w:val="Bodytext20"/>
        <w:shd w:val="clear" w:color="auto" w:fill="auto"/>
        <w:jc w:val="both"/>
      </w:pPr>
      <w:r>
        <w:t xml:space="preserve">Die ewige Sicherheit gilt nur solchen, die im biblischen Sinne </w:t>
      </w:r>
      <w:r>
        <w:t>«Gläubige» sind. Und das sind bei weitem nicht alle, die «sich einmal entschieden haben»; die eine «Entscheidungskarte» un</w:t>
      </w:r>
      <w:r>
        <w:softHyphen/>
        <w:t>terschrieben haben; die irgendwann einmal «Jesus aufgenom</w:t>
      </w:r>
      <w:r>
        <w:softHyphen/>
        <w:t>men» haben, aber wie Heiden leben. In und durch Jesus Chri</w:t>
      </w:r>
      <w:r>
        <w:softHyphen/>
        <w:t>stus ist nur das</w:t>
      </w:r>
      <w:r>
        <w:t xml:space="preserve"> </w:t>
      </w:r>
      <w:r>
        <w:rPr>
          <w:rStyle w:val="Bodytext2Italic"/>
        </w:rPr>
        <w:t>Kind Gottes</w:t>
      </w:r>
      <w:r>
        <w:t xml:space="preserve"> sicher, nicht, wer zu einer bestimm</w:t>
      </w:r>
      <w:r>
        <w:softHyphen/>
        <w:t>ten Gemeinschaft gehört, getauft ist, «Sakramente» empfangen hat und empfängt. Die ewige Sicherheit ist eine Garantie für die</w:t>
      </w:r>
    </w:p>
    <w:p w:rsidR="00C92D3C" w:rsidRDefault="003C2AB0">
      <w:pPr>
        <w:pStyle w:val="Bodytext20"/>
        <w:shd w:val="clear" w:color="auto" w:fill="auto"/>
        <w:spacing w:after="180"/>
        <w:jc w:val="both"/>
      </w:pPr>
      <w:r>
        <w:t>Heiligen Gottes, nicht für Mitläufer; für wirkliche Christen, nicht für «Christen</w:t>
      </w:r>
      <w:r>
        <w:t>» mit einem bloßen Lippenbekenntnis. Von den Christen heißt es: «Der Herr kennt, die sein sind» (2. Timo</w:t>
      </w:r>
      <w:r>
        <w:softHyphen/>
        <w:t>theus 2,19). Den Scheinchristen wird der Herr allen anderslau</w:t>
      </w:r>
      <w:r>
        <w:softHyphen/>
        <w:t xml:space="preserve">tenden Beteuerungen zum Trotz antworten: «Weicht von mir! Ich habe euch niemals gekannt» </w:t>
      </w:r>
      <w:r>
        <w:t>(Matthäus 7,23).</w:t>
      </w:r>
    </w:p>
    <w:p w:rsidR="00C92D3C" w:rsidRDefault="003C2AB0">
      <w:pPr>
        <w:pStyle w:val="Bodytext90"/>
        <w:shd w:val="clear" w:color="auto" w:fill="auto"/>
        <w:spacing w:line="254" w:lineRule="exact"/>
        <w:jc w:val="both"/>
      </w:pPr>
      <w:r>
        <w:t>b) Was damit gemeint ist</w:t>
      </w:r>
    </w:p>
    <w:p w:rsidR="00C92D3C" w:rsidRDefault="003C2AB0">
      <w:pPr>
        <w:pStyle w:val="Bodytext20"/>
        <w:shd w:val="clear" w:color="auto" w:fill="auto"/>
        <w:jc w:val="both"/>
      </w:pPr>
      <w:r>
        <w:t xml:space="preserve">Unter der «ewigen Sicherheit des Gläubigen» verstehe ich, was die </w:t>
      </w:r>
      <w:r>
        <w:rPr>
          <w:rStyle w:val="Bodytext2Italic"/>
        </w:rPr>
        <w:t>Westminster Confession of Faith</w:t>
      </w:r>
      <w:r>
        <w:t xml:space="preserve"> wie folgt formuliert: «Sol</w:t>
      </w:r>
      <w:r>
        <w:softHyphen/>
        <w:t>che, die Gott in Seinem Geliebten angenommen hat, die Er durch Seinen Geist wirklich beru</w:t>
      </w:r>
      <w:r>
        <w:t>fen und geheiligt hat, können weder gänzlich noch endgültig aus dem Stand der Gnade fallen; sondern sie werden vielmehr darin verharren bis zum Ende und ewig gerettet werden.»</w:t>
      </w:r>
    </w:p>
    <w:p w:rsidR="00C92D3C" w:rsidRDefault="003C2AB0">
      <w:pPr>
        <w:pStyle w:val="Bodytext20"/>
        <w:shd w:val="clear" w:color="auto" w:fill="auto"/>
        <w:ind w:firstLine="220"/>
        <w:jc w:val="both"/>
      </w:pPr>
      <w:r>
        <w:t xml:space="preserve">Wir beachten die Bedingung: Es müssen von </w:t>
      </w:r>
      <w:r>
        <w:rPr>
          <w:rStyle w:val="Bodytext2Italic"/>
        </w:rPr>
        <w:t>Gott</w:t>
      </w:r>
      <w:r>
        <w:t xml:space="preserve"> angenom</w:t>
      </w:r>
      <w:r>
        <w:softHyphen/>
        <w:t>mene und berufene und vom</w:t>
      </w:r>
      <w:r>
        <w:t xml:space="preserve"> </w:t>
      </w:r>
      <w:r>
        <w:rPr>
          <w:rStyle w:val="Bodytext2Italic"/>
        </w:rPr>
        <w:t>Heiligen Geist</w:t>
      </w:r>
      <w:r>
        <w:t xml:space="preserve"> geheiligte Men</w:t>
      </w:r>
      <w:r>
        <w:softHyphen/>
        <w:t>schen sein. Das ist etwas anderes als von menschlichen Emotio</w:t>
      </w:r>
      <w:r>
        <w:softHyphen/>
        <w:t xml:space="preserve">nen einmal erregte Seelen, als Mitläufer, die eine Zeitlang sich von alten Gewohnheiten getrennt haben. Es muß ein </w:t>
      </w:r>
      <w:r>
        <w:rPr>
          <w:rStyle w:val="Bodytext2Italic"/>
        </w:rPr>
        <w:t>Werk Got</w:t>
      </w:r>
      <w:r>
        <w:rPr>
          <w:rStyle w:val="Bodytext2Italic"/>
        </w:rPr>
        <w:softHyphen/>
        <w:t>tes</w:t>
      </w:r>
      <w:r>
        <w:t xml:space="preserve"> in und am Menschen geschehen sein. </w:t>
      </w:r>
      <w:r>
        <w:t xml:space="preserve">Sie sind </w:t>
      </w:r>
      <w:r>
        <w:rPr>
          <w:rStyle w:val="Bodytext2Italic"/>
        </w:rPr>
        <w:t>Heilige,</w:t>
      </w:r>
      <w:r>
        <w:t xml:space="preserve"> durch Gott (nicht durch Menschen) und für Gott (nicht für eine reli</w:t>
      </w:r>
      <w:r>
        <w:softHyphen/>
        <w:t>giöse Gemeinschaft) ausgesonderte Menschen, die sich an Leib und Seele auch praktisch heiligen.</w:t>
      </w:r>
    </w:p>
    <w:p w:rsidR="00C92D3C" w:rsidRDefault="003C2AB0">
      <w:pPr>
        <w:pStyle w:val="Bodytext20"/>
        <w:shd w:val="clear" w:color="auto" w:fill="auto"/>
        <w:ind w:firstLine="220"/>
        <w:jc w:val="both"/>
      </w:pPr>
      <w:r>
        <w:t xml:space="preserve">Wir beachten die Auswirkung: Sie werden </w:t>
      </w:r>
      <w:r>
        <w:rPr>
          <w:rStyle w:val="Bodytext2Italic"/>
        </w:rPr>
        <w:t>verharren bis zum Ende.</w:t>
      </w:r>
      <w:r>
        <w:t xml:space="preserve"> Wer selbst</w:t>
      </w:r>
      <w:r>
        <w:t xml:space="preserve"> ein Glaubender ist, weiß es und kann daher ohne Anmaßung sagen: «Wir gehören nicht zu denen, die sich zurückziehen zum Verderben, sondern zu denen, die glauben zur (endgültigen) Errettung der Seele» (Hebräer 10,39).</w:t>
      </w:r>
    </w:p>
    <w:p w:rsidR="00C92D3C" w:rsidRDefault="003C2AB0">
      <w:pPr>
        <w:pStyle w:val="Bodytext20"/>
        <w:shd w:val="clear" w:color="auto" w:fill="auto"/>
        <w:ind w:firstLine="220"/>
        <w:jc w:val="both"/>
        <w:sectPr w:rsidR="00C92D3C">
          <w:footerReference w:type="even" r:id="rId15"/>
          <w:footerReference w:type="default" r:id="rId16"/>
          <w:pgSz w:w="7520" w:h="11726"/>
          <w:pgMar w:top="1059" w:right="924" w:bottom="870" w:left="894" w:header="0" w:footer="3" w:gutter="0"/>
          <w:cols w:space="720"/>
          <w:noEndnote/>
          <w:docGrid w:linePitch="360"/>
        </w:sectPr>
      </w:pPr>
      <w:r>
        <w:t>Zusammenfassend zitiere ich aus Thiessens systematischer Theologie: «Richtig verstanden ist dies eine große trostspenden</w:t>
      </w:r>
      <w:r>
        <w:softHyphen/>
        <w:t>de Lehre; sie darf aber nicht mißbraucht oder falsch verstanden werden. Die Schrift lehrt</w:t>
      </w:r>
      <w:r>
        <w:t>, daß alle, die durch Glauben mit Chri</w:t>
      </w:r>
      <w:r>
        <w:softHyphen/>
        <w:t>stus vereint, die durch Gottes Gnade gerechtfertigt und durch Seinen Geist wiedergezeugt worden sind, nie vollständig und bleibend aus dem Stand der Gnade fallen, sondern mit Sicher</w:t>
      </w:r>
      <w:r>
        <w:softHyphen/>
        <w:t>heit darin verharren werden bis zum</w:t>
      </w:r>
      <w:r>
        <w:t xml:space="preserve"> Ende. Das bedeutet nicht, daß jeder, der bekennt gerettet zu sein, ewig gerettet ist; noch bedeutet es, daß jemand, der gewisse Gaben im christlichen Dienst aufweisen kann, notwendigerweise ewig gerettet ist. Die Lehre von der ewigen Errettung ist nur auf</w:t>
      </w:r>
      <w:r>
        <w:t xml:space="preserve"> solche anwendbar, die eine echte Errettung erfahren haben» (Henry C. Thiessen, Lectures in Systematic Theology, S. 385).</w:t>
      </w:r>
    </w:p>
    <w:p w:rsidR="00C92D3C" w:rsidRDefault="003C2AB0">
      <w:pPr>
        <w:pStyle w:val="Bodytext20"/>
        <w:shd w:val="clear" w:color="auto" w:fill="auto"/>
        <w:spacing w:after="352" w:line="340" w:lineRule="exact"/>
        <w:sectPr w:rsidR="00C92D3C">
          <w:pgSz w:w="7520" w:h="11726"/>
          <w:pgMar w:top="1070" w:right="945" w:bottom="1070" w:left="911" w:header="0" w:footer="3" w:gutter="0"/>
          <w:cols w:space="720"/>
          <w:noEndnote/>
          <w:docGrid w:linePitch="360"/>
        </w:sectPr>
      </w:pPr>
      <w:r>
        <w:t xml:space="preserve">Teil 1 </w:t>
      </w:r>
      <w:r>
        <w:rPr>
          <w:rStyle w:val="Bodytext10"/>
        </w:rPr>
        <w:t>«Wir sind Sein Werk»</w:t>
      </w:r>
    </w:p>
    <w:p w:rsidR="00C92D3C" w:rsidRDefault="003C2AB0">
      <w:pPr>
        <w:pStyle w:val="Heading20"/>
        <w:keepNext/>
        <w:keepLines/>
        <w:numPr>
          <w:ilvl w:val="0"/>
          <w:numId w:val="4"/>
        </w:numPr>
        <w:shd w:val="clear" w:color="auto" w:fill="auto"/>
        <w:tabs>
          <w:tab w:val="left" w:pos="346"/>
        </w:tabs>
        <w:spacing w:after="584" w:line="340" w:lineRule="exact"/>
        <w:jc w:val="both"/>
      </w:pPr>
      <w:bookmarkStart w:id="6" w:name="bookmark5"/>
      <w:r>
        <w:t>Der Wille Gottes</w:t>
      </w:r>
      <w:bookmarkEnd w:id="6"/>
    </w:p>
    <w:p w:rsidR="00C92D3C" w:rsidRDefault="003C2AB0">
      <w:pPr>
        <w:pStyle w:val="Heading30"/>
        <w:keepNext/>
        <w:keepLines/>
        <w:shd w:val="clear" w:color="auto" w:fill="auto"/>
        <w:spacing w:before="0" w:after="89" w:line="280" w:lineRule="exact"/>
      </w:pPr>
      <w:bookmarkStart w:id="7" w:name="bookmark6"/>
      <w:r>
        <w:t>Gott will ewig retten</w:t>
      </w:r>
      <w:bookmarkEnd w:id="7"/>
    </w:p>
    <w:p w:rsidR="00C92D3C" w:rsidRDefault="003C2AB0">
      <w:pPr>
        <w:pStyle w:val="Bodytext20"/>
        <w:shd w:val="clear" w:color="auto" w:fill="auto"/>
        <w:spacing w:after="460"/>
        <w:jc w:val="both"/>
      </w:pPr>
      <w:r>
        <w:t>Wenn wir Hebräer 10,5-10 lesen, fällt uns auf,</w:t>
      </w:r>
      <w:r>
        <w:t xml:space="preserve"> wie oft das Wort «Wille» oder «wollen» vorkommt. In der Tat will uns der Ab</w:t>
      </w:r>
      <w:r>
        <w:softHyphen/>
        <w:t>schnitt, in dem er der alten die neue Ordnung entgegenhält, zei</w:t>
      </w:r>
      <w:r>
        <w:softHyphen/>
        <w:t xml:space="preserve">gen, wie Gott seit jeher </w:t>
      </w:r>
      <w:r>
        <w:rPr>
          <w:rStyle w:val="Bodytext2Italic"/>
        </w:rPr>
        <w:t>eine ewige Erlösung</w:t>
      </w:r>
      <w:r>
        <w:t xml:space="preserve"> gewollt hatte. In 10,5 lesen wir: «Speisopfer und Brandopfer hast du n</w:t>
      </w:r>
      <w:r>
        <w:t>icht ge</w:t>
      </w:r>
      <w:r>
        <w:softHyphen/>
        <w:t>wollt.» Natürlich hatte Gott diese einst geboten, aber er hatte nie beabsichtigt, daß dies bleibende Einrichtungen sein sollten. Er wollte letztlich nicht nur ein «Erinnern an Sünde» (V. 3), sondern er wollte die «Abschaffung der Sünde» (Hebräer 9,</w:t>
      </w:r>
      <w:r>
        <w:t xml:space="preserve">26). Er wollte den Menschen </w:t>
      </w:r>
      <w:r>
        <w:rPr>
          <w:rStyle w:val="Bodytext2Italic"/>
        </w:rPr>
        <w:t>auf immer</w:t>
      </w:r>
      <w:r>
        <w:t xml:space="preserve"> von den </w:t>
      </w:r>
      <w:r>
        <w:rPr>
          <w:rStyle w:val="Bodytext2Italic"/>
        </w:rPr>
        <w:t>ewigen</w:t>
      </w:r>
      <w:r>
        <w:t xml:space="preserve"> Folgen der Sünde befreien. Darum kam der Sohn Gottes, um </w:t>
      </w:r>
      <w:r>
        <w:rPr>
          <w:rStyle w:val="Bodytext2Italic"/>
        </w:rPr>
        <w:t xml:space="preserve">Gottes Willen </w:t>
      </w:r>
      <w:r>
        <w:t>zu tun (10,7.9), um eine immerwährende Errettung zu bewir</w:t>
      </w:r>
      <w:r>
        <w:softHyphen/>
        <w:t>ken.</w:t>
      </w:r>
    </w:p>
    <w:p w:rsidR="00C92D3C" w:rsidRDefault="003C2AB0">
      <w:pPr>
        <w:pStyle w:val="Heading30"/>
        <w:keepNext/>
        <w:keepLines/>
        <w:shd w:val="clear" w:color="auto" w:fill="auto"/>
        <w:spacing w:before="0" w:after="94" w:line="280" w:lineRule="exact"/>
      </w:pPr>
      <w:bookmarkStart w:id="8" w:name="bookmark7"/>
      <w:r>
        <w:t>An Gottes Willen ist alles gelegen</w:t>
      </w:r>
      <w:bookmarkEnd w:id="8"/>
    </w:p>
    <w:p w:rsidR="00C92D3C" w:rsidRDefault="003C2AB0">
      <w:pPr>
        <w:pStyle w:val="Bodytext20"/>
        <w:shd w:val="clear" w:color="auto" w:fill="auto"/>
        <w:jc w:val="both"/>
      </w:pPr>
      <w:r>
        <w:t>Laßt uns das von Anfang an gut beg</w:t>
      </w:r>
      <w:r>
        <w:t xml:space="preserve">reifen: Es kann nur deshalb Rettung geben, weil Gott Rettung gewollt hat. Wenn Gott nicht retten will, kann kein Mensch gerettet werden. Darum sagt uns Johannes 1,13, daß nur solche ins Reich Gottes einge- hen, die «nicht aus dem </w:t>
      </w:r>
      <w:r>
        <w:rPr>
          <w:rStyle w:val="Bodytext2Italic"/>
        </w:rPr>
        <w:t>Willen des Mannes</w:t>
      </w:r>
      <w:r>
        <w:t>, sondern</w:t>
      </w:r>
      <w:r>
        <w:t xml:space="preserve"> aus Gott» (Johannes 1,13) geboren sind. Und Paulus bestätigt: «So liegt es nun nicht am Wollen oder Laufen des Menschen, sondern an Gott, der sich erbarmt» (Römer 9,16). Wenn es überhaupt Er</w:t>
      </w:r>
      <w:r>
        <w:softHyphen/>
        <w:t xml:space="preserve">rettung geben soll, dann muß sie von Gott selbst ausgehen; dann </w:t>
      </w:r>
      <w:r>
        <w:t>muß Er sie gewollt haben.</w:t>
      </w:r>
    </w:p>
    <w:p w:rsidR="00C92D3C" w:rsidRDefault="003C2AB0">
      <w:pPr>
        <w:pStyle w:val="Bodytext20"/>
        <w:shd w:val="clear" w:color="auto" w:fill="auto"/>
        <w:ind w:firstLine="200"/>
        <w:jc w:val="both"/>
      </w:pPr>
      <w:r>
        <w:t>Das gilt schon für die natürliche Schöpfung. Erst als Gott sprach, ward. «Deines Willens wegen waren sie und sind sie er</w:t>
      </w:r>
      <w:r>
        <w:softHyphen/>
        <w:t>schaffen worden» (Offenbarung 4,11). Diesem Willen des Schöpfers konnte keine Macht im Universum widerstehen;</w:t>
      </w:r>
      <w:r>
        <w:t xml:space="preserve"> es konnte ihn aber auch keine Macht im Universum beeinflussen; denn: «Wer hat des Herrn Sinn erkannt und wer ist sein Mitbe</w:t>
      </w:r>
      <w:r>
        <w:softHyphen/>
        <w:t>rater gewesen? Oder wer hat ihm zuvorgegeben, und es wird ihm vergolten werden? Denn von ihm und durch ihn und für ihn sind alle Di</w:t>
      </w:r>
      <w:r>
        <w:t>nge» (Römer 11,34-36). Er ist der Höchste.</w:t>
      </w:r>
    </w:p>
    <w:p w:rsidR="00C92D3C" w:rsidRDefault="003C2AB0">
      <w:pPr>
        <w:pStyle w:val="Bodytext20"/>
        <w:shd w:val="clear" w:color="auto" w:fill="auto"/>
        <w:ind w:firstLine="200"/>
        <w:jc w:val="both"/>
      </w:pPr>
      <w:r>
        <w:t>So wie Er «Am Anfang» aller materiellen Schöpfung steht (1. Mose 1,1), so steht auch Er «Am Anfang» aller geistlichen Neu</w:t>
      </w:r>
      <w:r>
        <w:softHyphen/>
        <w:t>schöpfung (Johannes 1,1); was für die materielle Schöpfung gilt, gilt erst recht für die ge</w:t>
      </w:r>
      <w:r>
        <w:t>istliche Neuschöpfung in Christus (2. Korinther 5,17), ist doch das Sichtbare zeitlich, das Unsichtbare aber ewig (2. Korinther 4,18). Darum muß am Anfang aller Er</w:t>
      </w:r>
      <w:r>
        <w:softHyphen/>
        <w:t xml:space="preserve">rettung der Wille Gottes stehen. Das allein läßt sie - anders als alle menschlichen Utopien </w:t>
      </w:r>
      <w:r>
        <w:t>und Heilslehren - Wirklichkeit werden.</w:t>
      </w:r>
    </w:p>
    <w:p w:rsidR="00C92D3C" w:rsidRDefault="003C2AB0">
      <w:pPr>
        <w:pStyle w:val="Bodytext20"/>
        <w:shd w:val="clear" w:color="auto" w:fill="auto"/>
        <w:ind w:firstLine="200"/>
        <w:jc w:val="both"/>
      </w:pPr>
      <w:r>
        <w:t>Weil die alles entscheidende Frage für den unreinen, sündigen Menschen die ist, ob Gott reinigen will, bekennt der Aussätzi</w:t>
      </w:r>
      <w:r>
        <w:softHyphen/>
        <w:t xml:space="preserve">ge: «Wenn </w:t>
      </w:r>
      <w:r>
        <w:rPr>
          <w:rStyle w:val="Bodytext2Italic"/>
        </w:rPr>
        <w:t>du willst</w:t>
      </w:r>
      <w:r>
        <w:t xml:space="preserve">, kannst du mich reinigen», worauf der Herr antwortet: </w:t>
      </w:r>
      <w:r>
        <w:rPr>
          <w:rStyle w:val="Bodytext2Italic"/>
        </w:rPr>
        <w:t>«Ich will,</w:t>
      </w:r>
      <w:r>
        <w:t xml:space="preserve"> sei gere</w:t>
      </w:r>
      <w:r>
        <w:t>inigt» (Matthäus 8,3). Ohne Seinen Willen gibt es keine Reinigung von Sünde.</w:t>
      </w:r>
    </w:p>
    <w:p w:rsidR="00C92D3C" w:rsidRDefault="003C2AB0">
      <w:pPr>
        <w:pStyle w:val="Bodytext20"/>
        <w:shd w:val="clear" w:color="auto" w:fill="auto"/>
        <w:ind w:firstLine="200"/>
        <w:jc w:val="both"/>
      </w:pPr>
      <w:r>
        <w:t>Jakobus sagt uns, daß es ohne Gottes Willen keine Wiederge</w:t>
      </w:r>
      <w:r>
        <w:softHyphen/>
        <w:t>burt geben kann: «Jede gute Gabe, jedes vollkommene Ge</w:t>
      </w:r>
      <w:r>
        <w:softHyphen/>
        <w:t>schenk kommt von oben herab, von dem Vater der Lichter, bei welch</w:t>
      </w:r>
      <w:r>
        <w:t xml:space="preserve">em keine Veränderung ist, noch eines Wechsels Schatten. Nach </w:t>
      </w:r>
      <w:r>
        <w:rPr>
          <w:rStyle w:val="Bodytext2Italic"/>
        </w:rPr>
        <w:t>seinem eigenen Willen</w:t>
      </w:r>
      <w:r>
        <w:t xml:space="preserve"> hat er uns durch das Wort der Wahrheit gezeugt, auf daß wir eine gewisse Erstlingsfrucht sei</w:t>
      </w:r>
      <w:r>
        <w:softHyphen/>
        <w:t>ner Geschöpfe seien» (Jakobus 1,17.18).</w:t>
      </w:r>
    </w:p>
    <w:p w:rsidR="00C92D3C" w:rsidRDefault="003C2AB0">
      <w:pPr>
        <w:pStyle w:val="Bodytext20"/>
        <w:shd w:val="clear" w:color="auto" w:fill="auto"/>
        <w:ind w:firstLine="200"/>
        <w:jc w:val="both"/>
      </w:pPr>
      <w:r>
        <w:t xml:space="preserve">Darum ist es für den Glaubenden ein nie </w:t>
      </w:r>
      <w:r>
        <w:t xml:space="preserve">versagender Trost zu wissen: «Durch </w:t>
      </w:r>
      <w:r>
        <w:rPr>
          <w:rStyle w:val="Bodytext2Italic"/>
        </w:rPr>
        <w:t>seinen Willen</w:t>
      </w:r>
      <w:r>
        <w:t xml:space="preserve"> sind wir geheiligt» (Hebräer 10,10). Gott hat beschlossen, mich zu heiligen, zu Seinem Be</w:t>
      </w:r>
      <w:r>
        <w:softHyphen/>
        <w:t xml:space="preserve">sitz auszusondern; das war nicht meine Idee. Und wenn Gott beschlossen hat, mich zu heiligen, sollte ich dann nicht </w:t>
      </w:r>
      <w:r>
        <w:t>auch heilig werden? Wenn ich mich im Glauben Seinem Willen an</w:t>
      </w:r>
      <w:r>
        <w:softHyphen/>
        <w:t>vertraut habe, dann wird Er mich vollkommen heiligen.</w:t>
      </w:r>
    </w:p>
    <w:p w:rsidR="00C92D3C" w:rsidRDefault="003C2AB0">
      <w:pPr>
        <w:pStyle w:val="Bodytext20"/>
        <w:shd w:val="clear" w:color="auto" w:fill="auto"/>
        <w:ind w:firstLine="200"/>
        <w:jc w:val="both"/>
      </w:pPr>
      <w:r>
        <w:t xml:space="preserve">Im Johannesevangelium spricht der Herr wiederholt vom </w:t>
      </w:r>
      <w:r>
        <w:rPr>
          <w:rStyle w:val="Bodytext2Italic"/>
        </w:rPr>
        <w:t>Willen</w:t>
      </w:r>
      <w:r>
        <w:t xml:space="preserve"> dessen, der Ihn in die Welt sandte: «Dies ist </w:t>
      </w:r>
      <w:r>
        <w:rPr>
          <w:rStyle w:val="Bodytext2Italic"/>
        </w:rPr>
        <w:t>der Wille</w:t>
      </w:r>
      <w:r>
        <w:t xml:space="preserve"> des</w:t>
      </w:r>
      <w:r>
        <w:softHyphen/>
        <w:t>sen, der mich gesan</w:t>
      </w:r>
      <w:r>
        <w:t xml:space="preserve">dt hat, daß ich von allem, was er mir gegeben hat, nichts verliere, sondern es auferwecke am letzten Tage. Denn dies ist </w:t>
      </w:r>
      <w:r>
        <w:rPr>
          <w:rStyle w:val="Bodytext2Italic"/>
        </w:rPr>
        <w:t>der Wille</w:t>
      </w:r>
      <w:r>
        <w:t xml:space="preserve"> meines Vaters, daß jeder, der den Sohn sieht und an ihn glaubt, ewiges Leben habe; und ich werde ihn auferwecken am letzten T</w:t>
      </w:r>
      <w:r>
        <w:t>age» (Johannes 6, 39,40).</w:t>
      </w:r>
    </w:p>
    <w:p w:rsidR="00C92D3C" w:rsidRDefault="003C2AB0">
      <w:pPr>
        <w:pStyle w:val="Bodytext20"/>
        <w:shd w:val="clear" w:color="auto" w:fill="auto"/>
        <w:spacing w:after="280"/>
        <w:ind w:firstLine="220"/>
        <w:jc w:val="both"/>
      </w:pPr>
      <w:r>
        <w:t>Weil Gott selbst unsere Errettung gewollt und verordnet hat, ist sie ewig fest: «Der Herr der Heerscharen hat geschworen und gesprochen: Wahrlich, wie ich es vorbedacht, also geschieht es; und wie ich es beschlossen habe, also wir</w:t>
      </w:r>
      <w:r>
        <w:t>d es Zustandekommen» Oesaja 14,24).</w:t>
      </w:r>
    </w:p>
    <w:p w:rsidR="00C92D3C" w:rsidRDefault="003C2AB0">
      <w:pPr>
        <w:pStyle w:val="Heading30"/>
        <w:keepNext/>
        <w:keepLines/>
        <w:shd w:val="clear" w:color="auto" w:fill="auto"/>
        <w:spacing w:before="0" w:after="94" w:line="280" w:lineRule="exact"/>
      </w:pPr>
      <w:bookmarkStart w:id="9" w:name="bookmark8"/>
      <w:r>
        <w:t>Gottes Erwählung</w:t>
      </w:r>
      <w:bookmarkEnd w:id="9"/>
    </w:p>
    <w:p w:rsidR="00C92D3C" w:rsidRDefault="003C2AB0">
      <w:pPr>
        <w:pStyle w:val="Bodytext20"/>
        <w:shd w:val="clear" w:color="auto" w:fill="auto"/>
        <w:jc w:val="both"/>
      </w:pPr>
      <w:r>
        <w:t xml:space="preserve">Uber die von der Bibel in außerordentlicher Klarheit gelehrte Tatsache der </w:t>
      </w:r>
      <w:r>
        <w:rPr>
          <w:rStyle w:val="Bodytext2Italic"/>
        </w:rPr>
        <w:t>Erwählung</w:t>
      </w:r>
      <w:r>
        <w:t xml:space="preserve"> der Erlösten ist in so unseliger Weise spekuliert und sinniert worden, daß die herrliche Tatsache selbst vielen geradezu gefährlich erscheint. Man denke beson</w:t>
      </w:r>
      <w:r>
        <w:softHyphen/>
        <w:t>ders an die gänzlich verfehlte Sicht der sogenannten doppelten Prädestination, nach der Gott von</w:t>
      </w:r>
      <w:r>
        <w:t xml:space="preserve"> Anfang an die einen Men</w:t>
      </w:r>
      <w:r>
        <w:softHyphen/>
        <w:t>schen zur Seligkeit, die anderen Menschen zur Verdammnis be</w:t>
      </w:r>
      <w:r>
        <w:softHyphen/>
        <w:t>stimmt haben soll. Solches lehrt der Islam. Die Bibel weiß nichts von solchen entsetzlichen, Gott entehrenden Vorstellun</w:t>
      </w:r>
      <w:r>
        <w:softHyphen/>
        <w:t>gen.</w:t>
      </w:r>
    </w:p>
    <w:p w:rsidR="00C92D3C" w:rsidRDefault="003C2AB0">
      <w:pPr>
        <w:pStyle w:val="Bodytext20"/>
        <w:shd w:val="clear" w:color="auto" w:fill="auto"/>
        <w:ind w:firstLine="220"/>
        <w:jc w:val="both"/>
      </w:pPr>
      <w:r>
        <w:t xml:space="preserve">Die Bibel aber lehrt einwandfrei, daß ich </w:t>
      </w:r>
      <w:r>
        <w:rPr>
          <w:rStyle w:val="Bodytext2Italic"/>
        </w:rPr>
        <w:t>als</w:t>
      </w:r>
      <w:r>
        <w:rPr>
          <w:rStyle w:val="Bodytext2Italic"/>
        </w:rPr>
        <w:t xml:space="preserve"> Kind Gottes</w:t>
      </w:r>
      <w:r>
        <w:t xml:space="preserve"> (also </w:t>
      </w:r>
      <w:r>
        <w:rPr>
          <w:rStyle w:val="Bodytext2Italic"/>
        </w:rPr>
        <w:t>nach</w:t>
      </w:r>
      <w:r>
        <w:t xml:space="preserve"> Bekehrung und Wiedergeburt) wissen darf, daß Gott mich «vor Grundlegung der Welt auserwählt» hat (Epheser 1,4). Die</w:t>
      </w:r>
      <w:r>
        <w:softHyphen/>
        <w:t xml:space="preserve">ses Wissen läßt miCfrTft den Triumphgesang des Apostels Paulus einstimmen: «Wer wird Anklage erheben wider die </w:t>
      </w:r>
      <w:r>
        <w:rPr>
          <w:rStyle w:val="Bodytext2Italic"/>
        </w:rPr>
        <w:t>Auser</w:t>
      </w:r>
      <w:r>
        <w:rPr>
          <w:rStyle w:val="Bodytext2Italic"/>
        </w:rPr>
        <w:t>wähl</w:t>
      </w:r>
      <w:r>
        <w:rPr>
          <w:rStyle w:val="Bodytext2Italic"/>
        </w:rPr>
        <w:softHyphen/>
        <w:t>ten Gottesh&gt;</w:t>
      </w:r>
      <w:r>
        <w:t xml:space="preserve"> (Römer 8,33).</w:t>
      </w:r>
    </w:p>
    <w:p w:rsidR="00C92D3C" w:rsidRDefault="003C2AB0">
      <w:pPr>
        <w:pStyle w:val="Bodytext20"/>
        <w:shd w:val="clear" w:color="auto" w:fill="auto"/>
        <w:ind w:firstLine="220"/>
        <w:jc w:val="both"/>
      </w:pPr>
      <w:r>
        <w:t>Wenn wir durch den Glauben an den Sohn Gottes Kinder Gottes geworden sind, dann dürfen wir gleich Rufus «Auser</w:t>
      </w:r>
      <w:r>
        <w:softHyphen/>
        <w:t>wählte im Herrn» heißen (Römer 16,13) und um unsere «Auser</w:t>
      </w:r>
      <w:r>
        <w:softHyphen/>
        <w:t>wählung wissen» (1. Thessalonicher 1,4). Gott Selbst h</w:t>
      </w:r>
      <w:r>
        <w:t xml:space="preserve">at uns «kundgetan das Geheimnis seines Willens» (Epheser 1,9) weil Er will, daß auch wir wissen, daß wir in den ewigen Absichten Gottes verankert sind. Bevor es eine Schöpfung gab, wurden wir - so wir durch den Glauben Seine Kinder geworden sind - bereits </w:t>
      </w:r>
      <w:r>
        <w:t>von Gott auserwählt, um die ewige Herrlichkeit des Sohnes Gottes zu teilen, und: «Gott ist treu, durch welchen ihr berufen worden seid in die Gemeinschaft seines Sohnes, unseres Herrn Jesu Christi.» (1. Korinther 1,9)</w:t>
      </w:r>
    </w:p>
    <w:p w:rsidR="00C92D3C" w:rsidRDefault="003C2AB0">
      <w:pPr>
        <w:pStyle w:val="Bodytext20"/>
        <w:shd w:val="clear" w:color="auto" w:fill="auto"/>
        <w:ind w:firstLine="220"/>
        <w:jc w:val="both"/>
      </w:pPr>
      <w:r>
        <w:t>Ist das nicht herrlich? Ja, zu herrlic</w:t>
      </w:r>
      <w:r>
        <w:t>h, als daß wir so dumm wären, diese Wahrheit deshalb wie eine heiße Kartoffel fallenzu</w:t>
      </w:r>
      <w:r>
        <w:softHyphen/>
        <w:t>lassen oder wie eine anrüchige Person von uns zu weisen, weil törichte Menschen sie verbogen haben.</w:t>
      </w:r>
    </w:p>
    <w:p w:rsidR="00C92D3C" w:rsidRDefault="003C2AB0">
      <w:pPr>
        <w:pStyle w:val="Bodytext20"/>
        <w:shd w:val="clear" w:color="auto" w:fill="auto"/>
        <w:spacing w:after="340"/>
        <w:ind w:firstLine="220"/>
        <w:jc w:val="both"/>
      </w:pPr>
      <w:r>
        <w:t>Gott hat uns natürlich nicht wissen lassen, daß wir Seine Aus</w:t>
      </w:r>
      <w:r>
        <w:softHyphen/>
        <w:t>erwählt</w:t>
      </w:r>
      <w:r>
        <w:t>en sind, damit wir anfangen, unselige Spekulationen darüber anzustellen, wer nun gerettet werden könne und wer nicht, und was der törichten Fragen mehr sind. Nein, Er, der «uns geliebt», hat es uns zum «ewigen Trost» (2. Thessalonicher 2,16) gesagt. Oder i</w:t>
      </w:r>
      <w:r>
        <w:t>st es nicht ein Trost für den Jünger Jesu in Zeiten überhandnehmender Verführung vom Herrn Selbst zu vernehmen: «Denn es werden falsche Christi und falsche Pro</w:t>
      </w:r>
      <w:r>
        <w:softHyphen/>
        <w:t xml:space="preserve">pheten aufstehen und werden große Zeichen und Wunder tun, um so, </w:t>
      </w:r>
      <w:r>
        <w:rPr>
          <w:rStyle w:val="Bodytext2Italic"/>
        </w:rPr>
        <w:t>wenn möglich</w:t>
      </w:r>
      <w:r>
        <w:t xml:space="preserve">, die Auserwählten </w:t>
      </w:r>
      <w:r>
        <w:t>zu verführen» (Mat</w:t>
      </w:r>
      <w:r>
        <w:softHyphen/>
        <w:t>thäus 24,24)? Die Auserwählten können nicht in fataler und ab</w:t>
      </w:r>
      <w:r>
        <w:softHyphen/>
        <w:t>soluter Weise verführt, also um ihr ewiges Heil gebracht wer</w:t>
      </w:r>
      <w:r>
        <w:softHyphen/>
        <w:t>den.</w:t>
      </w:r>
    </w:p>
    <w:p w:rsidR="00C92D3C" w:rsidRDefault="003C2AB0">
      <w:pPr>
        <w:pStyle w:val="Heading30"/>
        <w:keepNext/>
        <w:keepLines/>
        <w:shd w:val="clear" w:color="auto" w:fill="auto"/>
        <w:spacing w:before="0" w:after="94" w:line="280" w:lineRule="exact"/>
      </w:pPr>
      <w:bookmarkStart w:id="10" w:name="bookmark9"/>
      <w:r>
        <w:t>Gottes Vorkenntnis</w:t>
      </w:r>
      <w:bookmarkEnd w:id="10"/>
    </w:p>
    <w:p w:rsidR="00C92D3C" w:rsidRDefault="003C2AB0">
      <w:pPr>
        <w:pStyle w:val="Bodytext20"/>
        <w:shd w:val="clear" w:color="auto" w:fill="auto"/>
        <w:jc w:val="both"/>
      </w:pPr>
      <w:r>
        <w:t>Dennoch hat Er aber auch, um falschen Vorstellungen zu begeg</w:t>
      </w:r>
      <w:r>
        <w:softHyphen/>
        <w:t>nen, uns zweimal ausdrücklich</w:t>
      </w:r>
      <w:r>
        <w:t xml:space="preserve"> gesagt, daß Er uns «nach seiner Vorkenntnis» erwählt hat (1. Petrus 1,1.2; Römer 8,29). Er, der als einzige Person im Universum allwissend ist, sieht natürlich schon von Anfang an das Ende. So hat Er dich und mich - im</w:t>
      </w:r>
      <w:r>
        <w:softHyphen/>
        <w:t>mer vorausgesetzt, wir sind Kinder G</w:t>
      </w:r>
      <w:r>
        <w:t>ottes - in Seinem Sohn ge</w:t>
      </w:r>
      <w:r>
        <w:softHyphen/>
        <w:t xml:space="preserve">sehen, </w:t>
      </w:r>
      <w:r>
        <w:rPr>
          <w:rStyle w:val="Bodytext2Italic"/>
        </w:rPr>
        <w:t>bevor wir waren.</w:t>
      </w:r>
      <w:r>
        <w:t xml:space="preserve"> Auch wenn das meinen Verstand über</w:t>
      </w:r>
      <w:r>
        <w:softHyphen/>
        <w:t>steigt, bleibt es wahr; denn Gott hat es gesagt.</w:t>
      </w:r>
    </w:p>
    <w:p w:rsidR="00C92D3C" w:rsidRDefault="003C2AB0">
      <w:pPr>
        <w:pStyle w:val="Bodytext20"/>
        <w:shd w:val="clear" w:color="auto" w:fill="auto"/>
        <w:ind w:firstLine="220"/>
        <w:jc w:val="both"/>
      </w:pPr>
      <w:r>
        <w:t xml:space="preserve">Er hat auch gewußt, daß wir eines Tages Seinem Sohn die Knie beugen und uns Seiner Herrschaft ausliefern würden. </w:t>
      </w:r>
      <w:r>
        <w:rPr>
          <w:rStyle w:val="Bodytext2Italic"/>
        </w:rPr>
        <w:t xml:space="preserve">Das </w:t>
      </w:r>
      <w:r>
        <w:t>hat e</w:t>
      </w:r>
      <w:r>
        <w:t>r freilich nicht zuvorbestimmt. Darüber mußten wir selbst frei entscheiden.</w:t>
      </w:r>
    </w:p>
    <w:p w:rsidR="00C92D3C" w:rsidRDefault="003C2AB0">
      <w:pPr>
        <w:pStyle w:val="Bodytext20"/>
        <w:shd w:val="clear" w:color="auto" w:fill="auto"/>
        <w:ind w:firstLine="220"/>
        <w:jc w:val="both"/>
      </w:pPr>
      <w:r>
        <w:t>Haben wir aber frei entschieden, dem Sohn Gottes gehören zu wollen, sind wir Söhne Gottes geworden, dann hat Er uns dazu bestimmt, «dem Bilde seines Sohnes gleichförmig zu sein» (R</w:t>
      </w:r>
      <w:r>
        <w:t>ömer 8,29); dann hat Er uns, die wir «ihn lieben», Dinge be</w:t>
      </w:r>
      <w:r>
        <w:softHyphen/>
        <w:t>reitet, «die kein Auge gesehen und kein Ohr gehört und in kei</w:t>
      </w:r>
      <w:r>
        <w:softHyphen/>
        <w:t>nes Menschen Herz gekommen sind» (1. Korinther 2,9).</w:t>
      </w:r>
    </w:p>
    <w:p w:rsidR="00C92D3C" w:rsidRDefault="003C2AB0">
      <w:pPr>
        <w:pStyle w:val="Bodytext20"/>
        <w:shd w:val="clear" w:color="auto" w:fill="auto"/>
        <w:ind w:firstLine="220"/>
        <w:jc w:val="both"/>
      </w:pPr>
      <w:r>
        <w:t xml:space="preserve">Was Er aus denen macht, die dem Sohn Gottes gehören, das bestimmt Er, darüber befinden nicht wir. </w:t>
      </w:r>
      <w:r>
        <w:rPr>
          <w:rStyle w:val="Bodytext2Italic"/>
        </w:rPr>
        <w:t>Damit</w:t>
      </w:r>
      <w:r>
        <w:t xml:space="preserve"> hat Seine Vor</w:t>
      </w:r>
      <w:r>
        <w:softHyphen/>
        <w:t xml:space="preserve">herbestimmung zu tun; auf keinen Fall damit, </w:t>
      </w:r>
      <w:r>
        <w:rPr>
          <w:rStyle w:val="Bodytext2Italic"/>
        </w:rPr>
        <w:t>ob</w:t>
      </w:r>
      <w:r>
        <w:t xml:space="preserve"> jemand an den Sohn Gottes glauben kann oder nicht.</w:t>
      </w:r>
    </w:p>
    <w:p w:rsidR="00C92D3C" w:rsidRDefault="003C2AB0">
      <w:pPr>
        <w:pStyle w:val="Bodytext20"/>
        <w:shd w:val="clear" w:color="auto" w:fill="auto"/>
        <w:ind w:firstLine="220"/>
        <w:jc w:val="both"/>
      </w:pPr>
      <w:r>
        <w:t>Was lehrt mich nun das Wissen um die Au</w:t>
      </w:r>
      <w:r>
        <w:t xml:space="preserve">serwählung? Ein </w:t>
      </w:r>
      <w:r>
        <w:rPr>
          <w:rStyle w:val="Bodytext2Italic"/>
        </w:rPr>
        <w:t>Kind Gottes,</w:t>
      </w:r>
      <w:r>
        <w:t xml:space="preserve"> ein </w:t>
      </w:r>
      <w:r>
        <w:rPr>
          <w:rStyle w:val="Bodytext2Italic"/>
        </w:rPr>
        <w:t>Erwählter Gottes</w:t>
      </w:r>
      <w:r>
        <w:t xml:space="preserve"> könnte nur dann verloren ge</w:t>
      </w:r>
      <w:r>
        <w:softHyphen/>
        <w:t>hen, wenn sich Gott getäuscht hätte; dann aber wäre Seine Vor</w:t>
      </w:r>
      <w:r>
        <w:softHyphen/>
        <w:t>kenntnis nicht vollkommen, Er wäre nicht allwissend; und dann wäre Er nicht Gott. Francis Schaeffer sagt dazu:</w:t>
      </w:r>
    </w:p>
    <w:p w:rsidR="00C92D3C" w:rsidRDefault="003C2AB0">
      <w:pPr>
        <w:pStyle w:val="Bodytext20"/>
        <w:shd w:val="clear" w:color="auto" w:fill="auto"/>
        <w:spacing w:after="340"/>
        <w:ind w:firstLine="220"/>
        <w:jc w:val="both"/>
      </w:pPr>
      <w:r>
        <w:t>«Nach</w:t>
      </w:r>
      <w:r>
        <w:t>dem wir durch die Annahme Christi Christen gewor</w:t>
      </w:r>
      <w:r>
        <w:softHyphen/>
        <w:t>den sind, erfahren wir, daß Gott, der Vater, uns auserwählt hat. Der Christ könnte nur wieder verloren gehen, wenn die erste Person der Dreieinigkeit, der Vater, sich geirrt hätte.» (Die Bibel zum Thema... S</w:t>
      </w:r>
      <w:r>
        <w:t>. 62). Eine solche Vorstellung entehrt Gott. Dar</w:t>
      </w:r>
      <w:r>
        <w:softHyphen/>
        <w:t>um wollen wir sie von uns weisen.</w:t>
      </w:r>
    </w:p>
    <w:p w:rsidR="00C92D3C" w:rsidRDefault="003C2AB0">
      <w:pPr>
        <w:pStyle w:val="Heading30"/>
        <w:keepNext/>
        <w:keepLines/>
        <w:shd w:val="clear" w:color="auto" w:fill="auto"/>
        <w:spacing w:before="0" w:after="94" w:line="280" w:lineRule="exact"/>
      </w:pPr>
      <w:bookmarkStart w:id="11" w:name="bookmark10"/>
      <w:r>
        <w:t>Gottes ewiger Ratschluß</w:t>
      </w:r>
      <w:bookmarkEnd w:id="11"/>
    </w:p>
    <w:p w:rsidR="00C92D3C" w:rsidRDefault="003C2AB0">
      <w:pPr>
        <w:pStyle w:val="Bodytext20"/>
        <w:shd w:val="clear" w:color="auto" w:fill="auto"/>
        <w:jc w:val="both"/>
      </w:pPr>
      <w:r>
        <w:t xml:space="preserve">Stattdessen wollen wir gut hören, was das Wort Gottes sagt: «Wir wissen aber, daß denen, die Gott lieben, alle Dinge zum Guten mitwirken, denen, die </w:t>
      </w:r>
      <w:r>
        <w:t>nach Vorsatz berufen sind» (Rö</w:t>
      </w:r>
      <w:r>
        <w:softHyphen/>
        <w:t xml:space="preserve">mer 8,28). Dieser Vers gehört wohl zu den meist zitierten und am meisten geliebten Versen angefochtener Kinder Gottes. Und das zu Recht; denn wir lesen weiter: «Denn welche er </w:t>
      </w:r>
      <w:r>
        <w:rPr>
          <w:rStyle w:val="Bodytext2Italic"/>
        </w:rPr>
        <w:t>zuvorer</w:t>
      </w:r>
      <w:r>
        <w:rPr>
          <w:rStyle w:val="Bodytext2Italic"/>
        </w:rPr>
        <w:softHyphen/>
        <w:t>kannt</w:t>
      </w:r>
      <w:r>
        <w:t xml:space="preserve"> hat, die hat er auch zuvorbestimmt,</w:t>
      </w:r>
      <w:r>
        <w:t xml:space="preserve"> dem Bilde seines Sohnes gleichförmig zu sein, damit er der Erstgeborene sei un</w:t>
      </w:r>
      <w:r>
        <w:softHyphen/>
        <w:t xml:space="preserve">ter vielen Brüdern. Welche er aber zuvorbestimmt hat, diese hat er auch berufen; und welche er berufen hat, diese hat er auch gerechtfertigt; welche er gerechtfertigt hat, </w:t>
      </w:r>
      <w:r>
        <w:rPr>
          <w:rStyle w:val="Bodytext2Italic"/>
        </w:rPr>
        <w:t>dies</w:t>
      </w:r>
      <w:r>
        <w:rPr>
          <w:rStyle w:val="Bodytext2Italic"/>
        </w:rPr>
        <w:t>e hat er auch ver</w:t>
      </w:r>
      <w:r>
        <w:rPr>
          <w:rStyle w:val="Bodytext2Italic"/>
        </w:rPr>
        <w:softHyphen/>
        <w:t>herrlicht</w:t>
      </w:r>
      <w:r>
        <w:t>» (Vv. 29.30).</w:t>
      </w:r>
    </w:p>
    <w:p w:rsidR="00C92D3C" w:rsidRDefault="003C2AB0">
      <w:pPr>
        <w:pStyle w:val="Bodytext20"/>
        <w:shd w:val="clear" w:color="auto" w:fill="auto"/>
        <w:ind w:firstLine="220"/>
        <w:jc w:val="both"/>
      </w:pPr>
      <w:r>
        <w:t>Hier bietet uns Paulus eine lückenlose Kette, die von der (un</w:t>
      </w:r>
      <w:r>
        <w:softHyphen/>
        <w:t>fehlbaren) Vorkenntnis Gottes vor aller Zeit bis zur Verherrli</w:t>
      </w:r>
      <w:r>
        <w:softHyphen/>
        <w:t>chung der Gerechtfertigten nach dieser Zeit führt. Der Schnitt</w:t>
      </w:r>
      <w:r>
        <w:softHyphen/>
        <w:t>punkt zwischen Gottes ewig</w:t>
      </w:r>
      <w:r>
        <w:t>en Absichten und dem Schicksal des einzelnen Menschen ist der persönliche Glaube des einzel</w:t>
      </w:r>
      <w:r>
        <w:softHyphen/>
        <w:t>nen. Ohne sein Leben im bewußten Glauben an den Sohn Got</w:t>
      </w:r>
      <w:r>
        <w:softHyphen/>
        <w:t xml:space="preserve">tes ausgeliefert zu haben, wird niemand gerettet. Hat sich aber jemand im Glauben dem Sohn Gottes gebeugt, </w:t>
      </w:r>
      <w:r>
        <w:t>dann ist er ge</w:t>
      </w:r>
      <w:r>
        <w:softHyphen/>
        <w:t>rechtfertigt worden; und damit ist er auch ein Erwählter, Beru</w:t>
      </w:r>
      <w:r>
        <w:softHyphen/>
        <w:t>fener und Verherrlichter.</w:t>
      </w:r>
    </w:p>
    <w:p w:rsidR="00C92D3C" w:rsidRDefault="003C2AB0">
      <w:pPr>
        <w:pStyle w:val="Heading30"/>
        <w:keepNext/>
        <w:keepLines/>
        <w:shd w:val="clear" w:color="auto" w:fill="auto"/>
        <w:spacing w:before="0" w:after="149" w:line="280" w:lineRule="exact"/>
      </w:pPr>
      <w:bookmarkStart w:id="12" w:name="bookmark11"/>
      <w:r>
        <w:t>Unser Rühmen</w:t>
      </w:r>
      <w:bookmarkEnd w:id="12"/>
    </w:p>
    <w:p w:rsidR="00C92D3C" w:rsidRDefault="003C2AB0">
      <w:pPr>
        <w:pStyle w:val="Bodytext20"/>
        <w:shd w:val="clear" w:color="auto" w:fill="auto"/>
        <w:jc w:val="both"/>
      </w:pPr>
      <w:r>
        <w:t xml:space="preserve">Die Gewißheit, daß die in Christus Gerechtfertigten einst auch verherrlicht sein werden, ist so groß, daß die Bibel hier nicht sagt, Gott </w:t>
      </w:r>
      <w:r>
        <w:rPr>
          <w:rStyle w:val="Bodytext2Italic"/>
        </w:rPr>
        <w:t>w</w:t>
      </w:r>
      <w:r>
        <w:rPr>
          <w:rStyle w:val="Bodytext2Italic"/>
        </w:rPr>
        <w:t>erde</w:t>
      </w:r>
      <w:r>
        <w:t xml:space="preserve"> sie dermal einst verherrlichen. Nein, es wird als eine bereits feststehende Tatsache betrachtet: Gott </w:t>
      </w:r>
      <w:r>
        <w:rPr>
          <w:rStyle w:val="Bodytext2Italic"/>
        </w:rPr>
        <w:t>hat</w:t>
      </w:r>
      <w:r>
        <w:t xml:space="preserve"> sie verherrlicht.</w:t>
      </w:r>
    </w:p>
    <w:p w:rsidR="00C92D3C" w:rsidRDefault="003C2AB0">
      <w:pPr>
        <w:pStyle w:val="Bodytext20"/>
        <w:shd w:val="clear" w:color="auto" w:fill="auto"/>
        <w:ind w:firstLine="220"/>
        <w:jc w:val="both"/>
      </w:pPr>
      <w:r>
        <w:t>In Römer 5,1.2 sagt Paulus: «Da wir nun gerechtfertigt sind durch den Glauben, haben wir Frieden mit Gott ... und rüh</w:t>
      </w:r>
      <w:r>
        <w:softHyphen/>
        <w:t>men uns d</w:t>
      </w:r>
      <w:r>
        <w:t>er Hoffnung der kommenden Herrlichkeit.» Rich</w:t>
      </w:r>
      <w:r>
        <w:softHyphen/>
        <w:t xml:space="preserve">tig, wir </w:t>
      </w:r>
      <w:r>
        <w:rPr>
          <w:rStyle w:val="Bodytext2Italic"/>
        </w:rPr>
        <w:t>rühmen</w:t>
      </w:r>
      <w:r>
        <w:t xml:space="preserve"> uns jetzt schon der kommenden Herrlichkeit. Das ist ein starker Ausdruck; denn man rühmt sich doch nur eines tatsächlichen, nicht eines ungewissen Besitzes. Oder wel</w:t>
      </w:r>
      <w:r>
        <w:softHyphen/>
        <w:t>cher Schüler rühmt sich am E</w:t>
      </w:r>
      <w:r>
        <w:t>nde der Prüfung einer blanken Sechs (der Höchstnote), bevor er sie schwarz auf weiß in Hän</w:t>
      </w:r>
      <w:r>
        <w:softHyphen/>
        <w:t>den hat? Wäre sein Rühmen verfrüht und vermessen, würde er sich vor allen Kameraden schämen müssen. Unsere Herrlich</w:t>
      </w:r>
      <w:r>
        <w:softHyphen/>
        <w:t>keit ist uns sicher; wir rühmen uns ihrer daher m</w:t>
      </w:r>
      <w:r>
        <w:t>it großer Frei</w:t>
      </w:r>
      <w:r>
        <w:softHyphen/>
        <w:t>mütigkeit und werden darob nicht beschämt werden (Römer 5,5). «Wir rühmen uns auch in Drangsalen» (Römer 5,3). Unse</w:t>
      </w:r>
      <w:r>
        <w:softHyphen/>
        <w:t>re Gewißheit wird nicht einmal durch Rückschläge, Nöte und Anfechtungen in Frage gestellt. Schließlich sagt Paulus: «Wir rühm</w:t>
      </w:r>
      <w:r>
        <w:t>en uns auch Gottes» (5,10). Ja, Gottes selbst, so sicher sind wir durch das, was Gott bereitet und Jesus Christus uns erwor</w:t>
      </w:r>
      <w:r>
        <w:softHyphen/>
        <w:t>ben hat.</w:t>
      </w:r>
    </w:p>
    <w:p w:rsidR="00C92D3C" w:rsidRDefault="003C2AB0">
      <w:pPr>
        <w:pStyle w:val="Bodytext20"/>
        <w:shd w:val="clear" w:color="auto" w:fill="auto"/>
        <w:ind w:firstLine="220"/>
        <w:jc w:val="both"/>
      </w:pPr>
      <w:r>
        <w:t>Könnten wir uns «rühmen», wenn das Heil nicht absolut si</w:t>
      </w:r>
      <w:r>
        <w:softHyphen/>
        <w:t>cher wäre? Und würde das Neue Testament, wenn es uns lehren wollte</w:t>
      </w:r>
      <w:r>
        <w:t>, der Christ könne bei ungebührlichem Verhalten das Heil verlieren, uns ermuntern, uns zu «rühmen»? Wäre das nicht geradezu lebensgefährlich, wenn das Heil nicht unverlier</w:t>
      </w:r>
      <w:r>
        <w:softHyphen/>
        <w:t>bar wäre? Müßten wir nicht diese ganze Ausdrucksweise aus un</w:t>
      </w:r>
      <w:r>
        <w:softHyphen/>
        <w:t>serem Sprachgebrauch ve</w:t>
      </w:r>
      <w:r>
        <w:t>rbannen und stattdessen davor war</w:t>
      </w:r>
      <w:r>
        <w:softHyphen/>
        <w:t xml:space="preserve">nen, sich frühzeitig zu rühmen, sich zu früh zu freuen? «Du sollst den Tag nicht vor dem Abend loben», sagt ein Sprichwort zu Recht. Warum zu Recht? Weil nichts, was Menschen sich vornehmen und tun sicher ist. Aber dürfen </w:t>
      </w:r>
      <w:r>
        <w:t>wir das auch sagen, wenn es um Gottes Vorsatz und Gottes Tun geht?</w:t>
      </w:r>
    </w:p>
    <w:p w:rsidR="00C92D3C" w:rsidRDefault="003C2AB0">
      <w:pPr>
        <w:pStyle w:val="Bodytext20"/>
        <w:shd w:val="clear" w:color="auto" w:fill="auto"/>
        <w:ind w:firstLine="220"/>
        <w:jc w:val="both"/>
      </w:pPr>
      <w:r>
        <w:t>Allerdings verbietet das Neue Testament ein Rühmen: Kein</w:t>
      </w:r>
    </w:p>
    <w:p w:rsidR="00C92D3C" w:rsidRDefault="003C2AB0">
      <w:pPr>
        <w:pStyle w:val="Bodytext20"/>
        <w:shd w:val="clear" w:color="auto" w:fill="auto"/>
        <w:spacing w:after="340"/>
        <w:jc w:val="both"/>
      </w:pPr>
      <w:r>
        <w:t>Fleisch darf sich vor Gott rühmen. Auch das sagt der gleiche Römerbrief (4,1). Ja, so hat Gott gehandelt. Man kann das Er</w:t>
      </w:r>
      <w:r>
        <w:softHyphen/>
        <w:t>gebnis der</w:t>
      </w:r>
      <w:r>
        <w:t xml:space="preserve"> ganzen Heilsgeschichte zusammenfassen und sagen: Alles menschliche Rühmen ist ausgeschlossen worden (Römer 3,27) - und wer sich rühmt, der rühme sich des Herrn (1. Ko</w:t>
      </w:r>
      <w:r>
        <w:softHyphen/>
        <w:t>rinther 1,31). Das ist eine Frucht des Evangeliums der Gnade Gottes. Es verurteilt den M</w:t>
      </w:r>
      <w:r>
        <w:t>enschen als gänzlich unfähig zum Guten, vollkommen hilflos und blind, ein Feind Gottes und der Gerechtigkeit; es offenbart den Gott, der das vom Menschen in keiner Weise verdiente und dem Menschen vollkommen Un</w:t>
      </w:r>
      <w:r>
        <w:softHyphen/>
        <w:t>mögliche getan hat, der den ewig und unrettba</w:t>
      </w:r>
      <w:r>
        <w:t xml:space="preserve">r Verlorenen vollkommen und ewig rettet. Es bleibt uns wirklich nichts mehr, dessen wir uns rühmen könnten. Wir können uns nur noch </w:t>
      </w:r>
      <w:r>
        <w:rPr>
          <w:rStyle w:val="Bodytext2Italic"/>
        </w:rPr>
        <w:t>Gottes</w:t>
      </w:r>
      <w:r>
        <w:t xml:space="preserve"> rühmen. Aber wir </w:t>
      </w:r>
      <w:r>
        <w:rPr>
          <w:rStyle w:val="Bodytext2Italic"/>
        </w:rPr>
        <w:t>rühmen uns</w:t>
      </w:r>
      <w:r>
        <w:t xml:space="preserve"> auch Gottes und Seines Heils mit großer Gewißheit.</w:t>
      </w:r>
    </w:p>
    <w:p w:rsidR="00C92D3C" w:rsidRDefault="003C2AB0">
      <w:pPr>
        <w:pStyle w:val="Heading30"/>
        <w:keepNext/>
        <w:keepLines/>
        <w:shd w:val="clear" w:color="auto" w:fill="auto"/>
        <w:spacing w:before="0" w:after="94" w:line="280" w:lineRule="exact"/>
      </w:pPr>
      <w:bookmarkStart w:id="13" w:name="bookmark12"/>
      <w:r>
        <w:t>Ewig sicher</w:t>
      </w:r>
      <w:bookmarkEnd w:id="13"/>
    </w:p>
    <w:p w:rsidR="00C92D3C" w:rsidRDefault="003C2AB0">
      <w:pPr>
        <w:pStyle w:val="Bodytext20"/>
        <w:shd w:val="clear" w:color="auto" w:fill="auto"/>
        <w:jc w:val="both"/>
      </w:pPr>
      <w:r>
        <w:t>H.C. Thiessen faßt den gle</w:t>
      </w:r>
      <w:r>
        <w:t>ichen Gedankengang mit folgenden Worten zusammen:</w:t>
      </w:r>
    </w:p>
    <w:p w:rsidR="00C92D3C" w:rsidRDefault="003C2AB0">
      <w:pPr>
        <w:pStyle w:val="Bodytext20"/>
        <w:shd w:val="clear" w:color="auto" w:fill="auto"/>
        <w:ind w:firstLine="220"/>
        <w:jc w:val="both"/>
      </w:pPr>
      <w:r>
        <w:t>«Die Schrift lehrt, daß Gott es sich vorgesetzt hat, jene zu ret</w:t>
      </w:r>
      <w:r>
        <w:softHyphen/>
        <w:t>ten, die Er gerechtfertigt hat. Paulus antwortet auf die Frage: Wer wird uns scheiden von der Liebe Christib, &lt;Ich bin gewiß, daß weder Tod n</w:t>
      </w:r>
      <w:r>
        <w:t>och Leben, weder Engel noch Fürstentümer, weder Gegenwärtiges noch Zukünftiges, noch Gewalten, weder Höhe noch Tiefe, noch irgend ein anderes Geschöpf uns zu scheiden vermögen wird von der Liebe Gottes, die in Christo Jesu ist, unserem Herrn.&gt; (Römer 8,35.</w:t>
      </w:r>
      <w:r>
        <w:t>38.39). Etwas weiter vor</w:t>
      </w:r>
      <w:r>
        <w:softHyphen/>
        <w:t>ne hat er im gleichen Kapitel Gottes Vorsatz mit den Erretteten wie folgt dargestellt: &lt;So viele er zuvorerkannt hat, diese hat er auch zuvorbestimmt, dem Bilde seines Sohnes gleichförmig zu sein.„&gt; Das heißt, daß in den Ratschlüss</w:t>
      </w:r>
      <w:r>
        <w:t>en Gottes eine unfehl</w:t>
      </w:r>
      <w:r>
        <w:softHyphen/>
        <w:t>bare Folge für den gilt, den Er zuvorerkennt. Die Offenbarung dieser Tatsache führte den Apostel dazu, sich mit Gewißheit auszudrücken.» (Thiessen, S. 385, 386).</w:t>
      </w:r>
    </w:p>
    <w:p w:rsidR="00C92D3C" w:rsidRDefault="003C2AB0">
      <w:pPr>
        <w:pStyle w:val="Bodytext20"/>
        <w:shd w:val="clear" w:color="auto" w:fill="auto"/>
        <w:spacing w:after="356"/>
        <w:ind w:firstLine="220"/>
        <w:jc w:val="both"/>
      </w:pPr>
      <w:r>
        <w:t xml:space="preserve">Was sollen wir dazu noch sagen? Das ist die Frage, die sich uns ganz </w:t>
      </w:r>
      <w:r>
        <w:t>spontan aufdrängt; und tatsächlich fährt auch Paulus in Römer 8 mit genau dieser Frage fort (V. 31). Es gibt nichts ande</w:t>
      </w:r>
      <w:r>
        <w:softHyphen/>
        <w:t xml:space="preserve">res zu sagen, als daß die ewige Sicherheit des Kindes Gottes so sicher ist </w:t>
      </w:r>
      <w:r>
        <w:rPr>
          <w:rStyle w:val="Bodytext2Italic"/>
        </w:rPr>
        <w:t>wie Gott selbst.</w:t>
      </w:r>
      <w:r>
        <w:t xml:space="preserve"> Eine Reihe rhetorischer Fragen unter</w:t>
      </w:r>
      <w:r>
        <w:softHyphen/>
        <w:t>streic</w:t>
      </w:r>
      <w:r>
        <w:t>hen das. Wer oder was will das noch in Frage stellen? Wer will angesichts solcher uneingeschränkter Aussagen Gottes noch die Stirn haben, die Sicherheit Seines Heils zu relativie</w:t>
      </w:r>
      <w:r>
        <w:softHyphen/>
        <w:t>ren? Wer will wider die Auserwählten Gottes noch Klage erhe</w:t>
      </w:r>
      <w:r>
        <w:softHyphen/>
        <w:t>ben? Wer oder was</w:t>
      </w:r>
      <w:r>
        <w:t xml:space="preserve"> will uns von der Liebe Gottes scheiden? Und wir fragen mit Johannes schließlich: Wer will Gott zum Lügner machen (1. Johannes 5,10)?</w:t>
      </w:r>
    </w:p>
    <w:p w:rsidR="00C92D3C" w:rsidRDefault="003C2AB0">
      <w:pPr>
        <w:pStyle w:val="Heading30"/>
        <w:keepNext/>
        <w:keepLines/>
        <w:shd w:val="clear" w:color="auto" w:fill="auto"/>
        <w:spacing w:before="0" w:after="64" w:line="259" w:lineRule="exact"/>
        <w:jc w:val="left"/>
      </w:pPr>
      <w:bookmarkStart w:id="14" w:name="bookmark13"/>
      <w:r>
        <w:t>Gottes souveräner Wille und die Gotteskindschaft</w:t>
      </w:r>
      <w:bookmarkEnd w:id="14"/>
    </w:p>
    <w:p w:rsidR="00C92D3C" w:rsidRDefault="003C2AB0">
      <w:pPr>
        <w:pStyle w:val="Bodytext20"/>
        <w:shd w:val="clear" w:color="auto" w:fill="auto"/>
        <w:jc w:val="both"/>
      </w:pPr>
      <w:r>
        <w:t>Wir lasen weiter oben bereits, daß Kinder Gottes nicht aus dem Willen des</w:t>
      </w:r>
      <w:r>
        <w:t xml:space="preserve"> Mannes, sondern aus Gott, oder mit den Worten des Jakobus, nach Gottes Willen geboren sind. Gott hat gewollt, daß Sein Sohn «der Erstgeborene unter vielen Brüdern» (Römer 8,29) sein soll. Nach Gottes Willen und um Gottes Absichten zu erfüllen, ging Er für</w:t>
      </w:r>
      <w:r>
        <w:t xml:space="preserve"> uns in den Tod; denn nur so konnte Er «viele Söhne zur Herrlichkeit führen» (Hebräer 2,10).</w:t>
      </w:r>
    </w:p>
    <w:p w:rsidR="00C92D3C" w:rsidRDefault="003C2AB0">
      <w:pPr>
        <w:pStyle w:val="Bodytext20"/>
        <w:shd w:val="clear" w:color="auto" w:fill="auto"/>
        <w:ind w:firstLine="220"/>
        <w:jc w:val="both"/>
      </w:pPr>
      <w:r>
        <w:t>«Kind Gottes» ist eine der zahlreichen Bezeichnungen des Er</w:t>
      </w:r>
      <w:r>
        <w:softHyphen/>
        <w:t>lösten. Sie hebt die Tatsache hervor, daß wir durch die Wieder</w:t>
      </w:r>
      <w:r>
        <w:softHyphen/>
      </w:r>
      <w:r>
        <w:t xml:space="preserve">geburt die Natur unseres Gottes empfangen haben (2. Petrus 1,4). Sie sagt uns, daß wir nicht nur Bürger des Volkes Gottes sind, sondern daß wir auch zur </w:t>
      </w:r>
      <w:r>
        <w:rPr>
          <w:rStyle w:val="Bodytext2Italic"/>
        </w:rPr>
        <w:t>Familie Gottes</w:t>
      </w:r>
      <w:r>
        <w:t xml:space="preserve"> gehören.</w:t>
      </w:r>
    </w:p>
    <w:p w:rsidR="00C92D3C" w:rsidRDefault="003C2AB0">
      <w:pPr>
        <w:pStyle w:val="Bodytext20"/>
        <w:shd w:val="clear" w:color="auto" w:fill="auto"/>
        <w:ind w:firstLine="220"/>
        <w:jc w:val="both"/>
      </w:pPr>
      <w:r>
        <w:t>Gott nennt uns Seine Kinder, weil Er damit etwas sagen will. Er verwendet siche</w:t>
      </w:r>
      <w:r>
        <w:t>r nicht einfach ein rührendes Epithet, das nicht seinen besonderen Sinn hätte; denn sonst hätte es doch ge</w:t>
      </w:r>
      <w:r>
        <w:softHyphen/>
        <w:t>nügt, uns «Heilige», «Erwählte», «Erlöste», «Schafe», etc. zu nennen. Warum also noch diese weitere Bezeichnung?</w:t>
      </w:r>
    </w:p>
    <w:p w:rsidR="00C92D3C" w:rsidRDefault="003C2AB0">
      <w:pPr>
        <w:pStyle w:val="Bodytext20"/>
        <w:shd w:val="clear" w:color="auto" w:fill="auto"/>
        <w:ind w:firstLine="220"/>
        <w:jc w:val="both"/>
      </w:pPr>
      <w:r>
        <w:t>Sicher, weil wir durch die Wiedergeb</w:t>
      </w:r>
      <w:r>
        <w:t>urt das Leben Gottes Selbst als unser Leben haben. Aber mehr noch: Gott nennt uns Seine Kinder, weil wir ewig Sein Eigentum sind.</w:t>
      </w:r>
    </w:p>
    <w:p w:rsidR="00C92D3C" w:rsidRDefault="003C2AB0">
      <w:pPr>
        <w:pStyle w:val="Bodytext20"/>
        <w:shd w:val="clear" w:color="auto" w:fill="auto"/>
        <w:ind w:firstLine="220"/>
        <w:jc w:val="both"/>
      </w:pPr>
      <w:r>
        <w:t>Wie ein irdischer Vater nach seinem Willen (Johannes 1,13) ein Kind zeugt, hat uns der himmlische Vater nach Seinem Wil</w:t>
      </w:r>
      <w:r>
        <w:softHyphen/>
        <w:t>len (J</w:t>
      </w:r>
      <w:r>
        <w:t>akobus 1,18) gezeugt. Wie ein Menschenkind die Natur seines Vaters, eben die adamitische, die menschliche Natur empfängt, empfängt das Kind Gottes die neue, die göttliche Na</w:t>
      </w:r>
      <w:r>
        <w:softHyphen/>
        <w:t>tur. Wie das Kind eines Vaters dessen Kind bleibt, so bleibt das Kind Gottes unauf</w:t>
      </w:r>
      <w:r>
        <w:t xml:space="preserve">löslich Gottes Kind. Wie eine menschliche Geburt </w:t>
      </w:r>
      <w:r>
        <w:rPr>
          <w:rStyle w:val="Bodytext2Italic"/>
        </w:rPr>
        <w:t>nie mehr rückgängig gemacht werden kann,</w:t>
      </w:r>
      <w:r>
        <w:t xml:space="preserve"> so kann eine geistliche Geburt ebenfalls </w:t>
      </w:r>
      <w:r>
        <w:rPr>
          <w:rStyle w:val="Bodytext2Italic"/>
        </w:rPr>
        <w:t>nie mehr rückgängig gemacht wer</w:t>
      </w:r>
      <w:r>
        <w:rPr>
          <w:rStyle w:val="Bodytext2Italic"/>
        </w:rPr>
        <w:softHyphen/>
        <w:t>den.</w:t>
      </w:r>
    </w:p>
    <w:p w:rsidR="00C92D3C" w:rsidRDefault="003C2AB0">
      <w:pPr>
        <w:pStyle w:val="Bodytext20"/>
        <w:shd w:val="clear" w:color="auto" w:fill="auto"/>
        <w:ind w:firstLine="220"/>
        <w:jc w:val="both"/>
      </w:pPr>
      <w:r>
        <w:t>Laßt uns gleich an dieser Stelle einen häufig vernommenen Einwand entkräften. Es wird of</w:t>
      </w:r>
      <w:r>
        <w:t>t gesagt: «Wenn ich, einmal Got</w:t>
      </w:r>
      <w:r>
        <w:softHyphen/>
        <w:t>tes Kind geworden, nicht mehr frei bin, die Gotteskindschaft zu kündigen, dann ist mein freier Wille eingeschränkt.)' Das ist ein strohernes Argument. Laßt uns zurückfragen: «Wer fragte dich, ob du überhaupt geboren werden w</w:t>
      </w:r>
      <w:r>
        <w:t>olltest?» Wir waren und sind natürlich nicht frei, über unsere Existenz zu befinden. Sind wir einmal in diese Welt geboren, kann nichts und niemand das rückgängig machen.</w:t>
      </w:r>
    </w:p>
    <w:p w:rsidR="00C92D3C" w:rsidRDefault="003C2AB0">
      <w:pPr>
        <w:pStyle w:val="Bodytext20"/>
        <w:shd w:val="clear" w:color="auto" w:fill="auto"/>
        <w:ind w:firstLine="220"/>
        <w:jc w:val="both"/>
      </w:pPr>
      <w:r>
        <w:t>«Und ein Selbstmord?» - «Ach so, du meinst, der leibliche Tod beende unsere Existenz?</w:t>
      </w:r>
      <w:r>
        <w:t>» Seit ein anderer - ohne uns zu fra</w:t>
      </w:r>
      <w:r>
        <w:softHyphen/>
        <w:t>gen - uns gezeugt hat, existieren wir. Das läßt sich nicht mehr rückgängig machen. Seit wir Christus aufgenommen und er uns zu Gottes Kindern gemacht hat, sind wir in die Familie Gottes hineingeboren. Daran können wir n</w:t>
      </w:r>
      <w:r>
        <w:t>ichts mehr ändern.</w:t>
      </w:r>
    </w:p>
    <w:p w:rsidR="00C92D3C" w:rsidRDefault="003C2AB0">
      <w:pPr>
        <w:pStyle w:val="Bodytext20"/>
        <w:shd w:val="clear" w:color="auto" w:fill="auto"/>
        <w:ind w:firstLine="220"/>
        <w:jc w:val="both"/>
      </w:pPr>
      <w:r>
        <w:t>Aber wer sollte das auch ändern wollen? Manch einer mag den Umstand verfluchen, daß er als Jude oder Grieche, als Mäd</w:t>
      </w:r>
      <w:r>
        <w:softHyphen/>
        <w:t>chen oder Knabe, als Schwarzer oder Weißer zur Welt kam. Aber daß uns Gott durch eine übernatürliche Geburt in Seine Fa</w:t>
      </w:r>
      <w:r>
        <w:t>milie eingeführt hat, werden wir doch nie bereuen!</w:t>
      </w:r>
    </w:p>
    <w:p w:rsidR="00C92D3C" w:rsidRDefault="003C2AB0">
      <w:pPr>
        <w:pStyle w:val="Bodytext20"/>
        <w:shd w:val="clear" w:color="auto" w:fill="auto"/>
        <w:ind w:firstLine="220"/>
        <w:jc w:val="both"/>
      </w:pPr>
      <w:r>
        <w:t xml:space="preserve">Abschließend wollen wir festhalten, daß Gottes Wort uns deutlich sagt, daß wir Gottes Kinder </w:t>
      </w:r>
      <w:r>
        <w:rPr>
          <w:rStyle w:val="Bodytext2Italic"/>
        </w:rPr>
        <w:t>sind,</w:t>
      </w:r>
      <w:r>
        <w:t xml:space="preserve"> nicht sein werden, nicht </w:t>
      </w:r>
      <w:r>
        <w:rPr>
          <w:rStyle w:val="Bodytext2Italic"/>
        </w:rPr>
        <w:t>auf Bewährung</w:t>
      </w:r>
      <w:r>
        <w:t xml:space="preserve"> sind; nein: </w:t>
      </w:r>
      <w:r>
        <w:rPr>
          <w:rStyle w:val="Bodytext2Italic"/>
        </w:rPr>
        <w:t>sind:</w:t>
      </w:r>
      <w:r>
        <w:t xml:space="preserve"> «Geliebte, jetzt sind wir Kinder Gottes» (1. Joha</w:t>
      </w:r>
      <w:r>
        <w:t xml:space="preserve">nnes 3,1). Dieses «jetzt sind wir» ist prägnant zu verstehen, weil Johannes im Gegensatz zu dem, was jetzt schon gilt, sagt: «Es ist noch nicht offenbar, was wir </w:t>
      </w:r>
      <w:r>
        <w:rPr>
          <w:rStyle w:val="Bodytext2Italic"/>
        </w:rPr>
        <w:t>sein werden.»</w:t>
      </w:r>
      <w:r>
        <w:t xml:space="preserve"> Noch erkennt uns die Welt nicht als Kinder Got</w:t>
      </w:r>
      <w:r>
        <w:softHyphen/>
        <w:t>tes, aber die Söhne Gottes werden</w:t>
      </w:r>
      <w:r>
        <w:t xml:space="preserve"> noch offenbar werden (Rö</w:t>
      </w:r>
      <w:r>
        <w:softHyphen/>
        <w:t xml:space="preserve">mer 8,19; Kolosser 3,4). Und </w:t>
      </w:r>
      <w:r>
        <w:rPr>
          <w:rStyle w:val="Bodytext2Italic"/>
        </w:rPr>
        <w:t>wir</w:t>
      </w:r>
      <w:r>
        <w:t xml:space="preserve"> wissen, was die Welt nicht weiß, daß wir dann nämlich Ihm gleich sein werden.</w:t>
      </w:r>
    </w:p>
    <w:p w:rsidR="00C92D3C" w:rsidRDefault="003C2AB0">
      <w:pPr>
        <w:pStyle w:val="Heading30"/>
        <w:keepNext/>
        <w:keepLines/>
        <w:shd w:val="clear" w:color="auto" w:fill="auto"/>
        <w:spacing w:before="0" w:line="254" w:lineRule="exact"/>
        <w:jc w:val="left"/>
      </w:pPr>
      <w:bookmarkStart w:id="15" w:name="bookmark14"/>
      <w:r>
        <w:t>Gottes Ratschluß oder der Wille des Menschen?</w:t>
      </w:r>
      <w:bookmarkEnd w:id="15"/>
    </w:p>
    <w:p w:rsidR="00C92D3C" w:rsidRDefault="003C2AB0">
      <w:pPr>
        <w:pStyle w:val="Bodytext20"/>
        <w:shd w:val="clear" w:color="auto" w:fill="auto"/>
        <w:jc w:val="both"/>
      </w:pPr>
      <w:r>
        <w:t>Von der ersten bis zur letzten Seite, von Schöpfung über Erlö</w:t>
      </w:r>
      <w:r>
        <w:softHyphen/>
        <w:t>sung bis Vo</w:t>
      </w:r>
      <w:r>
        <w:t>llendung bleibt der Grundsatz bestehen: «Am An</w:t>
      </w:r>
      <w:r>
        <w:softHyphen/>
        <w:t>fang Gott» (1. Mose 1,1). Er steht am Anfang allen Tuns und allen Geschehens. Er ist letzte Ursache von allem. Das gilt auch für die Errettung.</w:t>
      </w:r>
    </w:p>
    <w:p w:rsidR="00C92D3C" w:rsidRDefault="003C2AB0">
      <w:pPr>
        <w:pStyle w:val="Bodytext20"/>
        <w:shd w:val="clear" w:color="auto" w:fill="auto"/>
        <w:ind w:firstLine="200"/>
        <w:jc w:val="both"/>
      </w:pPr>
      <w:r>
        <w:t>Am Anfang unserer Errettung steht nicht unser Wunsch, ge</w:t>
      </w:r>
      <w:r>
        <w:softHyphen/>
        <w:t>rettet z</w:t>
      </w:r>
      <w:r>
        <w:t>u werden, sondern Gottes Wille zu retten. Nicht wir ha</w:t>
      </w:r>
      <w:r>
        <w:softHyphen/>
        <w:t>ben uns das Heil ausgedacht, sondern in Gottes Herzen wurde der Ratschluß gefaßt, lange bevor du und ich daran dachten, ja, ehe wir überhaupt waren.</w:t>
      </w:r>
    </w:p>
    <w:p w:rsidR="00C92D3C" w:rsidRDefault="003C2AB0">
      <w:pPr>
        <w:pStyle w:val="Bodytext20"/>
        <w:shd w:val="clear" w:color="auto" w:fill="auto"/>
        <w:ind w:firstLine="200"/>
        <w:jc w:val="both"/>
      </w:pPr>
      <w:r>
        <w:t>Der Herr sagt zu den Jüngern: «Nicht ihr habt mich e</w:t>
      </w:r>
      <w:r>
        <w:t>rwählt, sondern ich habe euch erwählt» (Johannes 15,16). Als David sei</w:t>
      </w:r>
      <w:r>
        <w:softHyphen/>
        <w:t xml:space="preserve">nem Gott den gewiß gutgemeinten Wunsch vorbrachte, Ihm ein Haus zu bauen (2. Samuel 7,1-5), erinnert ihn Gott daran, daß umgekehrt </w:t>
      </w:r>
      <w:r>
        <w:rPr>
          <w:rStyle w:val="Bodytext2Italic"/>
        </w:rPr>
        <w:t>Er</w:t>
      </w:r>
      <w:r>
        <w:t xml:space="preserve"> David ein Haus bauen werde (V. 12,13). Er ist uns i</w:t>
      </w:r>
      <w:r>
        <w:t>mmer zuvor (Johannes 1,15)! Immer, ohne Ausnahme. Gott hatte sich David schon als König über Israel erwählt, als dieser noch inmitten seiner Schafe saß und kaum einmal daran dachte, daß es in Israel je so etwas wie ein Königtum geben wür</w:t>
      </w:r>
      <w:r>
        <w:softHyphen/>
        <w:t>de (2. Samuel 7,8+</w:t>
      </w:r>
      <w:r>
        <w:t>9).</w:t>
      </w:r>
    </w:p>
    <w:p w:rsidR="00C92D3C" w:rsidRDefault="003C2AB0">
      <w:pPr>
        <w:pStyle w:val="Bodytext20"/>
        <w:shd w:val="clear" w:color="auto" w:fill="auto"/>
        <w:ind w:firstLine="200"/>
        <w:jc w:val="both"/>
      </w:pPr>
      <w:r>
        <w:t>Wie groß ist unser Gott, wieviel größer ist Er stets als wir denken! Er und Sein Tun übersteigt immer all unser Bitten und Verstehen (Epheser 3,20). Diese Seine Souveränität bürgt für unser Heil. Darum ist es ewig sicher. Das Heil geht nicht vom mensch</w:t>
      </w:r>
      <w:r>
        <w:t>lichen Entschluß aus, gerettet werden zu wollen. Wäre dem so, müßten wir nicht nur damit rechnen, sondern es als ge</w:t>
      </w:r>
      <w:r>
        <w:softHyphen/>
        <w:t>geben hinnehmen, daß sich dasHeil unseren Händen entwin</w:t>
      </w:r>
      <w:r>
        <w:softHyphen/>
        <w:t xml:space="preserve">det. Was vom Menschen ausgeht, kann nicht von Dauer sein; was im Menschen begründet </w:t>
      </w:r>
      <w:r>
        <w:t>ist, muß schwinden. Einzig was in Gott seinen Ursprung hat, bleibt ewig.</w:t>
      </w:r>
    </w:p>
    <w:p w:rsidR="00C92D3C" w:rsidRDefault="003C2AB0">
      <w:pPr>
        <w:pStyle w:val="Heading20"/>
        <w:keepNext/>
        <w:keepLines/>
        <w:numPr>
          <w:ilvl w:val="0"/>
          <w:numId w:val="4"/>
        </w:numPr>
        <w:shd w:val="clear" w:color="auto" w:fill="auto"/>
        <w:tabs>
          <w:tab w:val="left" w:pos="480"/>
        </w:tabs>
        <w:spacing w:after="617" w:line="340" w:lineRule="exact"/>
        <w:jc w:val="both"/>
      </w:pPr>
      <w:bookmarkStart w:id="16" w:name="bookmark15"/>
      <w:r>
        <w:t>Das Werk Christi</w:t>
      </w:r>
      <w:bookmarkEnd w:id="16"/>
    </w:p>
    <w:p w:rsidR="00C92D3C" w:rsidRDefault="003C2AB0">
      <w:pPr>
        <w:pStyle w:val="Bodytext20"/>
        <w:shd w:val="clear" w:color="auto" w:fill="auto"/>
        <w:spacing w:after="340"/>
        <w:jc w:val="both"/>
      </w:pPr>
      <w:r>
        <w:t>Nachdem uns der Schreiber in Hebräer 10,10 gesagt hat, daß wir «durch seinen Willen geheiligt» sind, legt er jetzt die Beto</w:t>
      </w:r>
      <w:r>
        <w:softHyphen/>
        <w:t xml:space="preserve">nung auf das Werk des Sohnes Gottes. Er </w:t>
      </w:r>
      <w:r>
        <w:t>tut es in seiner ge</w:t>
      </w:r>
      <w:r>
        <w:softHyphen/>
        <w:t>wohnten (didaktisch motivierten) Manier, indem er das Alte dem durch Christus gewirkten Neuen gegenüberstellt.</w:t>
      </w:r>
    </w:p>
    <w:p w:rsidR="00C92D3C" w:rsidRDefault="003C2AB0">
      <w:pPr>
        <w:pStyle w:val="Heading30"/>
        <w:keepNext/>
        <w:keepLines/>
        <w:shd w:val="clear" w:color="auto" w:fill="auto"/>
        <w:spacing w:before="0" w:after="89" w:line="280" w:lineRule="exact"/>
      </w:pPr>
      <w:bookmarkStart w:id="17" w:name="bookmark16"/>
      <w:r>
        <w:t>Der Tod Jesu Christi</w:t>
      </w:r>
      <w:bookmarkEnd w:id="17"/>
    </w:p>
    <w:p w:rsidR="00C92D3C" w:rsidRDefault="003C2AB0">
      <w:pPr>
        <w:pStyle w:val="Bodytext20"/>
        <w:shd w:val="clear" w:color="auto" w:fill="auto"/>
        <w:spacing w:after="180"/>
        <w:jc w:val="both"/>
      </w:pPr>
      <w:r>
        <w:t>«Denn jeder Priester steht täglich da, den Dienst verrichtend und oft dieselben Schlachtopfer darbringen</w:t>
      </w:r>
      <w:r>
        <w:t xml:space="preserve">d, welche niemals Sünden hinwegnehmen können. Er aber, nachdem er </w:t>
      </w:r>
      <w:r>
        <w:rPr>
          <w:rStyle w:val="Bodytext2Italic"/>
        </w:rPr>
        <w:t xml:space="preserve">ein </w:t>
      </w:r>
      <w:r>
        <w:t>Schlachtopfer für Sünden dargebracht, hat sich auf immerdar gesetzt zur Rechten Gottes» (Vv. 12).</w:t>
      </w:r>
    </w:p>
    <w:p w:rsidR="00C92D3C" w:rsidRDefault="003C2AB0">
      <w:pPr>
        <w:pStyle w:val="Bodytext110"/>
        <w:shd w:val="clear" w:color="auto" w:fill="auto"/>
        <w:spacing w:before="0"/>
      </w:pPr>
      <w:r>
        <w:t>Vollständige Vergebung</w:t>
      </w:r>
    </w:p>
    <w:p w:rsidR="00C92D3C" w:rsidRDefault="003C2AB0">
      <w:pPr>
        <w:pStyle w:val="Bodytext20"/>
        <w:shd w:val="clear" w:color="auto" w:fill="auto"/>
        <w:jc w:val="both"/>
      </w:pPr>
      <w:r>
        <w:t xml:space="preserve">Der Priester </w:t>
      </w:r>
      <w:r>
        <w:rPr>
          <w:rStyle w:val="Bodytext2Italic"/>
        </w:rPr>
        <w:t>stand</w:t>
      </w:r>
      <w:r>
        <w:t xml:space="preserve"> noch, weil sein Werk nie abgeschlossen war. Ch</w:t>
      </w:r>
      <w:r>
        <w:t xml:space="preserve">ristus hat sich «auf immerdar gesetzt», denn sein Werk ist vollbracht. Darum lesen wir im Vers 14 weiter: «Denn mit einem Opfer hat er </w:t>
      </w:r>
      <w:r>
        <w:rPr>
          <w:rStyle w:val="Bodytext2Italic"/>
        </w:rPr>
        <w:t>auf immerdar vollkommen gemacht,</w:t>
      </w:r>
      <w:r>
        <w:t xml:space="preserve"> die ge</w:t>
      </w:r>
      <w:r>
        <w:softHyphen/>
        <w:t xml:space="preserve">heiligt werden.» Auf immerdar vollkommen! Das ist die Folge eines Opfers, das so </w:t>
      </w:r>
      <w:r>
        <w:t>groß war, daß es «die Sünde der Welt» weg</w:t>
      </w:r>
      <w:r>
        <w:softHyphen/>
        <w:t xml:space="preserve">nehmen konnte (Johannes 1,29). In diesem Opfer machte unser Herr die in Seinem Namen gegebene Verheißung gut: «Du sollst seinen Namen Jesus heißen, denn </w:t>
      </w:r>
      <w:r>
        <w:rPr>
          <w:rStyle w:val="Bodytext2Italic"/>
        </w:rPr>
        <w:t>er wird sein Volk retten von ihren Sünden</w:t>
      </w:r>
      <w:r>
        <w:t>» (Matthäus 1,21). J</w:t>
      </w:r>
      <w:r>
        <w:t>esus ist Jahwe, der ewige Gott selbst, der rettet, und weil Er rettet, ist die Errettung «auf immerdar vollkommen».</w:t>
      </w:r>
    </w:p>
    <w:p w:rsidR="00C92D3C" w:rsidRDefault="003C2AB0">
      <w:pPr>
        <w:pStyle w:val="Bodytext20"/>
        <w:shd w:val="clear" w:color="auto" w:fill="auto"/>
        <w:ind w:firstLine="200"/>
        <w:jc w:val="both"/>
      </w:pPr>
      <w:r>
        <w:t xml:space="preserve">Der Tod Jesu Christi ist die gerechte Grundlage, auf der allein Gott den Sünder gerechtsprechen kann, jeden Sünder zu allen Zeiten. Als der </w:t>
      </w:r>
      <w:r>
        <w:t>Sohn Gottes dort am Kreuz hing, trug Er das gerechte Gericht eines Heiligen Gottes über die Sünde. Er wur</w:t>
      </w:r>
      <w:r>
        <w:softHyphen/>
        <w:t>de von Gott selbst geschlagen (Jesaja 53,10); das Schwert ging auf Gottes Geheiß auf ihn nieder (Sacharja 13,7). Natürlich ha</w:t>
      </w:r>
      <w:r>
        <w:softHyphen/>
        <w:t>ben wir sündige Menschen</w:t>
      </w:r>
      <w:r>
        <w:t xml:space="preserve"> einen sehr schwachen Begriff davon, was Sünde für </w:t>
      </w:r>
      <w:r>
        <w:rPr>
          <w:rStyle w:val="Bodytext2Italic"/>
        </w:rPr>
        <w:t>Gott</w:t>
      </w:r>
      <w:r>
        <w:t xml:space="preserve"> bedeutet, wie schrecklich sie Ihn entehrt. Darum hätten auch wir niemals die angemessene Strafe für Sün</w:t>
      </w:r>
      <w:r>
        <w:softHyphen/>
        <w:t>de zumessen können. Gott, der höchste und unbestechliche Richter, hat Selbst das Strafmaß bestim</w:t>
      </w:r>
      <w:r>
        <w:t>mt und die Strafe voll</w:t>
      </w:r>
      <w:r>
        <w:softHyphen/>
        <w:t>streckt. Darum, und darum allein, kann Gottes Gerechtigkeit vollkommen befriedigt sein. Und darum kann ich wissen, daß das Problem meiner Sünde vollständig, vollkommen und dar</w:t>
      </w:r>
      <w:r>
        <w:softHyphen/>
        <w:t>um auf immer gelöst ist.</w:t>
      </w:r>
    </w:p>
    <w:p w:rsidR="00C92D3C" w:rsidRDefault="003C2AB0">
      <w:pPr>
        <w:pStyle w:val="Bodytext20"/>
        <w:shd w:val="clear" w:color="auto" w:fill="auto"/>
        <w:ind w:firstLine="220"/>
        <w:jc w:val="both"/>
      </w:pPr>
      <w:r>
        <w:t>Als Gott unsere Strafe auf den S</w:t>
      </w:r>
      <w:r>
        <w:t>ohn Gottes legte (Jesaja 53,5), trug Er die Strafe für Sünden, die die Menschen vor Seinem Kommen schon begangen hatten (Römer 3,25), die Seine Zeit</w:t>
      </w:r>
      <w:r>
        <w:softHyphen/>
        <w:t>genossen begingen, und die Menschen nach Ihm noch begehen würden. So unbegreiflich es zunächst ist: Der Soh</w:t>
      </w:r>
      <w:r>
        <w:t xml:space="preserve">n Gottes trug vor zweitausend Jahren auch deine und meine Sünden, Untaten von Menschen, die damals noch nicht einmal lebten. Und Er trug </w:t>
      </w:r>
      <w:r>
        <w:rPr>
          <w:rStyle w:val="Bodytext2Italic"/>
        </w:rPr>
        <w:t>alle</w:t>
      </w:r>
      <w:r>
        <w:t xml:space="preserve"> Sünden meines </w:t>
      </w:r>
      <w:r>
        <w:rPr>
          <w:rStyle w:val="Bodytext2Italic"/>
        </w:rPr>
        <w:t>ganzen</w:t>
      </w:r>
      <w:r>
        <w:t xml:space="preserve"> Lebens. Sünden, die ich bereits begangen habe und noch begehen werde.</w:t>
      </w:r>
    </w:p>
    <w:p w:rsidR="00C92D3C" w:rsidRDefault="003C2AB0">
      <w:pPr>
        <w:pStyle w:val="Bodytext20"/>
        <w:shd w:val="clear" w:color="auto" w:fill="auto"/>
        <w:spacing w:after="180"/>
        <w:ind w:firstLine="220"/>
        <w:jc w:val="both"/>
      </w:pPr>
      <w:r>
        <w:t>Wenn wir ein wenig inne</w:t>
      </w:r>
      <w:r>
        <w:t xml:space="preserve">halten und überlegen, begreifen wir, daß die Vergebung </w:t>
      </w:r>
      <w:r>
        <w:rPr>
          <w:rStyle w:val="Bodytext2Italic"/>
        </w:rPr>
        <w:t>total</w:t>
      </w:r>
      <w:r>
        <w:t xml:space="preserve"> sein muß; oder es braucht keine Verge</w:t>
      </w:r>
      <w:r>
        <w:softHyphen/>
        <w:t>bung. Wenn ich nur Vergebung für einen Teil meiner Schuld be</w:t>
      </w:r>
      <w:r>
        <w:softHyphen/>
        <w:t>nötigte, für den Rest aber selbst aufkommen müßte, dann könn</w:t>
      </w:r>
      <w:r>
        <w:softHyphen/>
        <w:t xml:space="preserve">te ich gleich für die ganze Schuld </w:t>
      </w:r>
      <w:r>
        <w:t>selbst aufkommen; also wozu dann überhaupt Vergebung?</w:t>
      </w:r>
    </w:p>
    <w:p w:rsidR="00C92D3C" w:rsidRDefault="003C2AB0">
      <w:pPr>
        <w:pStyle w:val="Bodytext110"/>
        <w:shd w:val="clear" w:color="auto" w:fill="auto"/>
        <w:spacing w:before="0"/>
      </w:pPr>
      <w:r>
        <w:t>Ewig gültige Vergebung</w:t>
      </w:r>
    </w:p>
    <w:p w:rsidR="00C92D3C" w:rsidRDefault="003C2AB0">
      <w:pPr>
        <w:pStyle w:val="Bodytext20"/>
        <w:shd w:val="clear" w:color="auto" w:fill="auto"/>
        <w:jc w:val="both"/>
      </w:pPr>
      <w:r>
        <w:t>Nach der Ordnung des Alten Testaments vermochte ein Sünd- opfer nur die eben begangenen und bekannten Sünden zu re</w:t>
      </w:r>
      <w:r>
        <w:softHyphen/>
        <w:t xml:space="preserve">geln; Sünden, die der Israelit später beging, mußte er jedesmal </w:t>
      </w:r>
      <w:r>
        <w:t>neu durch ein neues Opfer sühnen. Hatte der Israelit am großen Versöhnungstag mit innerer Anteilnahme und großer Erleich</w:t>
      </w:r>
      <w:r>
        <w:softHyphen/>
        <w:t xml:space="preserve">terung gesehen, wie der Hohepriester seine Sünden auf den Sündenbock legte und ihn dafür schlachtete, so war die Sache </w:t>
      </w:r>
      <w:r>
        <w:rPr>
          <w:rStyle w:val="Bodytext2Italic"/>
        </w:rPr>
        <w:t>vorläufig</w:t>
      </w:r>
      <w:r>
        <w:t xml:space="preserve"> erledi</w:t>
      </w:r>
      <w:r>
        <w:t>gt. Aber nur vorläufig; er war keineswegs «auf immerdar vollkommen» gemacht. Er mußte das nächste Jahr wiederkommen. Dabei wurde er wieder daran erinnert (10,3), daß die Sache mit der Vergebung noch nicht bleibend, endgültig und auf immerdar geregelt war.</w:t>
      </w:r>
    </w:p>
    <w:p w:rsidR="00C92D3C" w:rsidRDefault="003C2AB0">
      <w:pPr>
        <w:pStyle w:val="Bodytext20"/>
        <w:shd w:val="clear" w:color="auto" w:fill="auto"/>
        <w:ind w:firstLine="220"/>
        <w:jc w:val="both"/>
      </w:pPr>
      <w:r>
        <w:t>Wie anders das große Heil Gottes in Christus! Die Sache mei</w:t>
      </w:r>
      <w:r>
        <w:softHyphen/>
        <w:t xml:space="preserve">ner Sündenschuld wird vor Gott </w:t>
      </w:r>
      <w:r>
        <w:rPr>
          <w:rStyle w:val="Bodytext2Italic"/>
        </w:rPr>
        <w:t>nie mehr</w:t>
      </w:r>
      <w:r>
        <w:t xml:space="preserve"> zur Sprache kom</w:t>
      </w:r>
      <w:r>
        <w:softHyphen/>
        <w:t xml:space="preserve">men; das hat uns Gott selbst gesagt: «Ihrer Sünden und ihrer Gesetzlosigkeiten werde ich </w:t>
      </w:r>
      <w:r>
        <w:rPr>
          <w:rStyle w:val="Bodytext2Italic"/>
        </w:rPr>
        <w:t>nie mehr</w:t>
      </w:r>
      <w:r>
        <w:t xml:space="preserve"> gedenken» (Hebräer 8,12). Die Sache ist geregelt, die Schuld für immer bezahlt. Wie froh macht uns dieses Wissen.</w:t>
      </w:r>
    </w:p>
    <w:p w:rsidR="00C92D3C" w:rsidRDefault="003C2AB0">
      <w:pPr>
        <w:pStyle w:val="Bodytext20"/>
        <w:shd w:val="clear" w:color="auto" w:fill="auto"/>
        <w:spacing w:after="340"/>
        <w:ind w:firstLine="220"/>
        <w:jc w:val="both"/>
      </w:pPr>
      <w:r>
        <w:t>William MacDonald faßt zusammen: «Gott wußte schon al</w:t>
      </w:r>
      <w:r>
        <w:softHyphen/>
        <w:t>les über uns, bevor Er uns errettete. Er wußte um alle unsere Sünden, die wir jemals be</w:t>
      </w:r>
      <w:r>
        <w:t>gehen würden; und trotzdem errettete Er uns. Als der Herr Jesus starb, starb Er für alle unsere Sünden, die vergangenen, die jetzigen und die zukünftigen. Aus diesem Grunde ist die Strafe für sämtliche Sünden bereits einmal be</w:t>
      </w:r>
      <w:r>
        <w:softHyphen/>
        <w:t>zahlt worden. Gott wird die B</w:t>
      </w:r>
      <w:r>
        <w:t>ezahlung nicht zweimal verlan</w:t>
      </w:r>
      <w:r>
        <w:softHyphen/>
        <w:t>gen, erst aus der Hand Christi und dann nochmals aus den Hän</w:t>
      </w:r>
      <w:r>
        <w:softHyphen/>
        <w:t>den der Gläubigen. Das wäre ungerecht; Gott aber kann nicht ungerecht handeln» (Die Gnade Gottes, S. 78).</w:t>
      </w:r>
    </w:p>
    <w:p w:rsidR="00C92D3C" w:rsidRDefault="003C2AB0">
      <w:pPr>
        <w:pStyle w:val="Heading30"/>
        <w:keepNext/>
        <w:keepLines/>
        <w:shd w:val="clear" w:color="auto" w:fill="auto"/>
        <w:spacing w:before="0" w:after="89" w:line="280" w:lineRule="exact"/>
      </w:pPr>
      <w:bookmarkStart w:id="18" w:name="bookmark17"/>
      <w:r>
        <w:t>Im Fleisch vollenden?</w:t>
      </w:r>
      <w:bookmarkEnd w:id="18"/>
    </w:p>
    <w:p w:rsidR="00C92D3C" w:rsidRDefault="003C2AB0">
      <w:pPr>
        <w:pStyle w:val="Bodytext20"/>
        <w:shd w:val="clear" w:color="auto" w:fill="auto"/>
        <w:jc w:val="both"/>
      </w:pPr>
      <w:r>
        <w:t>Und doch leben viele Kinder Gottes in</w:t>
      </w:r>
      <w:r>
        <w:t xml:space="preserve"> ähnlicher Ungewißheit wie Juden im Alten Testament; leben so, als «stehe der Priester täglich da» und habe sich unser Hoherpriester nicht nach voll</w:t>
      </w:r>
      <w:r>
        <w:softHyphen/>
        <w:t xml:space="preserve">brachtem Werk </w:t>
      </w:r>
      <w:r>
        <w:rPr>
          <w:rStyle w:val="Bodytext2Italic"/>
        </w:rPr>
        <w:t>gesetzt.</w:t>
      </w:r>
      <w:r>
        <w:t xml:space="preserve"> Sie fühlen sich nie sicher, ob Gott nicht eines Tages doch etwas hervorkehren könnte</w:t>
      </w:r>
      <w:r>
        <w:t>, das im Gericht wider sie zeugen würde. Und sie wissen vor allem nie, ob sie nicht eines Tages allen Befürchtungen und guten Vorsätzen zum Trotz dennoch eine so fatale Sünde begehen könnten, die sie am Ende das ewige Heil kosten würde.</w:t>
      </w:r>
    </w:p>
    <w:p w:rsidR="00C92D3C" w:rsidRDefault="003C2AB0">
      <w:pPr>
        <w:pStyle w:val="Bodytext20"/>
        <w:shd w:val="clear" w:color="auto" w:fill="auto"/>
        <w:ind w:firstLine="220"/>
        <w:jc w:val="both"/>
      </w:pPr>
      <w:r>
        <w:t xml:space="preserve">Solches Denken ist </w:t>
      </w:r>
      <w:r>
        <w:t>ein Rückfall ins Judentum, eine Form des klassischen Irrtums der Galater. Es wirft uns statt auf den Sohn Gottes auf uns selbst. Anstatt daß der Herr Selbst unsere alleini</w:t>
      </w:r>
      <w:r>
        <w:softHyphen/>
        <w:t>ge Zuversicht ist, werden wir Hiobs leidigem Tröster Eliphas recht geben müssen: «Is</w:t>
      </w:r>
      <w:r>
        <w:t xml:space="preserve">t nicht </w:t>
      </w:r>
      <w:r>
        <w:rPr>
          <w:rStyle w:val="Bodytext2Italic"/>
        </w:rPr>
        <w:t>deine Gottesfurcht</w:t>
      </w:r>
      <w:r>
        <w:t xml:space="preserve"> deine Zuver</w:t>
      </w:r>
      <w:r>
        <w:softHyphen/>
        <w:t>sicht?» (Hiob 4,6). Wir haben dann «im Geist», also «aus Glau</w:t>
      </w:r>
      <w:r>
        <w:softHyphen/>
        <w:t>ben angefangen», und wollen unverständigerweise «im Fleisch vollenden» (Galater 3,3). Die Folge muß Versagen und Ver</w:t>
      </w:r>
      <w:r>
        <w:softHyphen/>
        <w:t>zweiflung sein; oder aber Heuchelei un</w:t>
      </w:r>
      <w:r>
        <w:t>d Verhärtung.</w:t>
      </w:r>
    </w:p>
    <w:p w:rsidR="00C92D3C" w:rsidRDefault="003C2AB0">
      <w:pPr>
        <w:pStyle w:val="Bodytext20"/>
        <w:shd w:val="clear" w:color="auto" w:fill="auto"/>
        <w:ind w:firstLine="220"/>
        <w:jc w:val="both"/>
      </w:pPr>
      <w:r>
        <w:t>Lassen wir C.H. Spurgeon zu Wort kommen:</w:t>
      </w:r>
    </w:p>
    <w:p w:rsidR="00C92D3C" w:rsidRDefault="003C2AB0">
      <w:pPr>
        <w:pStyle w:val="Bodytext20"/>
        <w:shd w:val="clear" w:color="auto" w:fill="auto"/>
        <w:spacing w:after="180"/>
        <w:ind w:firstLine="220"/>
        <w:jc w:val="both"/>
      </w:pPr>
      <w:r>
        <w:t>«Wenn wir unser Vertrauen auf uns selbst setzen, werden wir nicht durchhalten. Selbst dann, wenn wir einen Teil unseres Heils von Jesus erwarten, werden wir versagen, solange wir uns irgendetwas selbst</w:t>
      </w:r>
      <w:r>
        <w:t xml:space="preserve"> Zutrauen. Keine Kette ist stärker als ihr schwächstes Glied. Ist Jesus unsere Hoffnung in allen Stücken, abgesehen von einem, so wird uns alles mißlingen, weil wir an diesem einen Punkt scheitern werden. Für mich besteht kein Zweifel daran, daß es die fal</w:t>
      </w:r>
      <w:r>
        <w:t>sche Einschätzung der Ausdauer der Heiligen war, die viele verhindert hat durchzuhalten, die einst Tein liefern (Galater 5,7). Was hinderte sie, den Lauf fortzuset</w:t>
      </w:r>
      <w:r>
        <w:softHyphen/>
        <w:t>zen? Sie setzten ihr Vertrauen auf sich selbst und hielten deshalb nicht durch. Hüte dich da</w:t>
      </w:r>
      <w:r>
        <w:t>vor, auch nur ein wenig von deinem Ich in den Mörtel zu mischen, mit dem du baust, sonst wird es loser Sand werden, der die Steine nicht bindet! Wenn du zu Be</w:t>
      </w:r>
      <w:r>
        <w:softHyphen/>
        <w:t>ginn auf Christus vertraust, so hüte dich davor, am Ende dir selbst zu vertrauen! Er ist das A. S</w:t>
      </w:r>
      <w:r>
        <w:t>ieh zu, daß du Ihn auch zum Q machst (vgl. Offenbarung 22,13). Wenn du im Geist begon</w:t>
      </w:r>
      <w:r>
        <w:softHyphen/>
        <w:t>nen hast, so glaube nicht, es im Fleisch vollenden zu können. Beginne so, wie du weitergehen willst, und gehe weiter, wie du begonnen hast, und laß den Herrn alles in all</w:t>
      </w:r>
      <w:r>
        <w:t>em sein. Daß doch Gott, der Heilige Geist, uns ganz klare Vorstellungen davon ge</w:t>
      </w:r>
      <w:r>
        <w:softHyphen/>
        <w:t>ben möge, woher die Kraft kommen muß, die uns bewahrt bis auf den Tag der Erscheinung unseres Herrn!» (Ganz aus Gna</w:t>
      </w:r>
      <w:r>
        <w:softHyphen/>
        <w:t>den, S. 81).</w:t>
      </w:r>
    </w:p>
    <w:p w:rsidR="00C92D3C" w:rsidRDefault="003C2AB0">
      <w:pPr>
        <w:pStyle w:val="Bodytext110"/>
        <w:shd w:val="clear" w:color="auto" w:fill="auto"/>
        <w:spacing w:before="0"/>
      </w:pPr>
      <w:r>
        <w:t>Er ist unser Friede</w:t>
      </w:r>
    </w:p>
    <w:p w:rsidR="00C92D3C" w:rsidRDefault="003C2AB0">
      <w:pPr>
        <w:pStyle w:val="Bodytext20"/>
        <w:shd w:val="clear" w:color="auto" w:fill="auto"/>
        <w:jc w:val="both"/>
      </w:pPr>
      <w:r>
        <w:t xml:space="preserve">Ich könnte keinen Frieden </w:t>
      </w:r>
      <w:r>
        <w:t>mit Gott (Römer 5, 1) kennen, und Sein Friede könnte mich als Folge davon nicht erfüllen (Philip- per 4,7), wenn das Heil nicht ewig vollkommen wäre. Darum dürfen wir Gott danken, daß «Er unser Friede» ist, der Sohn Gottes Selbst. Weil alles vom Willen Got</w:t>
      </w:r>
      <w:r>
        <w:t>tes und vom Werk Sei</w:t>
      </w:r>
      <w:r>
        <w:softHyphen/>
        <w:t xml:space="preserve">nes Sohnes abhängt, kann Jesus Christus unser Friede sein (Epheser 2,14); nur deshalb, sonst nicht. Hinge auch nur das Geringste auch an mir und an meiner Treue, könnte es keinen </w:t>
      </w:r>
      <w:r>
        <w:rPr>
          <w:rStyle w:val="Bodytext2Italic"/>
        </w:rPr>
        <w:t>Frieden</w:t>
      </w:r>
      <w:r>
        <w:t xml:space="preserve"> geben; denn Friede ist das Ende aller Unruhe, al</w:t>
      </w:r>
      <w:r>
        <w:t>ler Un</w:t>
      </w:r>
      <w:r>
        <w:softHyphen/>
        <w:t>sicherheit, aller Diskussionen. Friede ist Ruhe und Gewißheit.</w:t>
      </w:r>
    </w:p>
    <w:p w:rsidR="00C92D3C" w:rsidRDefault="003C2AB0">
      <w:pPr>
        <w:pStyle w:val="Bodytext20"/>
        <w:shd w:val="clear" w:color="auto" w:fill="auto"/>
        <w:spacing w:after="480"/>
        <w:ind w:firstLine="220"/>
        <w:jc w:val="both"/>
      </w:pPr>
      <w:r>
        <w:t>Dazu sagt William MacDonald: «Der einzige Weg, auf dem Gott der Menscheit eine feste Errettung schenken konnte, war durch die Gnade, mittels des Glaubens. Errettung durch Gna</w:t>
      </w:r>
      <w:r>
        <w:softHyphen/>
        <w:t>de bedeutet</w:t>
      </w:r>
      <w:r>
        <w:t>, daß alles auf Gott beruht und nichts von uns Men</w:t>
      </w:r>
      <w:r>
        <w:softHyphen/>
        <w:t>schen abhängig ist. Wenn aber alles ausschließlich auf Gott be</w:t>
      </w:r>
      <w:r>
        <w:softHyphen/>
        <w:t>ruht, dann gibt es kein Versagen» (Die Gnade Gottes, S. 70).</w:t>
      </w:r>
    </w:p>
    <w:p w:rsidR="00C92D3C" w:rsidRDefault="003C2AB0">
      <w:pPr>
        <w:pStyle w:val="Bodytext110"/>
        <w:shd w:val="clear" w:color="auto" w:fill="auto"/>
        <w:spacing w:before="0"/>
      </w:pPr>
      <w:r>
        <w:t>Er ist unser Bürge</w:t>
      </w:r>
    </w:p>
    <w:p w:rsidR="00C92D3C" w:rsidRDefault="003C2AB0">
      <w:pPr>
        <w:pStyle w:val="Bodytext20"/>
        <w:shd w:val="clear" w:color="auto" w:fill="auto"/>
        <w:jc w:val="both"/>
      </w:pPr>
      <w:r>
        <w:t>Jesus Christus ist unser «Bürge» (Hebräer 7,22). Schon der Kö</w:t>
      </w:r>
      <w:r>
        <w:softHyphen/>
      </w:r>
      <w:r>
        <w:t xml:space="preserve">nig Hiskia vor alters hatte verstanden, daß es für ihn nur Heil geben konnte, wenn sein Gott selbst für ihn bürgt. Darum betet er: «Schmachtend blickten meine Augen zur Höhe: O Herr, mir ist bange. Tritt als </w:t>
      </w:r>
      <w:r>
        <w:rPr>
          <w:rStyle w:val="Bodytext2Italic"/>
        </w:rPr>
        <w:t>Bürge</w:t>
      </w:r>
      <w:r>
        <w:t xml:space="preserve"> für mich ein!» (Jesaja 38,15) Dieser göttl</w:t>
      </w:r>
      <w:r>
        <w:t>iche Bürge unserer Errettung ist Jesus Christus. Mit Sei</w:t>
      </w:r>
      <w:r>
        <w:softHyphen/>
        <w:t>nem Wort und mit Seinem Werk ist Er der Garant unserer ewi</w:t>
      </w:r>
      <w:r>
        <w:softHyphen/>
        <w:t xml:space="preserve">gen Sicherheit. In Johannes 5,24 sagt Er uns: «Wer mein Wort hört und glaubt dem, der mich gesandt hat, </w:t>
      </w:r>
      <w:r>
        <w:rPr>
          <w:rStyle w:val="Bodytext2Italic"/>
        </w:rPr>
        <w:t>kommt nicht ins Ge</w:t>
      </w:r>
      <w:r>
        <w:rPr>
          <w:rStyle w:val="Bodytext2Italic"/>
        </w:rPr>
        <w:softHyphen/>
        <w:t>richt,</w:t>
      </w:r>
      <w:r>
        <w:t xml:space="preserve"> er </w:t>
      </w:r>
      <w:r>
        <w:rPr>
          <w:rStyle w:val="Bodytext2Italic"/>
        </w:rPr>
        <w:t>ist</w:t>
      </w:r>
      <w:r>
        <w:t xml:space="preserve"> aus</w:t>
      </w:r>
      <w:r>
        <w:t xml:space="preserve"> dem Tode in das Leben </w:t>
      </w:r>
      <w:r>
        <w:rPr>
          <w:rStyle w:val="Bodytext2Italic"/>
        </w:rPr>
        <w:t>hinübergegangen.»</w:t>
      </w:r>
      <w:r>
        <w:t xml:space="preserve"> Mer</w:t>
      </w:r>
      <w:r>
        <w:softHyphen/>
        <w:t>ken wir? Hier steht nicht: Er wird dann aus dem Tod ins Leben hinübergehen. Nein, es ist bereits Tatsache, obwohl wir noch sterben müssen. Das ist eine bedingungslose Verheißung des Sohnes Gottes. Er Selbst verb</w:t>
      </w:r>
      <w:r>
        <w:t>ürgt für das ewige Leben.</w:t>
      </w:r>
    </w:p>
    <w:p w:rsidR="00C92D3C" w:rsidRDefault="003C2AB0">
      <w:pPr>
        <w:pStyle w:val="Bodytext20"/>
        <w:shd w:val="clear" w:color="auto" w:fill="auto"/>
        <w:spacing w:after="604"/>
        <w:ind w:firstLine="220"/>
        <w:jc w:val="both"/>
      </w:pPr>
      <w:r>
        <w:t>Sodann hat Er mit Seinem eigenen Leben für uns verbürgt. Wir haben versagt. Er trug als unser Bürge die Strafe dafür. Dar</w:t>
      </w:r>
      <w:r>
        <w:softHyphen/>
        <w:t>um richtet uns Gott nicht.</w:t>
      </w:r>
    </w:p>
    <w:p w:rsidR="00C92D3C" w:rsidRDefault="003C2AB0">
      <w:pPr>
        <w:pStyle w:val="Heading30"/>
        <w:keepNext/>
        <w:keepLines/>
        <w:shd w:val="clear" w:color="auto" w:fill="auto"/>
        <w:spacing w:before="0" w:after="56" w:line="250" w:lineRule="exact"/>
        <w:jc w:val="left"/>
      </w:pPr>
      <w:bookmarkStart w:id="19" w:name="bookmark18"/>
      <w:r>
        <w:t>Das Leben Jesu Christi und unsere ewige Errettung</w:t>
      </w:r>
      <w:bookmarkEnd w:id="19"/>
    </w:p>
    <w:p w:rsidR="00C92D3C" w:rsidRDefault="003C2AB0">
      <w:pPr>
        <w:pStyle w:val="Bodytext20"/>
        <w:shd w:val="clear" w:color="auto" w:fill="auto"/>
        <w:jc w:val="both"/>
      </w:pPr>
      <w:r>
        <w:t xml:space="preserve">Das Johannesevangelium zeigt </w:t>
      </w:r>
      <w:r>
        <w:t>uns wie kein anderes Evangeli</w:t>
      </w:r>
      <w:r>
        <w:softHyphen/>
        <w:t>um die Beziehung zwischen dem Vater und dem Sohn. Es be</w:t>
      </w:r>
      <w:r>
        <w:softHyphen/>
        <w:t>lehrt uns in einzigartiger Weise, wie die ganze Errettung sündi</w:t>
      </w:r>
      <w:r>
        <w:softHyphen/>
        <w:t xml:space="preserve">ger Menschen eine Sache zwischen dem Vater und dem Sohn ist: Gott der Vater gibt die Seelen der Menschen, </w:t>
      </w:r>
      <w:r>
        <w:t>die Er nach Seiner Vorkenntnis auserwählt hat, dem Sohn in die Hand, da</w:t>
      </w:r>
      <w:r>
        <w:softHyphen/>
        <w:t>mit Dieser sie rette, bewahre und vollende; der Sohn über</w:t>
      </w:r>
      <w:r>
        <w:softHyphen/>
        <w:t>nimmt die Seelen vom Vater als eine heilige Verwaltung und trägt sie sicher durch bis ans Ziel.</w:t>
      </w:r>
    </w:p>
    <w:p w:rsidR="00C92D3C" w:rsidRDefault="003C2AB0">
      <w:pPr>
        <w:pStyle w:val="Bodytext110"/>
        <w:shd w:val="clear" w:color="auto" w:fill="auto"/>
        <w:spacing w:before="0"/>
        <w:jc w:val="right"/>
      </w:pPr>
      <w:r>
        <w:t>Der Wille des Vaters und die T</w:t>
      </w:r>
      <w:r>
        <w:t>reue des Sohnes</w:t>
      </w:r>
    </w:p>
    <w:p w:rsidR="00C92D3C" w:rsidRDefault="003C2AB0">
      <w:pPr>
        <w:pStyle w:val="Bodytext20"/>
        <w:shd w:val="clear" w:color="auto" w:fill="auto"/>
        <w:jc w:val="both"/>
      </w:pPr>
      <w:r>
        <w:t xml:space="preserve">Beginnen wir mit Johannes 3,35: «Der Vater liebt den Sohn und hat </w:t>
      </w:r>
      <w:r>
        <w:rPr>
          <w:rStyle w:val="Bodytext2Italic"/>
        </w:rPr>
        <w:t>alles in seine Hand gegeben</w:t>
      </w:r>
      <w:r>
        <w:t>.»</w:t>
      </w:r>
    </w:p>
    <w:p w:rsidR="00C92D3C" w:rsidRDefault="003C2AB0">
      <w:pPr>
        <w:pStyle w:val="Bodytext20"/>
        <w:shd w:val="clear" w:color="auto" w:fill="auto"/>
        <w:ind w:firstLine="220"/>
        <w:jc w:val="both"/>
      </w:pPr>
      <w:r>
        <w:t xml:space="preserve">Jesus sagt in Johannes 6,37-39: «Alles, </w:t>
      </w:r>
      <w:r>
        <w:rPr>
          <w:rStyle w:val="Bodytext2Italic"/>
        </w:rPr>
        <w:t xml:space="preserve">was mir der Vater gibt, </w:t>
      </w:r>
      <w:r>
        <w:t>wird zu mir kommen, und wer zu mir kommt, den werde ich nicht hinausstoßen; denn</w:t>
      </w:r>
      <w:r>
        <w:t xml:space="preserve"> ich bin vom Himmel herniederge</w:t>
      </w:r>
      <w:r>
        <w:softHyphen/>
        <w:t>kommen, nicht auf daß ich meinen Willen tue, sondern den Willen dessen, der mich gesandt hat. Dies aber ist der Wille des</w:t>
      </w:r>
      <w:r>
        <w:softHyphen/>
        <w:t xml:space="preserve">sen, der mich gesandt hat, daß ich von allem, </w:t>
      </w:r>
      <w:r>
        <w:rPr>
          <w:rStyle w:val="Bodytext2Italic"/>
        </w:rPr>
        <w:t>was er mir gegeben hat,</w:t>
      </w:r>
      <w:r>
        <w:t xml:space="preserve"> nichts verliere, sondern es aufe</w:t>
      </w:r>
      <w:r>
        <w:t>rwecke am letzten Tage.»</w:t>
      </w:r>
    </w:p>
    <w:p w:rsidR="00C92D3C" w:rsidRDefault="003C2AB0">
      <w:pPr>
        <w:pStyle w:val="Bodytext20"/>
        <w:shd w:val="clear" w:color="auto" w:fill="auto"/>
        <w:ind w:firstLine="220"/>
        <w:jc w:val="both"/>
      </w:pPr>
      <w:r>
        <w:t xml:space="preserve">«Meine Schafe hören meine Stimme, und ich kenne sie, und sie folgen mir; und ich gebe ihnen ewiges Leben, und sie gehen nicht verloren ewiglich, und niemand wird sie </w:t>
      </w:r>
      <w:r>
        <w:rPr>
          <w:rStyle w:val="Bodytext2Italic"/>
        </w:rPr>
        <w:t xml:space="preserve">aus meiner Hand </w:t>
      </w:r>
      <w:r>
        <w:t xml:space="preserve">rauben. Mein Vater, </w:t>
      </w:r>
      <w:r>
        <w:rPr>
          <w:rStyle w:val="Bodytext2Italic"/>
        </w:rPr>
        <w:t>der sie mir gegeben hat,</w:t>
      </w:r>
      <w:r>
        <w:t xml:space="preserve"> ist </w:t>
      </w:r>
      <w:r>
        <w:t>größer als alles, und niemand kann sie aus der Hand meines Vaters rauben. Ich und der Vater sind eins» (Johannes 10,27-30).</w:t>
      </w:r>
    </w:p>
    <w:p w:rsidR="00C92D3C" w:rsidRDefault="003C2AB0">
      <w:pPr>
        <w:pStyle w:val="Bodytext20"/>
        <w:shd w:val="clear" w:color="auto" w:fill="auto"/>
        <w:ind w:firstLine="220"/>
        <w:jc w:val="both"/>
      </w:pPr>
      <w:r>
        <w:t xml:space="preserve">«Ich habe deinen Namen geoffenbart den Menschen, </w:t>
      </w:r>
      <w:r>
        <w:rPr>
          <w:rStyle w:val="Bodytext2Italic"/>
        </w:rPr>
        <w:t>die du mir aus der Welt gegeben hast.</w:t>
      </w:r>
      <w:r>
        <w:t xml:space="preserve"> Dein waren sie, und </w:t>
      </w:r>
      <w:r>
        <w:rPr>
          <w:rStyle w:val="Bodytext2Italic"/>
        </w:rPr>
        <w:t>mir hast du sie gegeben,</w:t>
      </w:r>
      <w:r>
        <w:t xml:space="preserve"> </w:t>
      </w:r>
      <w:r>
        <w:t>und sie haben dein Wort bewahrt» (Johannes 17,6).</w:t>
      </w:r>
    </w:p>
    <w:p w:rsidR="00C92D3C" w:rsidRDefault="003C2AB0">
      <w:pPr>
        <w:pStyle w:val="Bodytext20"/>
        <w:shd w:val="clear" w:color="auto" w:fill="auto"/>
        <w:jc w:val="right"/>
      </w:pPr>
      <w:r>
        <w:t xml:space="preserve">«Ich bitte für sie: nicht für die Welt bitte ich, sondern für die, welche </w:t>
      </w:r>
      <w:r>
        <w:rPr>
          <w:rStyle w:val="Bodytext2Italic"/>
        </w:rPr>
        <w:t>du mir gegeben hast,</w:t>
      </w:r>
      <w:r>
        <w:t xml:space="preserve"> denn sie sind dein» (Johannes 17,9).</w:t>
      </w:r>
    </w:p>
    <w:p w:rsidR="00C92D3C" w:rsidRDefault="003C2AB0">
      <w:pPr>
        <w:pStyle w:val="Bodytext20"/>
        <w:shd w:val="clear" w:color="auto" w:fill="auto"/>
        <w:ind w:firstLine="220"/>
        <w:jc w:val="both"/>
      </w:pPr>
      <w:r>
        <w:t xml:space="preserve">«Vater, ich will, daß die, welche </w:t>
      </w:r>
      <w:r>
        <w:rPr>
          <w:rStyle w:val="Bodytext2Italic"/>
        </w:rPr>
        <w:t>du mir gegeben hast,</w:t>
      </w:r>
      <w:r>
        <w:t xml:space="preserve"> auch bei mir seien,</w:t>
      </w:r>
      <w:r>
        <w:t xml:space="preserve"> wo ich bin, auf daß sie meine Herrlichkeit schauen» (Johannes 17,24).</w:t>
      </w:r>
    </w:p>
    <w:p w:rsidR="00C92D3C" w:rsidRDefault="003C2AB0">
      <w:pPr>
        <w:pStyle w:val="Bodytext20"/>
        <w:shd w:val="clear" w:color="auto" w:fill="auto"/>
        <w:ind w:firstLine="220"/>
        <w:jc w:val="both"/>
      </w:pPr>
      <w:r>
        <w:t>Die zitierten Verse sind von solch weittragender Bedeutung, daß wir innehalten, um ihre Aussagen auf uns wirken zu lassen. Sie geben uns Einblick in die Zwiesprache zwischen dem ewi</w:t>
      </w:r>
      <w:r>
        <w:softHyphen/>
        <w:t>gen</w:t>
      </w:r>
      <w:r>
        <w:t xml:space="preserve"> Gott und Seinem Sohn; sie lassen uns etwas ahnen vom Herzen Gottes, von Seiner ewigen, unfaßbaren Liebe, von Sei</w:t>
      </w:r>
      <w:r>
        <w:softHyphen/>
        <w:t>nen unfehlbaren Heilsgedanken. Wir stehen hier auf heiligem Boden, der keine leichtfertigen Gedanken erträgt. Hier geziemt es uns, stille zu s</w:t>
      </w:r>
      <w:r>
        <w:t xml:space="preserve">ein und zu hören; dann wird, wie der Herr es selbst gewollt hat, «unsere Freude völlig» sein (Johannes 17,13). Ja, </w:t>
      </w:r>
      <w:r>
        <w:rPr>
          <w:rStyle w:val="Bodytext2Italic"/>
        </w:rPr>
        <w:t>völlige Freude</w:t>
      </w:r>
      <w:r>
        <w:t xml:space="preserve"> durch </w:t>
      </w:r>
      <w:r>
        <w:rPr>
          <w:rStyle w:val="Bodytext2Italic"/>
        </w:rPr>
        <w:t>völlige Gewißheit.</w:t>
      </w:r>
    </w:p>
    <w:p w:rsidR="00C92D3C" w:rsidRDefault="003C2AB0">
      <w:pPr>
        <w:pStyle w:val="Bodytext20"/>
        <w:shd w:val="clear" w:color="auto" w:fill="auto"/>
        <w:ind w:firstLine="220"/>
        <w:jc w:val="both"/>
      </w:pPr>
      <w:r>
        <w:t>Paulus sagt im 1. Korintherbrief mit etwas anderen Worten dasselbe: «Jesus Christus wird euch befesti</w:t>
      </w:r>
      <w:r>
        <w:t>gen bis ans Ende, daß ihr untadelig seid an dem Tage unseres Herrn Jesus Christus. Gott ist treu, durch welchen ihr berufen worden seid in die Ge</w:t>
      </w:r>
      <w:r>
        <w:softHyphen/>
        <w:t>meinschaft seines Sohnes Jesus Christus, unseres Herrn» (1, 7-9). Gott hat uns berufen; der Sohn bewahrt uns b</w:t>
      </w:r>
      <w:r>
        <w:t>is auf den Tag Seines Kommens.</w:t>
      </w:r>
    </w:p>
    <w:p w:rsidR="00C92D3C" w:rsidRDefault="003C2AB0">
      <w:pPr>
        <w:pStyle w:val="Bodytext20"/>
        <w:shd w:val="clear" w:color="auto" w:fill="auto"/>
        <w:ind w:firstLine="220"/>
        <w:jc w:val="both"/>
      </w:pPr>
      <w:r>
        <w:t>Wenn wir nun daran festhalten, daß einige der Erlösten den</w:t>
      </w:r>
      <w:r>
        <w:softHyphen/>
        <w:t>noch verloren gehen, dann hätte sich der Vater getäuscht; Er hätte solche Seinem Sohn zur Errettung und Vollendung anver</w:t>
      </w:r>
      <w:r>
        <w:softHyphen/>
        <w:t>traut, von denen Er irrtümlicherweise annahm,</w:t>
      </w:r>
      <w:r>
        <w:t xml:space="preserve"> sie würden einst in der Herrlichkeit sein. Das ist ein untragbarer Gedanke.</w:t>
      </w:r>
    </w:p>
    <w:p w:rsidR="00C92D3C" w:rsidRDefault="003C2AB0">
      <w:pPr>
        <w:pStyle w:val="Bodytext20"/>
        <w:shd w:val="clear" w:color="auto" w:fill="auto"/>
        <w:spacing w:after="180"/>
        <w:ind w:firstLine="220"/>
        <w:jc w:val="both"/>
      </w:pPr>
      <w:r>
        <w:t>Oder aber der Sohn war zu schwach, um sie zu bewahren. Dann wäre Er nicht der allmächtige Gott; auch dies ist eine un</w:t>
      </w:r>
      <w:r>
        <w:softHyphen/>
        <w:t>tragbare Vorstellung.</w:t>
      </w:r>
    </w:p>
    <w:p w:rsidR="00C92D3C" w:rsidRDefault="003C2AB0">
      <w:pPr>
        <w:pStyle w:val="Bodytext110"/>
        <w:shd w:val="clear" w:color="auto" w:fill="auto"/>
        <w:spacing w:before="0"/>
      </w:pPr>
      <w:r>
        <w:t>Unser himmlischer Hoherpriester</w:t>
      </w:r>
    </w:p>
    <w:p w:rsidR="00C92D3C" w:rsidRDefault="003C2AB0">
      <w:pPr>
        <w:pStyle w:val="Bodytext20"/>
        <w:shd w:val="clear" w:color="auto" w:fill="auto"/>
        <w:jc w:val="both"/>
      </w:pPr>
      <w:r>
        <w:t>Johanne</w:t>
      </w:r>
      <w:r>
        <w:t>s 17 ist nicht umsonst «das hohenpriesterliche Gebet» des Herrn genannt worden. Hier betet der Herr für die Jünger, die Er in der Welt zurücklassen würde. Und Er betete dabei auch für dich und für mich: «Nicht für diese allein bitte ich, sondern auch für d</w:t>
      </w:r>
      <w:r>
        <w:t>ie, welche durch ihr Wort an mich glauben» (V. 20; vgl. 1. Thessalonicher 2,13).</w:t>
      </w:r>
    </w:p>
    <w:p w:rsidR="00C92D3C" w:rsidRDefault="003C2AB0">
      <w:pPr>
        <w:pStyle w:val="Bodytext20"/>
        <w:shd w:val="clear" w:color="auto" w:fill="auto"/>
        <w:ind w:firstLine="220"/>
        <w:jc w:val="both"/>
      </w:pPr>
      <w:r>
        <w:t>Durch die Fürbitte des Herrn wird der Glaubende durch die Welt hindurchgerettet, bis er beim Herrn ist, bis der im Gebet ausgesprochene Wille des Herrn erfüllt ist: «Ich will,</w:t>
      </w:r>
      <w:r>
        <w:t xml:space="preserve"> daß die, welche du mir gegeben hast, auch bei mir seien, wo ich bin, da</w:t>
      </w:r>
      <w:r>
        <w:softHyphen/>
        <w:t>mit sie meine Herrlichkeit schauen.»</w:t>
      </w:r>
    </w:p>
    <w:p w:rsidR="00C92D3C" w:rsidRDefault="003C2AB0">
      <w:pPr>
        <w:pStyle w:val="Bodytext20"/>
        <w:shd w:val="clear" w:color="auto" w:fill="auto"/>
        <w:ind w:firstLine="220"/>
        <w:jc w:val="both"/>
      </w:pPr>
      <w:r>
        <w:t>Paulus spricht im Römerbrief, wie wir schon gesehen haben, von der ewigen Sicherheit der Auserwählten (8,29-39). Diese Si</w:t>
      </w:r>
      <w:r>
        <w:softHyphen/>
      </w:r>
      <w:r>
        <w:t xml:space="preserve">cherheit kann es nur deshalb geben, weil unser Herr für uns vor Gott eintritt: «Wer ist, der verdamme? Christus Jesus ist es, der gestorben, ja noch mehr, der auch auferweckt, der auch zur Rechten Gottes ist, der auch </w:t>
      </w:r>
      <w:r>
        <w:rPr>
          <w:rStyle w:val="Bodytext2Italic"/>
        </w:rPr>
        <w:t>für uns eintritt</w:t>
      </w:r>
      <w:r>
        <w:t>» (8,34).</w:t>
      </w:r>
    </w:p>
    <w:p w:rsidR="00C92D3C" w:rsidRDefault="003C2AB0">
      <w:pPr>
        <w:pStyle w:val="Bodytext20"/>
        <w:shd w:val="clear" w:color="auto" w:fill="auto"/>
        <w:ind w:firstLine="220"/>
        <w:jc w:val="both"/>
      </w:pPr>
      <w:r>
        <w:t>Der Hebräerb</w:t>
      </w:r>
      <w:r>
        <w:t>rief sagt uns, daß Jesus, unser Vorläufer, «für uns» ins Allerheiligste eingegangen ist (Hebräer 6,20). Er ist un</w:t>
      </w:r>
      <w:r>
        <w:softHyphen/>
        <w:t>ser «Vorläufer»: das bedeutet, daß die Seinen Ihm dahin folgen werden, wo Er ist; denn sonst wäre Er kein «Irrläufer», sondern lediglich ein «</w:t>
      </w:r>
      <w:r>
        <w:t>Läufer». Und Er ist nicht für sich ins Allerheilig</w:t>
      </w:r>
      <w:r>
        <w:softHyphen/>
        <w:t>ste eingegangen, sondern «für uns».</w:t>
      </w:r>
    </w:p>
    <w:p w:rsidR="00C92D3C" w:rsidRDefault="003C2AB0">
      <w:pPr>
        <w:pStyle w:val="Bodytext20"/>
        <w:shd w:val="clear" w:color="auto" w:fill="auto"/>
        <w:ind w:firstLine="220"/>
        <w:jc w:val="both"/>
      </w:pPr>
      <w:r>
        <w:t>Dann lesen wir, wie in der alten Ordnung Priester kamen und gingen, «weil sie durch den Tod verhindert waren zu bleiben;</w:t>
      </w:r>
    </w:p>
    <w:p w:rsidR="00C92D3C" w:rsidRDefault="003C2AB0">
      <w:pPr>
        <w:pStyle w:val="Bodytext20"/>
        <w:shd w:val="clear" w:color="auto" w:fill="auto"/>
        <w:jc w:val="both"/>
      </w:pPr>
      <w:r>
        <w:t>dieser aber, weil er in Ewigkeit lebt, hat ein u</w:t>
      </w:r>
      <w:r>
        <w:t xml:space="preserve">nveränderliches Priestertum. Daher vermag er auch </w:t>
      </w:r>
      <w:r>
        <w:rPr>
          <w:rStyle w:val="Bodytext2Italic"/>
        </w:rPr>
        <w:t>völlig</w:t>
      </w:r>
      <w:r>
        <w:t xml:space="preserve"> zu erretten, weil er immerdar </w:t>
      </w:r>
      <w:r>
        <w:rPr>
          <w:rStyle w:val="Bodytext2Italic"/>
        </w:rPr>
        <w:t>lebt,</w:t>
      </w:r>
      <w:r>
        <w:t xml:space="preserve"> um sich für sie zu verwenden» (7,23-25). Wir ha</w:t>
      </w:r>
      <w:r>
        <w:softHyphen/>
        <w:t xml:space="preserve">ben richtig gelesen: Der Herr vermag uns deshalb durch eine uns feindlich gesinnte Welt völlig </w:t>
      </w:r>
      <w:r>
        <w:rPr>
          <w:rStyle w:val="Bodytext2Italic"/>
        </w:rPr>
        <w:t>hindurchzuretten,</w:t>
      </w:r>
      <w:r>
        <w:t xml:space="preserve"> we</w:t>
      </w:r>
      <w:r>
        <w:t xml:space="preserve">il Er der </w:t>
      </w:r>
      <w:r>
        <w:rPr>
          <w:rStyle w:val="Bodytext2Italic"/>
        </w:rPr>
        <w:t>ewig Lebende</w:t>
      </w:r>
      <w:r>
        <w:t xml:space="preserve"> ist, der jetzt für uns, die Erlösten, eintritt. Durch </w:t>
      </w:r>
      <w:r>
        <w:rPr>
          <w:rStyle w:val="Bodytext2Italic"/>
        </w:rPr>
        <w:t>Seinen Tod</w:t>
      </w:r>
      <w:r>
        <w:t xml:space="preserve"> sind meine Sünden gesühnt und bin ich von den ewi</w:t>
      </w:r>
      <w:r>
        <w:softHyphen/>
        <w:t xml:space="preserve">gen Folgen der Sünde, der Verdammnis, gerettet (Römer 5,6-9). Durch </w:t>
      </w:r>
      <w:r>
        <w:rPr>
          <w:rStyle w:val="Bodytext2Italic"/>
        </w:rPr>
        <w:t>Sein Lehen</w:t>
      </w:r>
      <w:r>
        <w:t xml:space="preserve"> werde ich auch gerettet (Römer 5,10); n</w:t>
      </w:r>
      <w:r>
        <w:t>icht von den ewigen Folgen der Sünde, sondern von der gegenwärti</w:t>
      </w:r>
      <w:r>
        <w:softHyphen/>
        <w:t>gen Macht der Sünde. Ich werde, weil Er lebt, durch eine sündi</w:t>
      </w:r>
      <w:r>
        <w:softHyphen/>
        <w:t>ge Umgebung hindurchgerettet.</w:t>
      </w:r>
    </w:p>
    <w:p w:rsidR="00C92D3C" w:rsidRDefault="003C2AB0">
      <w:pPr>
        <w:pStyle w:val="Bodytext20"/>
        <w:shd w:val="clear" w:color="auto" w:fill="auto"/>
        <w:ind w:firstLine="220"/>
        <w:jc w:val="both"/>
      </w:pPr>
      <w:r>
        <w:t>Kann es Zufall sein, daß wir in Hebräer 9,24 lesen, daß Jesus Christus «vor dem Angesicht Gottes f</w:t>
      </w:r>
      <w:r>
        <w:t>ür uns» erscheint, um dann einige Verse weiter unten zu lesen, daß Er am Ende der Zeit wieder erscheinen wird «ohne Sünde zur (auch leiblichen) Errettung» (V. 27)? Natürlich nicht. Er erscheint vor Gott für die Seinen, bewahrt sie bis an Ende, um sie eines</w:t>
      </w:r>
      <w:r>
        <w:t xml:space="preserve"> Tages aus der Welt zu sich zu nehmen.</w:t>
      </w:r>
    </w:p>
    <w:p w:rsidR="00C92D3C" w:rsidRDefault="003C2AB0">
      <w:pPr>
        <w:pStyle w:val="Bodytext20"/>
        <w:shd w:val="clear" w:color="auto" w:fill="auto"/>
        <w:ind w:firstLine="220"/>
        <w:jc w:val="both"/>
      </w:pPr>
      <w:r>
        <w:t>Sollte Gott die Fürbitte des Sohnes ausschlagen? Wir wissen aufgrund von Johannes 11,41 daß der Vater den Sohn allezeit hört. Oder sollte sich der Sohn beim Beten im Willen des Vaters irren? Das ist undenkbar. Er bete</w:t>
      </w:r>
      <w:r>
        <w:t xml:space="preserve">t, wie Er selbst sagt, «nicht für die Welt» (Johannes 17,9), sondern für uns, für seine Erlösten. (Rufen wir uns noch einmal in Erinnerung: für </w:t>
      </w:r>
      <w:r>
        <w:rPr>
          <w:rStyle w:val="Bodytext2Italic"/>
        </w:rPr>
        <w:t xml:space="preserve">Seine Erlösten, </w:t>
      </w:r>
      <w:r>
        <w:t>nicht notwendigerweise für alle, die sagen, sie seien «gläubig».) Wenn Er nun für Seine Erlösten</w:t>
      </w:r>
      <w:r>
        <w:t xml:space="preserve"> betet, daß sie in der Welt be</w:t>
      </w:r>
      <w:r>
        <w:softHyphen/>
        <w:t>wahrt bleiben, bis sie bei Ihm sind, dann dürfen wir wissen, daß Sein Gebet erhört und Sein Wunsch erfüllt wird.</w:t>
      </w:r>
    </w:p>
    <w:p w:rsidR="00C92D3C" w:rsidRDefault="003C2AB0">
      <w:pPr>
        <w:pStyle w:val="Bodytext20"/>
        <w:shd w:val="clear" w:color="auto" w:fill="auto"/>
        <w:ind w:firstLine="220"/>
        <w:jc w:val="both"/>
      </w:pPr>
      <w:r>
        <w:t>Beachten wir aber: Sein hohenpriesterlicher Dienst ist nur für Seine Heiligen. Das ist der Grund, warum der Herr</w:t>
      </w:r>
      <w:r>
        <w:t xml:space="preserve"> für Pe</w:t>
      </w:r>
      <w:r>
        <w:softHyphen/>
        <w:t>trus betete, «daß dein Glaube nicht aufhöre» (Lukas 22,31.32), während er für Judas nicht betete.</w:t>
      </w:r>
    </w:p>
    <w:p w:rsidR="00C92D3C" w:rsidRDefault="003C2AB0">
      <w:pPr>
        <w:pStyle w:val="Bodytext20"/>
        <w:shd w:val="clear" w:color="auto" w:fill="auto"/>
        <w:ind w:firstLine="220"/>
        <w:jc w:val="both"/>
      </w:pPr>
      <w:r>
        <w:t xml:space="preserve">Petrus war ein Erwählter des Herrn; Judas war zwar auch als Jünger ausgewählt (im Sinne von ausgesucht), war aber kein «Erwählter des Herrn», sondern </w:t>
      </w:r>
      <w:r>
        <w:t>im Gegenteil ein «Verräter» (Lukas 6,16), «Teufel» (Johannes 6, 70.71), «Dieb» (Johannes 12, 6) und «Sohn des Verderbens» (Johannes 17, 12). So sicher, wie die Fürbitte des Herrn den Heiligen, wenn er strauchelt, wieder aufrichtet, so daß er weiterhin glau</w:t>
      </w:r>
      <w:r>
        <w:t>bt und deshalb «nicht verlo</w:t>
      </w:r>
      <w:r>
        <w:softHyphen/>
        <w:t>ren geht ewiglich» (Johannes 10,28), so sicher geht der Mensch, für den der Herr nicht eintritt (nicht eintreten kann, weil Er die Entscheidungsfreiheit des Menschen respektiert), ewig verloren wie ein Judas.</w:t>
      </w:r>
    </w:p>
    <w:p w:rsidR="00C92D3C" w:rsidRDefault="003C2AB0">
      <w:pPr>
        <w:pStyle w:val="Bodytext20"/>
        <w:shd w:val="clear" w:color="auto" w:fill="auto"/>
        <w:ind w:firstLine="240"/>
        <w:jc w:val="both"/>
      </w:pPr>
      <w:r>
        <w:t>Würde unser Mittler</w:t>
      </w:r>
      <w:r>
        <w:t xml:space="preserve"> und «Fürsprecher Jesus Christus, der Gerechte» (1. Johannes 2,1.2) nicht in unfehlbarer Treue bestän</w:t>
      </w:r>
      <w:r>
        <w:softHyphen/>
        <w:t>dig für uns einstehen, würden wir nicht nur straucheln, son</w:t>
      </w:r>
      <w:r>
        <w:softHyphen/>
        <w:t xml:space="preserve">dern müßten auch zerschellen und ewig zuschanden werden. Da Er sich aber «für uns verwendet», </w:t>
      </w:r>
      <w:r>
        <w:t>dürfen wir die Gewißheit eines Paulus haben, «daß er, der ein gutes Werk angefangen hat, es vollenden wird bis auf den Tag Christi» (Philipper 1,6), und wir können triumphierend bekennen: «Ich werde nicht be</w:t>
      </w:r>
      <w:r>
        <w:softHyphen/>
        <w:t>schämt, denn ich weiß, wem ich mein Vertrauen ge</w:t>
      </w:r>
      <w:r>
        <w:t xml:space="preserve">schenkt habe; und ich bin überzeugt, daß </w:t>
      </w:r>
      <w:r>
        <w:rPr>
          <w:rStyle w:val="Bodytext2Italic"/>
        </w:rPr>
        <w:t>er mächtig ist,</w:t>
      </w:r>
      <w:r>
        <w:t xml:space="preserve"> das ihm von mir anvertraute Gut auf jenen Tag zu bewahren» (2. Timotheus </w:t>
      </w:r>
      <w:r>
        <w:rPr>
          <w:rStyle w:val="Bodytext211pt"/>
        </w:rPr>
        <w:t>1</w:t>
      </w:r>
      <w:r>
        <w:rPr>
          <w:rStyle w:val="Bodytext2115ptSpacing0pt"/>
          <w:b w:val="0"/>
          <w:bCs w:val="0"/>
        </w:rPr>
        <w:t>,</w:t>
      </w:r>
      <w:r>
        <w:rPr>
          <w:rStyle w:val="Bodytext211pt"/>
        </w:rPr>
        <w:t>12</w:t>
      </w:r>
      <w:r>
        <w:rPr>
          <w:rStyle w:val="Bodytext2115ptSpacing0pt"/>
          <w:b w:val="0"/>
          <w:bCs w:val="0"/>
        </w:rPr>
        <w:t>).</w:t>
      </w:r>
    </w:p>
    <w:p w:rsidR="00C92D3C" w:rsidRDefault="003C2AB0">
      <w:pPr>
        <w:pStyle w:val="Bodytext20"/>
        <w:shd w:val="clear" w:color="auto" w:fill="auto"/>
        <w:spacing w:after="180"/>
        <w:ind w:firstLine="240"/>
        <w:jc w:val="both"/>
      </w:pPr>
      <w:r>
        <w:t>Petrus sagt, daß wir «durch Gottes Macht durch Glauben be</w:t>
      </w:r>
      <w:r>
        <w:softHyphen/>
        <w:t>wahrt» werden (1. Petrus 1,5). Erkennen wir, wie Petrus damit</w:t>
      </w:r>
      <w:r>
        <w:t xml:space="preserve"> gleichsam zwei Fäden aufnimmt und miteinander verknüpft? Paulus sagt, daß Gott uns zu bewahren vermag; Lukas sagt, daß der Herr für uns betet, damit unser Glaube nicht aufhört. Dar</w:t>
      </w:r>
      <w:r>
        <w:softHyphen/>
        <w:t>um hört unser Glaube nie auf; und weil unser Glaube nicht auf</w:t>
      </w:r>
      <w:r>
        <w:softHyphen/>
        <w:t>hört, kann u</w:t>
      </w:r>
      <w:r>
        <w:t xml:space="preserve">ns Gott </w:t>
      </w:r>
      <w:r>
        <w:rPr>
          <w:rStyle w:val="Bodytext2Italic"/>
        </w:rPr>
        <w:t>durch Seine Macht durch Glauben bewahren.</w:t>
      </w:r>
    </w:p>
    <w:p w:rsidR="00C92D3C" w:rsidRDefault="003C2AB0">
      <w:pPr>
        <w:pStyle w:val="Bodytext110"/>
        <w:shd w:val="clear" w:color="auto" w:fill="auto"/>
        <w:spacing w:before="0"/>
      </w:pPr>
      <w:r>
        <w:t>Er vermag</w:t>
      </w:r>
    </w:p>
    <w:p w:rsidR="00C92D3C" w:rsidRDefault="003C2AB0">
      <w:pPr>
        <w:pStyle w:val="Bodytext20"/>
        <w:shd w:val="clear" w:color="auto" w:fill="auto"/>
        <w:jc w:val="both"/>
      </w:pPr>
      <w:r>
        <w:t>Der ganze Römerbrief, jene großartige Abhandlung des Wun</w:t>
      </w:r>
      <w:r>
        <w:softHyphen/>
        <w:t>ders, wie Gott erstens sündige Menschen retten, und dabei den</w:t>
      </w:r>
      <w:r>
        <w:softHyphen/>
        <w:t>noch gerecht bleiben kann, und zweitens ehemalige Sünder zu</w:t>
      </w:r>
      <w:r>
        <w:softHyphen/>
        <w:t>erst so zu veränd</w:t>
      </w:r>
      <w:r>
        <w:t>ern und dann so zu bewahren vermag, daß sie einst Seine Herrlichkeit teilen werden, endet gewiß nicht zufäl</w:t>
      </w:r>
      <w:r>
        <w:softHyphen/>
        <w:t xml:space="preserve">lig (was ist überhaupt zufällig in der Bibel?) mit dem Satz: «Dem aber, der euch zu </w:t>
      </w:r>
      <w:r>
        <w:rPr>
          <w:rStyle w:val="Bodytext2Italic"/>
        </w:rPr>
        <w:t>befestigen vermag</w:t>
      </w:r>
      <w:r>
        <w:t xml:space="preserve"> nach meinem Evange</w:t>
      </w:r>
      <w:r>
        <w:softHyphen/>
        <w:t>lium ... sei die Herrlichke</w:t>
      </w:r>
      <w:r>
        <w:t>it von Ewigkeit zu Ewigkeit» (16, 25.27).</w:t>
      </w:r>
    </w:p>
    <w:p w:rsidR="00C92D3C" w:rsidRDefault="003C2AB0">
      <w:pPr>
        <w:pStyle w:val="Bodytext20"/>
        <w:shd w:val="clear" w:color="auto" w:fill="auto"/>
        <w:ind w:firstLine="240"/>
        <w:jc w:val="both"/>
      </w:pPr>
      <w:r>
        <w:t xml:space="preserve">Wollen wir Gott glauben, daß </w:t>
      </w:r>
      <w:r>
        <w:rPr>
          <w:rStyle w:val="Bodytext2Italic"/>
        </w:rPr>
        <w:t>Er</w:t>
      </w:r>
      <w:r>
        <w:t xml:space="preserve"> uns zu befestigen vermag? Judas glaubte es. Er schreibt in seinem Brief von Abfall vom</w:t>
      </w:r>
    </w:p>
    <w:p w:rsidR="00C92D3C" w:rsidRDefault="003C2AB0">
      <w:pPr>
        <w:pStyle w:val="Bodytext20"/>
        <w:shd w:val="clear" w:color="auto" w:fill="auto"/>
        <w:jc w:val="both"/>
      </w:pPr>
      <w:r>
        <w:t>Glauben, von Irrlehrern, vom Zunehmen des Bösen. Dennoch können inmitten solcher Zustände die H</w:t>
      </w:r>
      <w:r>
        <w:t>eiligen, die - anders als die «nebeneingeschlichenen» (V. 5) scheinbaren Heiligen - durch die Tür eingegangen sind Qohannes 10,9), sich «aufbauen auf dem allerheiligsten Glauben und beten im Heiligen Geist» (V. 20). Wie ist das möglich? Judas gibt uns in d</w:t>
      </w:r>
      <w:r>
        <w:t>en zwei letzten Versen die Antwort: Ihr großer Gott und Retter vermag sie «ohne Straucheln zu bewahren und vor seiner Herrlichkeit ta</w:t>
      </w:r>
      <w:r>
        <w:softHyphen/>
        <w:t>dellos darzustellen mit Frohlocken» (V. 24).</w:t>
      </w:r>
    </w:p>
    <w:p w:rsidR="00C92D3C" w:rsidRDefault="003C2AB0">
      <w:pPr>
        <w:pStyle w:val="Bodytext20"/>
        <w:shd w:val="clear" w:color="auto" w:fill="auto"/>
        <w:ind w:firstLine="220"/>
        <w:jc w:val="both"/>
      </w:pPr>
      <w:r>
        <w:t>In Römer 5 verwendet Paulus ein bemerkenswertes Argu</w:t>
      </w:r>
      <w:r>
        <w:softHyphen/>
        <w:t xml:space="preserve">ment: «Vielmehr nun, da </w:t>
      </w:r>
      <w:r>
        <w:t xml:space="preserve">wir jetzt durch sein Blut gerechtfertigt sind, werden wir durch ihn gerettet werden vom Zorn. Denn wenn wir, da wir </w:t>
      </w:r>
      <w:r>
        <w:rPr>
          <w:rStyle w:val="Bodytext2Italic"/>
        </w:rPr>
        <w:t>Feinde</w:t>
      </w:r>
      <w:r>
        <w:t xml:space="preserve"> waren, mit Gott versöhnt wurden durch den Tod seines Sohnes, wie viel mehr werden wir, da wir </w:t>
      </w:r>
      <w:r>
        <w:rPr>
          <w:rStyle w:val="Bodytext2Italic"/>
        </w:rPr>
        <w:t>versöhnt</w:t>
      </w:r>
      <w:r>
        <w:t xml:space="preserve"> sind, durch sein Leben gerette</w:t>
      </w:r>
      <w:r>
        <w:t>t werden» (V. 10). Kön</w:t>
      </w:r>
      <w:r>
        <w:softHyphen/>
        <w:t>nen wir der einfachen Logik folgen? Wenn Gott es schon fertig</w:t>
      </w:r>
      <w:r>
        <w:softHyphen/>
        <w:t xml:space="preserve">brachte, </w:t>
      </w:r>
      <w:r>
        <w:rPr>
          <w:rStyle w:val="Bodytext2Italic"/>
        </w:rPr>
        <w:t>Feinde und Sünder</w:t>
      </w:r>
      <w:r>
        <w:t xml:space="preserve"> zu rechtfertigen, sollte Er es dann nicht fertigbringen, </w:t>
      </w:r>
      <w:r>
        <w:rPr>
          <w:rStyle w:val="Bodytext2Italic"/>
        </w:rPr>
        <w:t>Gerechte</w:t>
      </w:r>
      <w:r>
        <w:t xml:space="preserve"> auch wirklich hindurchzuretten? Gewiß. Das ist ja das viel «kleinere» Stück. W</w:t>
      </w:r>
      <w:r>
        <w:t>enn Er in einem eigensinnigen, widerspenstigen Rebellen Glauben an Ihn zu wecken vermochte, sollte Er dann nicht fähig sein, in den Erlö</w:t>
      </w:r>
      <w:r>
        <w:softHyphen/>
        <w:t>sten diesen Glauben auch am Leben zu erhalten?</w:t>
      </w:r>
    </w:p>
    <w:p w:rsidR="00C92D3C" w:rsidRDefault="003C2AB0">
      <w:pPr>
        <w:pStyle w:val="Bodytext20"/>
        <w:shd w:val="clear" w:color="auto" w:fill="auto"/>
        <w:ind w:firstLine="220"/>
        <w:jc w:val="both"/>
      </w:pPr>
      <w:r>
        <w:t xml:space="preserve">Und endlich: Zu unserer Rechtfertigung bedurfte es Seines </w:t>
      </w:r>
      <w:r>
        <w:rPr>
          <w:rStyle w:val="Bodytext2Italic"/>
        </w:rPr>
        <w:t>To</w:t>
      </w:r>
      <w:r>
        <w:rPr>
          <w:rStyle w:val="Bodytext2Italic"/>
        </w:rPr>
        <w:softHyphen/>
        <w:t>des-,</w:t>
      </w:r>
      <w:r>
        <w:t xml:space="preserve"> eines</w:t>
      </w:r>
      <w:r>
        <w:t xml:space="preserve"> Geschehens, das so ungeheuerlich ist, daß es </w:t>
      </w:r>
      <w:r>
        <w:rPr>
          <w:rStyle w:val="Bodytext2Italic"/>
        </w:rPr>
        <w:t>nie</w:t>
      </w:r>
      <w:r>
        <w:t xml:space="preserve"> wie</w:t>
      </w:r>
      <w:r>
        <w:softHyphen/>
        <w:t xml:space="preserve">derholt werden kann. Für unsere Bewahrung verbürgt Sein «unauflösliches </w:t>
      </w:r>
      <w:r>
        <w:rPr>
          <w:rStyle w:val="Bodytext2Italic"/>
        </w:rPr>
        <w:t>Leben»</w:t>
      </w:r>
      <w:r>
        <w:t xml:space="preserve"> (Hebräer 7,16). Wir stellen erneut fest: Wer gerechtfertigt </w:t>
      </w:r>
      <w:r>
        <w:rPr>
          <w:rStyle w:val="Bodytext2Italic"/>
        </w:rPr>
        <w:t>ist,</w:t>
      </w:r>
      <w:r>
        <w:t xml:space="preserve"> wird bewahrt werden.</w:t>
      </w:r>
    </w:p>
    <w:p w:rsidR="00C92D3C" w:rsidRDefault="003C2AB0">
      <w:pPr>
        <w:pStyle w:val="Bodytext20"/>
        <w:shd w:val="clear" w:color="auto" w:fill="auto"/>
        <w:ind w:firstLine="220"/>
        <w:jc w:val="both"/>
      </w:pPr>
      <w:r>
        <w:t>Wir sollten den Gedanken konsequent z</w:t>
      </w:r>
      <w:r>
        <w:t>u Ende denken. Manchmal wird eingewendet: «Ja, aber ein Kind Gottes kann sich ja willentlich von Jesus abwenden!» Sollte Gott, der Allwis</w:t>
      </w:r>
      <w:r>
        <w:softHyphen/>
        <w:t>sende, das in Seiner Vorkenntnis nicht gewußt haben? Sollte Er also solche Seinem Sohn anvertraut haben, die Ihn eines</w:t>
      </w:r>
      <w:r>
        <w:t xml:space="preserve"> Tages damit überraschen, daß sie aus Seinen Ratschlüssen aussteigen wollen?</w:t>
      </w:r>
    </w:p>
    <w:p w:rsidR="00C92D3C" w:rsidRDefault="003C2AB0">
      <w:pPr>
        <w:pStyle w:val="Bodytext20"/>
        <w:shd w:val="clear" w:color="auto" w:fill="auto"/>
        <w:ind w:firstLine="220"/>
        <w:jc w:val="both"/>
      </w:pPr>
      <w:r>
        <w:t>Und sollte der ewige Sohn Gottes sich in seinem hohenprie- sterlichen Gebet getäuscht und für solche gebetet haben, die dann doch nicht Ihm gehören? Solche Gedanken sind gelinde g</w:t>
      </w:r>
      <w:r>
        <w:t>esagt absurd; eigentlich sind sie schlimmer.</w:t>
      </w:r>
    </w:p>
    <w:p w:rsidR="00C92D3C" w:rsidRDefault="003C2AB0">
      <w:pPr>
        <w:pStyle w:val="Bodytext20"/>
        <w:shd w:val="clear" w:color="auto" w:fill="auto"/>
        <w:spacing w:after="480"/>
        <w:ind w:firstLine="220"/>
        <w:jc w:val="both"/>
      </w:pPr>
      <w:r>
        <w:t xml:space="preserve">Solche Gedankenspiele führen uns nicht weiter. Laßt uns stattdessen auf die lebendigen Aussprüche Gottes hören. Sie sind so absolut, so bedingungslos, daß kein Platz mehr für menschliches Wenn und Aber bleibt. </w:t>
      </w:r>
      <w:r>
        <w:t>Und sie erfüllen den Glaubenden mit einer solch freudigen Gewißheit, mit einem solchen Trost, daß ich nicht umhin kann, eben dieses Wissen um solche Sicherheit als eine der vornehmsten Früchte des «Trösters, des Heiligen Geistes» anzusehen. Er will uns die</w:t>
      </w:r>
      <w:r>
        <w:t xml:space="preserve"> Ge</w:t>
      </w:r>
      <w:r>
        <w:softHyphen/>
        <w:t>wißheit ewiger Errettung ins Herz schreiben; Er unterstreicht die Worte des großen «Ja» und «Amen», des Sohnes Gottes (2. Korinther 1,20-22). Von Ihm soll später noch die Rede sein.</w:t>
      </w:r>
    </w:p>
    <w:p w:rsidR="00C92D3C" w:rsidRDefault="003C2AB0">
      <w:pPr>
        <w:pStyle w:val="Bodytext110"/>
        <w:shd w:val="clear" w:color="auto" w:fill="auto"/>
        <w:spacing w:before="0"/>
      </w:pPr>
      <w:r>
        <w:t>Das Zeugnis Gottes über Seinen Sohn</w:t>
      </w:r>
    </w:p>
    <w:p w:rsidR="00C92D3C" w:rsidRDefault="003C2AB0">
      <w:pPr>
        <w:pStyle w:val="Bodytext20"/>
        <w:shd w:val="clear" w:color="auto" w:fill="auto"/>
        <w:jc w:val="both"/>
      </w:pPr>
      <w:r>
        <w:t>Ich bin von ganzem Herzen dankbar,</w:t>
      </w:r>
      <w:r>
        <w:t xml:space="preserve"> daß Gott das Evangelium «den Armen» verkündigen läßt (Matthäus 11,5), und daß Er es «den Unmündigen geoffenbart» hat (Matthäus 11,25), solchen, die Gott mehr glauben als ihrem (verfinsterten) Verstand (Ephe- ser 4,18); die Seinem Wort bedingungsloser trau</w:t>
      </w:r>
      <w:r>
        <w:t>en als allen menschlichen Erfahrungen; solchen, die sich selbst in ihrer Ar</w:t>
      </w:r>
      <w:r>
        <w:softHyphen/>
        <w:t>mut nichts, ihrem Herrn aber alles Zutrauen. Ich glaube von ganzem Herzen, was mir der Herr über Sich Selbst und über Sein Heil sagt, und ich bete an.</w:t>
      </w:r>
    </w:p>
    <w:p w:rsidR="00C92D3C" w:rsidRDefault="003C2AB0">
      <w:pPr>
        <w:pStyle w:val="Bodytext20"/>
        <w:shd w:val="clear" w:color="auto" w:fill="auto"/>
        <w:ind w:firstLine="220"/>
        <w:jc w:val="both"/>
      </w:pPr>
      <w:r>
        <w:t xml:space="preserve">Und es freut mich </w:t>
      </w:r>
      <w:r>
        <w:t>außerordentlich, daß Gott einfache Men</w:t>
      </w:r>
      <w:r>
        <w:softHyphen/>
        <w:t xml:space="preserve">schen verwendet hat, um Sein Heil zu offenbaren, Menschen, die die Theologen zum «verfluchten Volk» (= «Laien», vom griechischen Wort für «Volk», </w:t>
      </w:r>
      <w:r>
        <w:rPr>
          <w:rStyle w:val="Bodytext2Italic"/>
        </w:rPr>
        <w:t>laos</w:t>
      </w:r>
      <w:r>
        <w:t>) zählten und getrost abschrie</w:t>
      </w:r>
      <w:r>
        <w:softHyphen/>
        <w:t>ben (Johannes 7,48.49).</w:t>
      </w:r>
    </w:p>
    <w:p w:rsidR="00C92D3C" w:rsidRDefault="003C2AB0">
      <w:pPr>
        <w:pStyle w:val="Bodytext20"/>
        <w:shd w:val="clear" w:color="auto" w:fill="auto"/>
        <w:ind w:firstLine="220"/>
        <w:jc w:val="both"/>
      </w:pPr>
      <w:r>
        <w:t>Einer dieser</w:t>
      </w:r>
      <w:r>
        <w:t xml:space="preserve"> einfachen, ungelehrten Leute war Johannes, der Mann, der an der Brust des Herrn lag, der wohl in unvergleich</w:t>
      </w:r>
      <w:r>
        <w:softHyphen/>
        <w:t>licher Weise den Herzschlag Seines Herrn und Seines Gottes spürte und deshalb so einmalig schlicht und so einmalig wuch</w:t>
      </w:r>
      <w:r>
        <w:softHyphen/>
        <w:t>tig von Ihm schreiben konn</w:t>
      </w:r>
      <w:r>
        <w:t>te.</w:t>
      </w:r>
    </w:p>
    <w:p w:rsidR="00C92D3C" w:rsidRDefault="003C2AB0">
      <w:pPr>
        <w:pStyle w:val="Bodytext20"/>
        <w:shd w:val="clear" w:color="auto" w:fill="auto"/>
        <w:ind w:firstLine="220"/>
        <w:jc w:val="both"/>
      </w:pPr>
      <w:r>
        <w:t>Und er sagt in seiner gewohnt radikalen Weise, daß wir Gott zum Lügner machen, wenn wir Sein Zeugnis über Seinen Sohn nicht annehmen. Ich weiß, wir denken, das gelte für Moham</w:t>
      </w:r>
      <w:r>
        <w:softHyphen/>
        <w:t>medaner, Juden und andere Gottlose. Aber warum soll das nur für diese und ni</w:t>
      </w:r>
      <w:r>
        <w:t>cht auch für Christen gelten? Machen wir Chri</w:t>
      </w:r>
      <w:r>
        <w:softHyphen/>
        <w:t>sten Gott nicht auch zum Lügner, wenn wir indirekt sagen, man könne Seinen Verheißungen nicht ohne Zusätze trauen?</w:t>
      </w:r>
    </w:p>
    <w:p w:rsidR="00C92D3C" w:rsidRDefault="003C2AB0">
      <w:pPr>
        <w:pStyle w:val="Bodytext20"/>
        <w:shd w:val="clear" w:color="auto" w:fill="auto"/>
        <w:ind w:firstLine="200"/>
        <w:jc w:val="both"/>
      </w:pPr>
      <w:r>
        <w:t>Johannes sagt: «Wer an den Sohn Gottes glaubt, hat das Zeug</w:t>
      </w:r>
      <w:r>
        <w:softHyphen/>
        <w:t xml:space="preserve">nis in sich selbst; wer Gott nicht </w:t>
      </w:r>
      <w:r>
        <w:t xml:space="preserve">glaubt, hat ihn zum Lügner gemacht, weil er nicht an das Zeugnis geglaubt hat, welches Gott gezeugt hat über seinen Sohn. Und dies ist das Zeugnis: daß Gott uns ewiges Leben gegeben </w:t>
      </w:r>
      <w:r>
        <w:rPr>
          <w:rStyle w:val="Bodytext2Italic"/>
        </w:rPr>
        <w:t>hat</w:t>
      </w:r>
      <w:r>
        <w:t xml:space="preserve">, und dieses Leben ist </w:t>
      </w:r>
      <w:r>
        <w:rPr>
          <w:rStyle w:val="Bodytext2Italic"/>
        </w:rPr>
        <w:t>in seinem Sohn.</w:t>
      </w:r>
      <w:r>
        <w:t xml:space="preserve"> Wer den Sohn hat, </w:t>
      </w:r>
      <w:r>
        <w:rPr>
          <w:rStyle w:val="Bodytext2Italic"/>
        </w:rPr>
        <w:t>hat</w:t>
      </w:r>
      <w:r>
        <w:t xml:space="preserve"> das Leben:</w:t>
      </w:r>
      <w:r>
        <w:t xml:space="preserve"> wer den Sohn Gottes nicht hat, hat das Leben nicht. Dies habe ich euch ge</w:t>
      </w:r>
      <w:r>
        <w:softHyphen/>
        <w:t xml:space="preserve">schrieben, </w:t>
      </w:r>
      <w:r>
        <w:rPr>
          <w:rStyle w:val="Bodytext2Italic"/>
        </w:rPr>
        <w:t>damit ihr wißt, daß ihr ewiges Leben habt,</w:t>
      </w:r>
      <w:r>
        <w:t xml:space="preserve"> die ihr glaubt an den Namen des Sohnes Gottes» (1. Johannes 5,10-13).</w:t>
      </w:r>
    </w:p>
    <w:p w:rsidR="00C92D3C" w:rsidRDefault="003C2AB0">
      <w:pPr>
        <w:pStyle w:val="Bodytext20"/>
        <w:shd w:val="clear" w:color="auto" w:fill="auto"/>
        <w:ind w:firstLine="200"/>
        <w:jc w:val="both"/>
        <w:sectPr w:rsidR="00C92D3C">
          <w:pgSz w:w="7520" w:h="11726"/>
          <w:pgMar w:top="1057" w:right="889" w:bottom="872" w:left="852" w:header="0" w:footer="3" w:gutter="0"/>
          <w:cols w:space="720"/>
          <w:noEndnote/>
          <w:docGrid w:linePitch="360"/>
        </w:sectPr>
      </w:pPr>
      <w:r>
        <w:t>Johannes spricht eine unmißverständl</w:t>
      </w:r>
      <w:r>
        <w:t xml:space="preserve">iche Sprache. Durch Gottes Geist inspiriert hat er einen ganzen Brief geschrieben, damit wir </w:t>
      </w:r>
      <w:r>
        <w:rPr>
          <w:rStyle w:val="Bodytext2Italic"/>
        </w:rPr>
        <w:t>wissen,</w:t>
      </w:r>
      <w:r>
        <w:t xml:space="preserve"> daß wir ewiges Leben </w:t>
      </w:r>
      <w:r>
        <w:rPr>
          <w:rStyle w:val="Bodytext2Italic"/>
        </w:rPr>
        <w:t>haben.</w:t>
      </w:r>
      <w:r>
        <w:t xml:space="preserve"> Wir wollen Got</w:t>
      </w:r>
      <w:r>
        <w:softHyphen/>
        <w:t>tes Zeugnis glauben.</w:t>
      </w:r>
    </w:p>
    <w:p w:rsidR="00C92D3C" w:rsidRDefault="003C2AB0">
      <w:pPr>
        <w:pStyle w:val="Heading20"/>
        <w:keepNext/>
        <w:keepLines/>
        <w:numPr>
          <w:ilvl w:val="0"/>
          <w:numId w:val="5"/>
        </w:numPr>
        <w:shd w:val="clear" w:color="auto" w:fill="auto"/>
        <w:tabs>
          <w:tab w:val="left" w:pos="610"/>
        </w:tabs>
        <w:spacing w:after="622" w:line="340" w:lineRule="exact"/>
        <w:jc w:val="both"/>
      </w:pPr>
      <w:bookmarkStart w:id="20" w:name="bookmark19"/>
      <w:r>
        <w:rPr>
          <w:rStyle w:val="Heading21"/>
        </w:rPr>
        <w:t>Das Zeugnis des Geistes</w:t>
      </w:r>
      <w:bookmarkEnd w:id="20"/>
    </w:p>
    <w:p w:rsidR="00C92D3C" w:rsidRDefault="003C2AB0">
      <w:pPr>
        <w:pStyle w:val="Bodytext20"/>
        <w:shd w:val="clear" w:color="auto" w:fill="auto"/>
        <w:jc w:val="both"/>
      </w:pPr>
      <w:r>
        <w:t>Der dreieinige Gott ist wie in der Schöpfung so auch in der Er</w:t>
      </w:r>
      <w:r>
        <w:softHyphen/>
        <w:t>lösu</w:t>
      </w:r>
      <w:r>
        <w:t>ng tätig. Der Vater hat den Ratschluß gefaßt, der Sohn führt den Willen des Vaters aus, der Heilige Geist gibt Sein Zeugnis dazu. Darum schließt der Schreiber des Hebräerbriefes an seine Worte über den Willen des Vaters und das Werk des Sohnes den Satz an:</w:t>
      </w:r>
      <w:r>
        <w:t xml:space="preserve"> «Dies bezeugt uns auch </w:t>
      </w:r>
      <w:r>
        <w:rPr>
          <w:rStyle w:val="Bodytext2Italic"/>
        </w:rPr>
        <w:t xml:space="preserve">der Heilige Geist» </w:t>
      </w:r>
      <w:r>
        <w:t>(10,15).</w:t>
      </w:r>
    </w:p>
    <w:p w:rsidR="00C92D3C" w:rsidRDefault="003C2AB0">
      <w:pPr>
        <w:pStyle w:val="Bodytext20"/>
        <w:shd w:val="clear" w:color="auto" w:fill="auto"/>
        <w:ind w:firstLine="220"/>
        <w:jc w:val="both"/>
      </w:pPr>
      <w:r>
        <w:t>Er teilt das, was Gott gewollt (Hebräer 10,10) und der Sohn vollbracht hat (V. 12-14), dem Glaubenden mit. Damit wird der Kreis des großen Heiles Gottes geschlossen. Alles geht von Gott aus; alles wird du</w:t>
      </w:r>
      <w:r>
        <w:t>rch Gott selbst ausgeführt; alles wird durch Gott geoffenbart und dem Menschen in göttlicher Kraft mitge</w:t>
      </w:r>
      <w:r>
        <w:softHyphen/>
        <w:t>teilt (1. Korinther 2,4.5). So wie ohne Gottes Willen und ohne Christi Werk kein Mensch gerettet werden kann, so vermag ohne das Wirken des Heiligen Ge</w:t>
      </w:r>
      <w:r>
        <w:t>istes niemand die Gedanken Gottes zu verstehen (1. Korinther 2,14) und «zur Errettung der Seele» zu glauben.</w:t>
      </w:r>
    </w:p>
    <w:p w:rsidR="00C92D3C" w:rsidRDefault="003C2AB0">
      <w:pPr>
        <w:pStyle w:val="Bodytext20"/>
        <w:shd w:val="clear" w:color="auto" w:fill="auto"/>
        <w:ind w:firstLine="220"/>
        <w:jc w:val="both"/>
      </w:pPr>
      <w:r>
        <w:t>Wir sind wahrlich arm, blind und bloß, hoffnungslos und hilflos verloren. So blind und verloren, daß wir nicht allein un</w:t>
      </w:r>
      <w:r>
        <w:softHyphen/>
        <w:t>fähig sind, uns zu retten,</w:t>
      </w:r>
      <w:r>
        <w:t xml:space="preserve"> sondern sogar unfähig sind, unsere Verlorenheit einzusehen und Gottes Heil zu erkennen. «Das Fleisch nützt nichts» hat der Sohn Gottes nicht umsonst gesagt, gerade wo es darum ging, Ihn als das Brot des Lebens zu erken</w:t>
      </w:r>
      <w:r>
        <w:softHyphen/>
        <w:t>nen (Johannes 6,63). So danken wir G</w:t>
      </w:r>
      <w:r>
        <w:t>ott für die Sendung des Heiligen Geistes, der uns von unseren Sünden überführt und uns die Augen für die unvergleichliche Größe des Sohnes Got</w:t>
      </w:r>
      <w:r>
        <w:softHyphen/>
        <w:t xml:space="preserve">tes öffnet, uns zur Wiedergeburt führt aus «Wasser und Geist» (Johannes 3,5) und uns die Gewißheit des Heils ins </w:t>
      </w:r>
      <w:r>
        <w:t>Herz gibt (Römer 8,17).</w:t>
      </w:r>
    </w:p>
    <w:p w:rsidR="00C92D3C" w:rsidRDefault="003C2AB0">
      <w:pPr>
        <w:pStyle w:val="Bodytext20"/>
        <w:shd w:val="clear" w:color="auto" w:fill="auto"/>
        <w:ind w:firstLine="220"/>
        <w:jc w:val="both"/>
      </w:pPr>
      <w:r>
        <w:t>Der Heilige Geist ist es, der uns von Augenblick zu Augen</w:t>
      </w:r>
      <w:r>
        <w:softHyphen/>
        <w:t xml:space="preserve">blick die Kraft gibt, zu glauben und im Glauben «auszuharren mit Freuden» (Kolosser 1,11). Er ist es, der als Antwort auf die Gebete des Sohnes Gottes immerwährend in und an </w:t>
      </w:r>
      <w:r>
        <w:t>den Heili</w:t>
      </w:r>
      <w:r>
        <w:softHyphen/>
        <w:t>gen wirkt. Der Römerbrief sagt, daß der Geist unserer</w:t>
      </w:r>
    </w:p>
    <w:p w:rsidR="00C92D3C" w:rsidRDefault="003C2AB0">
      <w:pPr>
        <w:pStyle w:val="Bodytext20"/>
        <w:shd w:val="clear" w:color="auto" w:fill="auto"/>
        <w:spacing w:after="340"/>
        <w:jc w:val="both"/>
      </w:pPr>
      <w:r>
        <w:t xml:space="preserve">Schwachheit aufhilft und sich </w:t>
      </w:r>
      <w:r>
        <w:rPr>
          <w:rStyle w:val="Bodytext2Italic"/>
        </w:rPr>
        <w:t>für uns</w:t>
      </w:r>
      <w:r>
        <w:t xml:space="preserve"> verwendet (8,26+27). Darum hört unser Glaube, trotz vielfältigem Versagen und Straucheln (vgl. Jakobus 3,2), wie bei Petrus nicht auf; darum mögen wir woh</w:t>
      </w:r>
      <w:r>
        <w:t>l als Gerechte siebenmal fallen, aber wir stehen auch siebenmal auf, während die Gesetzlosen - weil der Geist nicht in ihnen wohnt und kein himmlischer Hoherpriester für sie betet - im Unglück niederstürzen (Sprüche 24,16).</w:t>
      </w:r>
    </w:p>
    <w:p w:rsidR="00C92D3C" w:rsidRDefault="003C2AB0">
      <w:pPr>
        <w:pStyle w:val="Heading30"/>
        <w:keepNext/>
        <w:keepLines/>
        <w:shd w:val="clear" w:color="auto" w:fill="auto"/>
        <w:spacing w:before="0" w:after="94" w:line="280" w:lineRule="exact"/>
      </w:pPr>
      <w:bookmarkStart w:id="21" w:name="bookmark20"/>
      <w:r>
        <w:t>Das Wunder der Bewahrung</w:t>
      </w:r>
      <w:bookmarkEnd w:id="21"/>
    </w:p>
    <w:p w:rsidR="00C92D3C" w:rsidRDefault="003C2AB0">
      <w:pPr>
        <w:pStyle w:val="Bodytext20"/>
        <w:shd w:val="clear" w:color="auto" w:fill="auto"/>
        <w:jc w:val="both"/>
      </w:pPr>
      <w:r>
        <w:t xml:space="preserve">Bevor </w:t>
      </w:r>
      <w:r>
        <w:t>der Herr von den Jüngern schied, sagte Er: «Ihr glaubt an Gott. Glaubt auch an mich» (Johannes 14,1). Aber wie soll</w:t>
      </w:r>
      <w:r>
        <w:softHyphen/>
        <w:t>ten sie das, an Ihn glauben in einer Welt, die Ihn abgelehnt hat, die Sein Wort und Sein Werk wegdiskutiert, relativiert, ver</w:t>
      </w:r>
      <w:r>
        <w:softHyphen/>
        <w:t>drängt, ja, di</w:t>
      </w:r>
      <w:r>
        <w:t>e Ihn haßt? Wie sollte ihr Glaube auch nur die ge</w:t>
      </w:r>
      <w:r>
        <w:softHyphen/>
        <w:t>ringste Aussicht haben in einer Umgebung zu überleben, wo der Glaube von allen Seiten und ununterbrochen in Frage ge</w:t>
      </w:r>
      <w:r>
        <w:softHyphen/>
        <w:t>stellt wird? Wie sollen Schafe nur im Traum hoffen, mitten un</w:t>
      </w:r>
      <w:r>
        <w:softHyphen/>
        <w:t>ter Wölfen überleben zu kön</w:t>
      </w:r>
      <w:r>
        <w:t>nen? (vgl. Matthäus 10,16)</w:t>
      </w:r>
    </w:p>
    <w:p w:rsidR="00C92D3C" w:rsidRDefault="003C2AB0">
      <w:pPr>
        <w:pStyle w:val="Bodytext20"/>
        <w:shd w:val="clear" w:color="auto" w:fill="auto"/>
        <w:spacing w:after="340"/>
        <w:ind w:firstLine="220"/>
        <w:jc w:val="both"/>
      </w:pPr>
      <w:r>
        <w:t>Der Herr kennt die Seinen und Ihre Bedürfnisse besser als sie selbst: «Er kennt unser Gebilde, ist eingedenk, daß wir Staub sind» (Psalm 103,14). Darum verhieß Er den Jüngern, da Er zum Vater zurückging, daß Er sie nicht als Wais</w:t>
      </w:r>
      <w:r>
        <w:t>en zurücklassen würde: «Ich werde den Vater bitten, und er wird euch einen an</w:t>
      </w:r>
      <w:r>
        <w:softHyphen/>
        <w:t xml:space="preserve">deren Beistand (oder Tröster) geben, daß er bei euch sei </w:t>
      </w:r>
      <w:r>
        <w:rPr>
          <w:rStyle w:val="Bodytext2Italic"/>
        </w:rPr>
        <w:t>in Ewig</w:t>
      </w:r>
      <w:r>
        <w:rPr>
          <w:rStyle w:val="Bodytext2Italic"/>
        </w:rPr>
        <w:softHyphen/>
        <w:t>keit</w:t>
      </w:r>
      <w:r>
        <w:t>.» Ein göttlicher Beistand, so göttlich vollkommen wie der Sohn Gottes selbst, verbürgt für den Glauben der E</w:t>
      </w:r>
      <w:r>
        <w:t>rlösten, stärkt und nährt ihn von Augenblick zu Augenblick, so daß er hält, allen Angriffen und Anfeindungen einer gottlosen und Christus hassenden Welt zum Trotz. Welch ein Trost! Und die</w:t>
      </w:r>
      <w:r>
        <w:softHyphen/>
        <w:t>ser vollkommene göttliche Helfer wird bei uns sein «in Ewig</w:t>
      </w:r>
      <w:r>
        <w:softHyphen/>
        <w:t xml:space="preserve">keit». </w:t>
      </w:r>
      <w:r>
        <w:t>Nicht auf Zeit, nicht auf Bewährung - immer!</w:t>
      </w:r>
    </w:p>
    <w:p w:rsidR="00C92D3C" w:rsidRDefault="003C2AB0">
      <w:pPr>
        <w:pStyle w:val="Heading30"/>
        <w:keepNext/>
        <w:keepLines/>
        <w:shd w:val="clear" w:color="auto" w:fill="auto"/>
        <w:spacing w:before="0" w:after="89" w:line="280" w:lineRule="exact"/>
      </w:pPr>
      <w:bookmarkStart w:id="22" w:name="bookmark21"/>
      <w:r>
        <w:t>Versiegelt durch den Geist</w:t>
      </w:r>
      <w:bookmarkEnd w:id="22"/>
    </w:p>
    <w:p w:rsidR="00C92D3C" w:rsidRDefault="003C2AB0">
      <w:pPr>
        <w:pStyle w:val="Bodytext20"/>
        <w:shd w:val="clear" w:color="auto" w:fill="auto"/>
        <w:spacing w:after="340"/>
        <w:jc w:val="both"/>
      </w:pPr>
      <w:r>
        <w:t>Kein Kind Gottes, das durch den Heiligen Geist wiedergezeugt ist, braucht je wie ein David zu beten: «Nimm deinen Heiligen Geist nicht von mir» (Psalm 51,13). Das ist einer der unermeß</w:t>
      </w:r>
      <w:r>
        <w:t>li</w:t>
      </w:r>
      <w:r>
        <w:softHyphen/>
        <w:t xml:space="preserve">chen Vorzüge des Christentums gegenüber dem alttestamentli- chen Glauben. So wie der Herr Selbst verhieß, Er werde </w:t>
      </w:r>
      <w:r>
        <w:rPr>
          <w:rStyle w:val="Bodytext2Italic"/>
        </w:rPr>
        <w:t>ewig bei uns bleiben,</w:t>
      </w:r>
      <w:r>
        <w:t xml:space="preserve"> so schreibt uns Paulus, daß wir durch Gottes Geist «versiegelt sind bis auf den Tag der Erlösung» (Epheser 4,30). Ha</w:t>
      </w:r>
      <w:r>
        <w:t>ben wir das gut verstanden? «Der Geist versiegelt den Gläubigen bis auf den Tag der Erlösung. Könnte er das Heil ver</w:t>
      </w:r>
      <w:r>
        <w:softHyphen/>
        <w:t>lieren, dann wäre er nicht bis auf den Tag der Erlösung versie</w:t>
      </w:r>
      <w:r>
        <w:softHyphen/>
        <w:t>gelt, sondern nur bis auf den Tag, da er sündigt, oder abfällt, oder in Ungl</w:t>
      </w:r>
      <w:r>
        <w:t>auben verfällt» (Charles C. Ryrie, Basic Theology, S. 332).</w:t>
      </w:r>
    </w:p>
    <w:p w:rsidR="00C92D3C" w:rsidRDefault="003C2AB0">
      <w:pPr>
        <w:pStyle w:val="Heading30"/>
        <w:keepNext/>
        <w:keepLines/>
        <w:shd w:val="clear" w:color="auto" w:fill="auto"/>
        <w:spacing w:before="0" w:after="89" w:line="280" w:lineRule="exact"/>
      </w:pPr>
      <w:bookmarkStart w:id="23" w:name="bookmark22"/>
      <w:r>
        <w:t>Das Unterpfand des Geistes</w:t>
      </w:r>
      <w:bookmarkEnd w:id="23"/>
    </w:p>
    <w:p w:rsidR="00C92D3C" w:rsidRDefault="003C2AB0">
      <w:pPr>
        <w:pStyle w:val="Bodytext20"/>
        <w:shd w:val="clear" w:color="auto" w:fill="auto"/>
        <w:jc w:val="both"/>
      </w:pPr>
      <w:r>
        <w:t>In Epheser 1,13.14 lesen wir, daß der Heilige Geist, mit dem uns Gott versiegelt, also als Sein Eigentum unter allen Menschen ausgesondert hat, auch das Unterpfand für u</w:t>
      </w:r>
      <w:r>
        <w:t>nser «unverwesli</w:t>
      </w:r>
      <w:r>
        <w:softHyphen/>
        <w:t>ches, unbeflecktes, unverwelkliches Erbteil ... im Himmel» (1. Petrus 1,4) ist. Dieses Unterpfand ist das Angeld auf unseren ewigen Besitz.</w:t>
      </w:r>
    </w:p>
    <w:p w:rsidR="00C92D3C" w:rsidRDefault="003C2AB0">
      <w:pPr>
        <w:pStyle w:val="Bodytext20"/>
        <w:shd w:val="clear" w:color="auto" w:fill="auto"/>
        <w:ind w:firstLine="220"/>
        <w:jc w:val="both"/>
        <w:sectPr w:rsidR="00C92D3C">
          <w:pgSz w:w="7520" w:h="11726"/>
          <w:pgMar w:top="1052" w:right="933" w:bottom="881" w:left="890" w:header="0" w:footer="3" w:gutter="0"/>
          <w:cols w:space="720"/>
          <w:noEndnote/>
          <w:docGrid w:linePitch="360"/>
        </w:sectPr>
      </w:pPr>
      <w:r>
        <w:t>Francis Schaeffer schreibt dazu: «Wenn ein Mann früher Land kaufte, erhielt er</w:t>
      </w:r>
      <w:r>
        <w:t xml:space="preserve"> eine Handvoll Erde (einen Vorgeschmack)). Dadurch wurde ausgedrückt, daß ihm nun das ganze Land ge</w:t>
      </w:r>
      <w:r>
        <w:softHyphen/>
        <w:t>hörte. Die Tatsache, daß der Heilige Geist jetzt in uns wohnt, ist die Gewähr (ein Vorgeschmack)), daß wir eines Tages alle Gnadengaben der Erlösung haben w</w:t>
      </w:r>
      <w:r>
        <w:t>erden. Wir werden nicht verloren gehen» (Die Bibel zum Thema..., S. 62). Der Heilige Geist macht gut und fest, was Gott beschlossen und was der Sohn aufgrund Seines Werkes uns verheißen hat.</w:t>
      </w:r>
    </w:p>
    <w:p w:rsidR="00C92D3C" w:rsidRDefault="003C2AB0">
      <w:pPr>
        <w:pStyle w:val="Heading20"/>
        <w:keepNext/>
        <w:keepLines/>
        <w:shd w:val="clear" w:color="auto" w:fill="auto"/>
        <w:spacing w:after="464" w:line="340" w:lineRule="exact"/>
        <w:jc w:val="both"/>
      </w:pPr>
      <w:bookmarkStart w:id="24" w:name="bookmark23"/>
      <w:r>
        <w:rPr>
          <w:rStyle w:val="Heading21"/>
        </w:rPr>
        <w:t>Die Gnade Gottes</w:t>
      </w:r>
      <w:bookmarkEnd w:id="24"/>
    </w:p>
    <w:p w:rsidR="00C92D3C" w:rsidRDefault="003C2AB0">
      <w:pPr>
        <w:pStyle w:val="Heading30"/>
        <w:keepNext/>
        <w:keepLines/>
        <w:shd w:val="clear" w:color="auto" w:fill="auto"/>
        <w:spacing w:before="0" w:after="89" w:line="280" w:lineRule="exact"/>
      </w:pPr>
      <w:bookmarkStart w:id="25" w:name="bookmark24"/>
      <w:r>
        <w:t>Gnade vom ersten bis zum letzten</w:t>
      </w:r>
      <w:bookmarkEnd w:id="25"/>
    </w:p>
    <w:p w:rsidR="00C92D3C" w:rsidRDefault="003C2AB0">
      <w:pPr>
        <w:pStyle w:val="Bodytext20"/>
        <w:shd w:val="clear" w:color="auto" w:fill="auto"/>
        <w:jc w:val="both"/>
      </w:pPr>
      <w:r>
        <w:t>Was uns in Hebr</w:t>
      </w:r>
      <w:r>
        <w:t>äer 10,5-18 über Gottes Willen zu retten, Chri</w:t>
      </w:r>
      <w:r>
        <w:softHyphen/>
        <w:t xml:space="preserve">sti Werk der Erlösung und des Geistes Wirken an den Erlösten gesagt wurde, sind alles Erweise der </w:t>
      </w:r>
      <w:r>
        <w:rPr>
          <w:rStyle w:val="Bodytext2Italic"/>
        </w:rPr>
        <w:t>«mannigfaltigen</w:t>
      </w:r>
      <w:r>
        <w:t xml:space="preserve"> Gnade Gottes» (1. Petrus 4,10). Es ist Gnade vom ersten bis zum letz</w:t>
      </w:r>
      <w:r>
        <w:softHyphen/>
        <w:t>ten. «Durch Gnade seid ihr</w:t>
      </w:r>
      <w:r>
        <w:t xml:space="preserve"> errettet, mittels des Glaubens, und das nicht aus euch, Gottes Gabe ist es» (Epheser 2,8). Es ist wirklich nichts aus uns, weder Start, Lauf noch Ziel. Die Wie</w:t>
      </w:r>
      <w:r>
        <w:softHyphen/>
        <w:t>dergeburt, unser Ausharren im Glauben und die zukünftige Vollendung und Verherrlichung sind aus</w:t>
      </w:r>
      <w:r>
        <w:t xml:space="preserve"> und durch Ihn; «denn Gott ist es, der in euch wirkt, sowohl das Wollen als auch das Wirken nach seinem Wohlgefallen» (Philipper 2,13).</w:t>
      </w:r>
    </w:p>
    <w:p w:rsidR="00C92D3C" w:rsidRDefault="003C2AB0">
      <w:pPr>
        <w:pStyle w:val="Bodytext20"/>
        <w:shd w:val="clear" w:color="auto" w:fill="auto"/>
        <w:ind w:firstLine="220"/>
        <w:jc w:val="both"/>
      </w:pPr>
      <w:r>
        <w:t>Die Errettung ist «aus Glauben zu Glauben»; nicht bloß am Start aus Glauben, dann aus eigener Treue den restlichen Weg b</w:t>
      </w:r>
      <w:r>
        <w:t>is ans Ziel. «So wie ihr Christus Jesus den Herrn aufgenom</w:t>
      </w:r>
      <w:r>
        <w:softHyphen/>
        <w:t>men habt, so wandelt in ihm» (Kolosser 2,9).</w:t>
      </w:r>
    </w:p>
    <w:p w:rsidR="00C92D3C" w:rsidRDefault="003C2AB0">
      <w:pPr>
        <w:pStyle w:val="Bodytext20"/>
        <w:shd w:val="clear" w:color="auto" w:fill="auto"/>
        <w:spacing w:after="340"/>
        <w:ind w:firstLine="220"/>
        <w:jc w:val="both"/>
      </w:pPr>
      <w:r>
        <w:t>Wie nahmen wir Ihn auf? Doch unter einer rückhaltlosen Bankrott-Erklärung. Wir erkannten: Wir können nichts tun, um uns zu retten. Gott muß alles tun. U</w:t>
      </w:r>
      <w:r>
        <w:t>nd so wandeln wir wei</w:t>
      </w:r>
      <w:r>
        <w:softHyphen/>
        <w:t>ter. Auch hier bleibt alles von Ihm, und nichts ist von uns. Ge</w:t>
      </w:r>
      <w:r>
        <w:softHyphen/>
        <w:t>nau das meint Paulus, wenn er von sich sagt: «Durch Gottes Gnade bin ich, was ich bin; und seine Gnade an mir ist nicht vergeblich gewesen, sondern ich habe mehr gearbeit</w:t>
      </w:r>
      <w:r>
        <w:t xml:space="preserve">et als sie alle; nicht aber ich, sondern </w:t>
      </w:r>
      <w:r>
        <w:rPr>
          <w:rStyle w:val="Bodytext2Italic"/>
        </w:rPr>
        <w:t xml:space="preserve">die Gnade, die mit mir war» </w:t>
      </w:r>
      <w:r>
        <w:t>(1. Korinther 15,10).</w:t>
      </w:r>
    </w:p>
    <w:p w:rsidR="00C92D3C" w:rsidRDefault="003C2AB0">
      <w:pPr>
        <w:pStyle w:val="Heading30"/>
        <w:keepNext/>
        <w:keepLines/>
        <w:shd w:val="clear" w:color="auto" w:fill="auto"/>
        <w:spacing w:before="0" w:after="94" w:line="280" w:lineRule="exact"/>
      </w:pPr>
      <w:bookmarkStart w:id="26" w:name="bookmark25"/>
      <w:r>
        <w:t>Gnade macht alles fest</w:t>
      </w:r>
      <w:bookmarkEnd w:id="26"/>
    </w:p>
    <w:p w:rsidR="00C92D3C" w:rsidRDefault="003C2AB0">
      <w:pPr>
        <w:pStyle w:val="Bodytext20"/>
        <w:shd w:val="clear" w:color="auto" w:fill="auto"/>
        <w:jc w:val="both"/>
      </w:pPr>
      <w:r>
        <w:t>Allein was in Gott Selbst begründet ist und von Gott Selbst ge</w:t>
      </w:r>
      <w:r>
        <w:softHyphen/>
        <w:t>wirkt ist, hat Bestand. Darum muß Errettung, soll sie sicher zu Gott führen, vo</w:t>
      </w:r>
      <w:r>
        <w:t>n Gott ausgehen und von Gott Selbst verbürgt sein. Und genau das lehrt uns «das Evangelium der Gnade Got</w:t>
      </w:r>
      <w:r>
        <w:softHyphen/>
        <w:t>tes» (Apostelgeschichte 20,24). Es ist «sein Werk» (Epheser 2,10); denn «von Gott aus seid ihr in Christus Jesus» (1. Korin</w:t>
      </w:r>
      <w:r>
        <w:softHyphen/>
        <w:t>ther 1,30); es ist «nicht a</w:t>
      </w:r>
      <w:r>
        <w:t xml:space="preserve">us euch; Gottes Gabe ist es» (Epheser 2,8). Was von und durch Ihn ist, ist auch </w:t>
      </w:r>
      <w:r>
        <w:rPr>
          <w:rStyle w:val="Bodytext2Italic"/>
        </w:rPr>
        <w:t>für</w:t>
      </w:r>
      <w:r>
        <w:t xml:space="preserve"> Ihn. Die Errettung, die nicht von mir und meinem Herzen, sondern von Gottes Herzen ausging, führt darum jeden, der von Ihm ergriffen ist, zu Gott.</w:t>
      </w:r>
    </w:p>
    <w:p w:rsidR="00C92D3C" w:rsidRDefault="003C2AB0">
      <w:pPr>
        <w:pStyle w:val="Bodytext20"/>
        <w:shd w:val="clear" w:color="auto" w:fill="auto"/>
        <w:ind w:firstLine="220"/>
        <w:jc w:val="both"/>
      </w:pPr>
      <w:r>
        <w:t xml:space="preserve">Wir folgern: Es </w:t>
      </w:r>
      <w:r>
        <w:rPr>
          <w:rStyle w:val="Bodytext2Italic"/>
        </w:rPr>
        <w:t>muß</w:t>
      </w:r>
      <w:r>
        <w:t xml:space="preserve"> aus Gott und durch Gott allein sein, an</w:t>
      </w:r>
      <w:r>
        <w:softHyphen/>
        <w:t xml:space="preserve">sonsten es keine Errettung geben kann. Und es </w:t>
      </w:r>
      <w:r>
        <w:rPr>
          <w:rStyle w:val="Bodytext2Italic"/>
        </w:rPr>
        <w:t>darf nicht</w:t>
      </w:r>
      <w:r>
        <w:t xml:space="preserve"> im ge</w:t>
      </w:r>
      <w:r>
        <w:softHyphen/>
        <w:t>ringsten von unserer Leistung abhängen, «auf daß niemand sich rühme» (Epheser 2,9); denn «Ich bin der HERR, das ist mein Name, und meine Ehre gebe ich k</w:t>
      </w:r>
      <w:r>
        <w:t>einem anderen» (Jesaja 42,8). Es ist aus Gnade, «wenn aber durch Gnade, so nicht mehr aus Werken; sonst ist die Gnade nicht mehr Gnade» (Römer 11,6).</w:t>
      </w:r>
    </w:p>
    <w:p w:rsidR="00C92D3C" w:rsidRDefault="003C2AB0">
      <w:pPr>
        <w:pStyle w:val="Bodytext20"/>
        <w:shd w:val="clear" w:color="auto" w:fill="auto"/>
        <w:spacing w:after="340"/>
        <w:ind w:firstLine="220"/>
        <w:jc w:val="both"/>
      </w:pPr>
      <w:r>
        <w:t xml:space="preserve">Was Gott in Seiner Gnade beschlossen und was Sein Sohn für uns bewirkt hat, ist nie, nie von menschlicher </w:t>
      </w:r>
      <w:r>
        <w:t>Leistung abhän</w:t>
      </w:r>
      <w:r>
        <w:softHyphen/>
        <w:t>gig; denn dann wäre es so schwach und so unsicher wie der wan</w:t>
      </w:r>
      <w:r>
        <w:softHyphen/>
        <w:t>kelmütige, sündige Mensch selbst. Es ist von Gott Selbst abhän</w:t>
      </w:r>
      <w:r>
        <w:softHyphen/>
        <w:t>gig; darum ist es ewig und unverrückbar fest, so fest wie Gott und Sein Wort selbst. Genau das sagt Paulus in seiner</w:t>
      </w:r>
      <w:r>
        <w:t xml:space="preserve"> Meister</w:t>
      </w:r>
      <w:r>
        <w:softHyphen/>
        <w:t xml:space="preserve">apologie des Evangeliums der Gnade Gottes, im Römerbrief: «Darum ist es aus Glauben, damit es nach </w:t>
      </w:r>
      <w:r>
        <w:rPr>
          <w:rStyle w:val="Bodytext2Italic"/>
        </w:rPr>
        <w:t>Gnade</w:t>
      </w:r>
      <w:r>
        <w:t xml:space="preserve"> sei, </w:t>
      </w:r>
      <w:r>
        <w:rPr>
          <w:rStyle w:val="Bodytext2Italic"/>
        </w:rPr>
        <w:t>damit</w:t>
      </w:r>
      <w:r>
        <w:t xml:space="preserve"> die Verheißung dem ganzen Samen </w:t>
      </w:r>
      <w:r>
        <w:rPr>
          <w:rStyle w:val="Bodytext2Italic"/>
        </w:rPr>
        <w:t>fest</w:t>
      </w:r>
      <w:r>
        <w:t xml:space="preserve"> sei» (4,16). Wenn dem nicht so wäre, </w:t>
      </w:r>
      <w:r>
        <w:rPr>
          <w:rStyle w:val="Bodytext2Italic"/>
        </w:rPr>
        <w:t>könnte es gar keine Errettung geben.</w:t>
      </w:r>
      <w:r>
        <w:t xml:space="preserve"> Wenn das Heil zu 999 Teilen auf Gottes Gnade und zu 1 Teil auf meiner Treue und Beständigkeit beruhen würde, wäre alles von vornherein verlo</w:t>
      </w:r>
      <w:r>
        <w:softHyphen/>
        <w:t xml:space="preserve">ren; denn ich könnte nicht einmal für diesen </w:t>
      </w:r>
      <w:r>
        <w:rPr>
          <w:rStyle w:val="Bodytext2Italic"/>
        </w:rPr>
        <w:t>einen</w:t>
      </w:r>
      <w:r>
        <w:t xml:space="preserve"> Teil garantie</w:t>
      </w:r>
      <w:r>
        <w:softHyphen/>
        <w:t>ren, daß er auch hält.</w:t>
      </w:r>
    </w:p>
    <w:p w:rsidR="00C92D3C" w:rsidRDefault="003C2AB0">
      <w:pPr>
        <w:pStyle w:val="Heading30"/>
        <w:keepNext/>
        <w:keepLines/>
        <w:shd w:val="clear" w:color="auto" w:fill="auto"/>
        <w:spacing w:before="0" w:after="53" w:line="280" w:lineRule="exact"/>
      </w:pPr>
      <w:bookmarkStart w:id="27" w:name="bookmark26"/>
      <w:r>
        <w:t>Die Gnade ist absolut</w:t>
      </w:r>
      <w:bookmarkEnd w:id="27"/>
    </w:p>
    <w:p w:rsidR="00C92D3C" w:rsidRDefault="003C2AB0">
      <w:pPr>
        <w:pStyle w:val="Bodytext20"/>
        <w:shd w:val="clear" w:color="auto" w:fill="auto"/>
        <w:jc w:val="both"/>
      </w:pPr>
      <w:r>
        <w:t>Obig</w:t>
      </w:r>
      <w:r>
        <w:t xml:space="preserve"> zitierte sind radikale, unumschränkte Äußerungen Got</w:t>
      </w:r>
      <w:r>
        <w:softHyphen/>
        <w:t>tes selbst. Solches wäre wahrlich «in keines Menschen Herz ge</w:t>
      </w:r>
      <w:r>
        <w:softHyphen/>
        <w:t xml:space="preserve">kommen», nämlich «das was </w:t>
      </w:r>
      <w:r>
        <w:rPr>
          <w:rStyle w:val="Bodytext2Italic"/>
        </w:rPr>
        <w:t>Gott</w:t>
      </w:r>
      <w:r>
        <w:t xml:space="preserve"> bereitet hat denen, die ihn lie</w:t>
      </w:r>
      <w:r>
        <w:softHyphen/>
        <w:t>ben» (1. Korinther 2,9). Es ist dem natürlichen Menschen und seinem Denken vo</w:t>
      </w:r>
      <w:r>
        <w:t xml:space="preserve">llkommen fremd, </w:t>
      </w:r>
      <w:r>
        <w:rPr>
          <w:rStyle w:val="Bodytext2Italic"/>
        </w:rPr>
        <w:t>unverdient</w:t>
      </w:r>
      <w:r>
        <w:t xml:space="preserve"> mit dem höchst Denkbaren beschenkt zu werden. Darum steht auch der Christ beständig in Gefahr, die Gnade zu relativieren, um in stärkerer oder schwächerer Form seine eigene Leistung einzu</w:t>
      </w:r>
      <w:r>
        <w:softHyphen/>
        <w:t>bringen. Ein ganzer Brief hat als Hauptan</w:t>
      </w:r>
      <w:r>
        <w:t>liegen, diesem fatalen</w:t>
      </w:r>
    </w:p>
    <w:p w:rsidR="00C92D3C" w:rsidRDefault="003C2AB0">
      <w:pPr>
        <w:pStyle w:val="Bodytext20"/>
        <w:shd w:val="clear" w:color="auto" w:fill="auto"/>
        <w:jc w:val="both"/>
      </w:pPr>
      <w:r>
        <w:t>Zug auch im erlösten Menschen entgegenzuwirken: der Gala</w:t>
      </w:r>
      <w:r>
        <w:softHyphen/>
        <w:t>terbrief.</w:t>
      </w:r>
    </w:p>
    <w:p w:rsidR="00C92D3C" w:rsidRDefault="003C2AB0">
      <w:pPr>
        <w:pStyle w:val="Bodytext20"/>
        <w:shd w:val="clear" w:color="auto" w:fill="auto"/>
        <w:ind w:firstLine="220"/>
        <w:jc w:val="both"/>
      </w:pPr>
      <w:r>
        <w:t xml:space="preserve">Gnade </w:t>
      </w:r>
      <w:r>
        <w:rPr>
          <w:rStyle w:val="Bodytext2Italic"/>
        </w:rPr>
        <w:t>ist</w:t>
      </w:r>
      <w:r>
        <w:t xml:space="preserve"> Gnade; und wenn Gott uns Seine uneingeschränkte Gnade zusichert, ist das nicht ein rhetorischer Trick, noch ist es eine psychologische «aus seelsorglichen G</w:t>
      </w:r>
      <w:r>
        <w:t>ründen» hinge</w:t>
      </w:r>
      <w:r>
        <w:softHyphen/>
        <w:t xml:space="preserve">streckte Krücke, obwohl das Ihm manchmal (wohl unbewußt) unterstellt wird. Nein, Er meint </w:t>
      </w:r>
      <w:r>
        <w:rPr>
          <w:rStyle w:val="Bodytext2Italic"/>
        </w:rPr>
        <w:t>tatsächlich</w:t>
      </w:r>
      <w:r>
        <w:t>, was Er sagt.</w:t>
      </w:r>
    </w:p>
    <w:p w:rsidR="00C92D3C" w:rsidRDefault="003C2AB0">
      <w:pPr>
        <w:pStyle w:val="Bodytext20"/>
        <w:shd w:val="clear" w:color="auto" w:fill="auto"/>
        <w:spacing w:after="340"/>
        <w:ind w:firstLine="220"/>
        <w:jc w:val="both"/>
      </w:pPr>
      <w:r>
        <w:t>Wenn wir den absolut unmißverständlichen Worten des Herrn zum Trotz sagen, ein Kind Gottes komme aber vielleicht doch ins Geri</w:t>
      </w:r>
      <w:r>
        <w:t>cht, allein auf Gnade zu vertrauen genüge im Ernstfall eben doch nicht, dann degradieren wir Gottes Verhei</w:t>
      </w:r>
      <w:r>
        <w:softHyphen/>
        <w:t>ßungen zu bloßer Rhetorik; und wer von uns möchte das?</w:t>
      </w:r>
    </w:p>
    <w:p w:rsidR="00C92D3C" w:rsidRDefault="003C2AB0">
      <w:pPr>
        <w:pStyle w:val="Heading30"/>
        <w:keepNext/>
        <w:keepLines/>
        <w:shd w:val="clear" w:color="auto" w:fill="auto"/>
        <w:spacing w:before="0" w:after="89" w:line="280" w:lineRule="exact"/>
      </w:pPr>
      <w:bookmarkStart w:id="28" w:name="bookmark27"/>
      <w:r>
        <w:t>Gnade und Heiligung</w:t>
      </w:r>
      <w:bookmarkEnd w:id="28"/>
    </w:p>
    <w:p w:rsidR="00C92D3C" w:rsidRDefault="003C2AB0">
      <w:pPr>
        <w:pStyle w:val="Bodytext20"/>
        <w:shd w:val="clear" w:color="auto" w:fill="auto"/>
        <w:jc w:val="both"/>
      </w:pPr>
      <w:r>
        <w:t>Aber wie verträgt sich die biblische Lehre der unumschränkten und unwandel</w:t>
      </w:r>
      <w:r>
        <w:t>baren Gnade mit dem Gebot der Heiligung? Laßt uns noch einmal den obig zitierten Vers von Epheser 4,30 in Er</w:t>
      </w:r>
      <w:r>
        <w:softHyphen/>
        <w:t>innerung rufen: «Betrübt nicht den Heiligen Geist Gottes, durch welchen Ihr versiegelt worden seid auf den Tag der Erlö</w:t>
      </w:r>
      <w:r>
        <w:softHyphen/>
        <w:t>sung.»</w:t>
      </w:r>
    </w:p>
    <w:p w:rsidR="00C92D3C" w:rsidRDefault="003C2AB0">
      <w:pPr>
        <w:pStyle w:val="Bodytext20"/>
        <w:shd w:val="clear" w:color="auto" w:fill="auto"/>
        <w:ind w:firstLine="220"/>
        <w:jc w:val="both"/>
      </w:pPr>
      <w:r>
        <w:t>Es ist ganz erstaunl</w:t>
      </w:r>
      <w:r>
        <w:t>ich, in welchem Zusammenhang Paulus diese Aussage gebraucht, spricht er doch vorher und nachher von der Verantwortung der Heiligen, sich in Wort und Tat wie solche zu benehmen (Epheser 4,25-32). Als Erlöste sollen wir nicht lügen, nicht stehlen, keine faul</w:t>
      </w:r>
      <w:r>
        <w:t>en Reden führen, Zorn ab- legen usw. Beachten wir, wie er dann argumentiert: «Betrübt nicht den Heiligen Geist Gottes.» Damit will Paulus sagen, daß all die genannten Sünden Gottes Geist betrüben. Und dann hät</w:t>
      </w:r>
      <w:r>
        <w:softHyphen/>
        <w:t xml:space="preserve">ten wir sicher eine Drohung angehängt, um dem </w:t>
      </w:r>
      <w:r>
        <w:t>Gebot auch den nötigen Nachdruck zu verschaffen: «Sonst verläßt er euch.»</w:t>
      </w:r>
    </w:p>
    <w:p w:rsidR="00C92D3C" w:rsidRDefault="003C2AB0">
      <w:pPr>
        <w:pStyle w:val="Bodytext20"/>
        <w:shd w:val="clear" w:color="auto" w:fill="auto"/>
        <w:ind w:firstLine="220"/>
        <w:jc w:val="both"/>
      </w:pPr>
      <w:r>
        <w:t>Aber Gottes Gedanken sind nicht unsere Gedanken; Gottes Gnade ist nicht nach unseren Vorstellungen. Darum können wir es fast nicht begreifen, daß Paulus, durch eben diesen Geist insp</w:t>
      </w:r>
      <w:r>
        <w:t xml:space="preserve">iriert, schreibt: «Betrübt nicht den Heiligen Geist Gottes, </w:t>
      </w:r>
      <w:r>
        <w:rPr>
          <w:rStyle w:val="Bodytext2Italic"/>
        </w:rPr>
        <w:t>durch welchen ihr versiegelt worden seid auf den Tag der Erlö</w:t>
      </w:r>
      <w:r>
        <w:rPr>
          <w:rStyle w:val="Bodytext2Italic"/>
        </w:rPr>
        <w:softHyphen/>
        <w:t>sung</w:t>
      </w:r>
      <w:r>
        <w:t>.»</w:t>
      </w:r>
    </w:p>
    <w:p w:rsidR="00C92D3C" w:rsidRDefault="003C2AB0">
      <w:pPr>
        <w:pStyle w:val="Bodytext20"/>
        <w:shd w:val="clear" w:color="auto" w:fill="auto"/>
        <w:ind w:firstLine="220"/>
        <w:jc w:val="both"/>
      </w:pPr>
      <w:r>
        <w:t>«Das ist doch das dümmste, was er hätte sagen können!» ist man versucht auszurufen. «Da sagt doch Paulus - wie kann er nur? - w</w:t>
      </w:r>
      <w:r>
        <w:t xml:space="preserve">ir seien versiegelt mit Gottes Geist, </w:t>
      </w:r>
      <w:r>
        <w:rPr>
          <w:rStyle w:val="Bodytext2Italic"/>
        </w:rPr>
        <w:t>bis wir einst beim Herrn sind.</w:t>
      </w:r>
      <w:r>
        <w:t xml:space="preserve"> Das ist doch gefährlich! Das ist ja geradezu eine Ein</w:t>
      </w:r>
      <w:r>
        <w:softHyphen/>
        <w:t>ladung an die Gläubigen zu einer lockeren Haltung gegenüber der Sünde und der Welt.»</w:t>
      </w:r>
    </w:p>
    <w:p w:rsidR="00C92D3C" w:rsidRDefault="003C2AB0">
      <w:pPr>
        <w:pStyle w:val="Bodytext20"/>
        <w:shd w:val="clear" w:color="auto" w:fill="auto"/>
        <w:ind w:firstLine="220"/>
        <w:jc w:val="both"/>
      </w:pPr>
      <w:r>
        <w:t>Wirklich? So denkt der (notorisch religiös gesin</w:t>
      </w:r>
      <w:r>
        <w:t>nte) Mensch. Wer etwas von Christi Gesinnung gelernt hat (1. Korinther 2,16), denkt ganz anders, nämlich mehr und mehr wie Paulus. Für den Erwählten ist keine Kraft zur Heranbildung eines christlichen Charakters und geheiligten Wandels so stark, wie die Gn</w:t>
      </w:r>
      <w:r>
        <w:t>ade. Darum sagt Paulus zu Timotheus, seinem «echten Kind im Glauben»: «Sei stark in der Gnade» (2. Timotheus 2,1), nicht «sei stark im Gesetz». Und doch scheinen manche Chri</w:t>
      </w:r>
      <w:r>
        <w:softHyphen/>
        <w:t>sten die Bibel so zu lesen.</w:t>
      </w:r>
    </w:p>
    <w:p w:rsidR="00C92D3C" w:rsidRDefault="003C2AB0">
      <w:pPr>
        <w:pStyle w:val="Bodytext20"/>
        <w:shd w:val="clear" w:color="auto" w:fill="auto"/>
        <w:ind w:firstLine="220"/>
        <w:jc w:val="both"/>
      </w:pPr>
      <w:r>
        <w:t>In der gleichen Gesinnung beginnt Paulus den 1. Korint</w:t>
      </w:r>
      <w:r>
        <w:t>her</w:t>
      </w:r>
      <w:r>
        <w:softHyphen/>
        <w:t>brief mit der Zusage, daß Gott die dortigen Gläubigen «befesti</w:t>
      </w:r>
      <w:r>
        <w:softHyphen/>
        <w:t>gen wird bis ans Ende» (1,8). «Mußte das sein, daß Paulus ausge</w:t>
      </w:r>
      <w:r>
        <w:softHyphen/>
        <w:t>rechnet die Korinther, diese streitsüchtigen, unordentlichen Gesellen, noch mehr auf das Ruhepolster der Gnade vertrö</w:t>
      </w:r>
      <w:r>
        <w:softHyphen/>
        <w:t xml:space="preserve">stet?» </w:t>
      </w:r>
      <w:r>
        <w:t>So hätten wohl manche von uns gedacht. Ich bin dankbar, daß Gottes Geist den Apostel beim Schreiben inspirierte. Dar</w:t>
      </w:r>
      <w:r>
        <w:softHyphen/>
        <w:t>um ist der Brief nicht von menschlichen, sondern von göttli</w:t>
      </w:r>
      <w:r>
        <w:softHyphen/>
        <w:t>chen Gedanken bestimmt.</w:t>
      </w:r>
    </w:p>
    <w:p w:rsidR="00C92D3C" w:rsidRDefault="003C2AB0">
      <w:pPr>
        <w:pStyle w:val="Bodytext20"/>
        <w:shd w:val="clear" w:color="auto" w:fill="auto"/>
        <w:ind w:firstLine="220"/>
        <w:jc w:val="both"/>
      </w:pPr>
      <w:r>
        <w:t>Aber warum warnt nun Paulus die Korinther angesichts gr</w:t>
      </w:r>
      <w:r>
        <w:t>ell</w:t>
      </w:r>
      <w:r>
        <w:softHyphen/>
        <w:t>ster Mißstände nicht, sie würden verloren gehen, wenn sie nicht umkehrten? Es folgen natürlich Warnungen und Ermahnungen in den weiteren Darlegungen des Briefes; aber keine einzige Warnung, einer der «Heiligen in Christus Jesus» (1,1) könne mitsamt der</w:t>
      </w:r>
      <w:r>
        <w:t xml:space="preserve"> ungläubigen Welt verdammt werden, im Gegenteil: Gerade der i. Korintherbrief lehrt an zwei Stellen, daß Gott Seine Heiligen wohl hart straft, sie aber nie und nimmer «mit</w:t>
      </w:r>
      <w:r>
        <w:softHyphen/>
        <w:t>samt der Welt verdammt» (5,5; 11,32). Der gleiche Paulus der kategorisch erklärt hat</w:t>
      </w:r>
      <w:r>
        <w:t xml:space="preserve">, es gebe </w:t>
      </w:r>
      <w:r>
        <w:rPr>
          <w:rStyle w:val="Bodytext2Italic"/>
        </w:rPr>
        <w:t>«keine Verdammnis</w:t>
      </w:r>
      <w:r>
        <w:t xml:space="preserve"> für die, wel</w:t>
      </w:r>
      <w:r>
        <w:softHyphen/>
        <w:t>che in Christus Jesus sind» (Römer 8,1), kann das nicht an ande</w:t>
      </w:r>
      <w:r>
        <w:softHyphen/>
        <w:t>rer Stelle «aus seelsorglichen Gründen» (oder was immer) zu</w:t>
      </w:r>
      <w:r>
        <w:softHyphen/>
        <w:t>rücknehmen oder gar das Gegenteil beteuern.</w:t>
      </w:r>
    </w:p>
    <w:p w:rsidR="00C92D3C" w:rsidRDefault="003C2AB0">
      <w:pPr>
        <w:pStyle w:val="Heading30"/>
        <w:keepNext/>
        <w:keepLines/>
        <w:shd w:val="clear" w:color="auto" w:fill="auto"/>
        <w:spacing w:before="0" w:after="149" w:line="280" w:lineRule="exact"/>
      </w:pPr>
      <w:bookmarkStart w:id="29" w:name="bookmark28"/>
      <w:r>
        <w:t>Sei stark in der Gnade</w:t>
      </w:r>
      <w:bookmarkEnd w:id="29"/>
    </w:p>
    <w:p w:rsidR="00C92D3C" w:rsidRDefault="003C2AB0">
      <w:pPr>
        <w:pStyle w:val="Bodytext20"/>
        <w:shd w:val="clear" w:color="auto" w:fill="auto"/>
        <w:jc w:val="both"/>
      </w:pPr>
      <w:r>
        <w:t>Die Gnade macht stark in</w:t>
      </w:r>
      <w:r>
        <w:t xml:space="preserve"> Christo; das Gesetz ist «schwach und nutzlos», und «hat nichts zur Vollendung gebracht» (Hebräer 7,18.19). Das ist der Grund, warum Paulus immer wieder in der eben gezeigten Weise argumentiert.</w:t>
      </w:r>
    </w:p>
    <w:p w:rsidR="00C92D3C" w:rsidRDefault="003C2AB0">
      <w:pPr>
        <w:pStyle w:val="Bodytext20"/>
        <w:shd w:val="clear" w:color="auto" w:fill="auto"/>
        <w:ind w:firstLine="220"/>
        <w:jc w:val="both"/>
      </w:pPr>
      <w:r>
        <w:t>Auch Petrus argumentiert in dieser Weise: Er spricht in sei</w:t>
      </w:r>
      <w:r>
        <w:softHyphen/>
        <w:t>n</w:t>
      </w:r>
      <w:r>
        <w:t>em zweiten Brief von Irrlehrern, von Verführung, von Abfall und ermahnt deshalb zu Wachsamkeit und zu Festhalten an der Wahrheit. Wie motiviert er uns dazu? Mit Drohungen wie im Alten Testament? Nein, auch Petrus weiß, daß das Gesetz schwach und nutzlos is</w:t>
      </w:r>
      <w:r>
        <w:t>t und nichts zur Vollendung bringt. Sein letzter Rat ist: «Wachset in der Gnade und in der Erkenntnis un</w:t>
      </w:r>
      <w:r>
        <w:softHyphen/>
        <w:t>seres Herrn und Heilandes» (2. Petrus 3,18). Das ist die wahre Quelle der Kraft in Zeiten der Versuchung und Verführung.</w:t>
      </w:r>
    </w:p>
    <w:p w:rsidR="00C92D3C" w:rsidRDefault="003C2AB0">
      <w:pPr>
        <w:pStyle w:val="Bodytext20"/>
        <w:shd w:val="clear" w:color="auto" w:fill="auto"/>
        <w:ind w:firstLine="220"/>
        <w:jc w:val="both"/>
      </w:pPr>
      <w:r>
        <w:t>Ich habe oft den Eindruck, daß</w:t>
      </w:r>
      <w:r>
        <w:t xml:space="preserve"> wir nicht klar genug erken</w:t>
      </w:r>
      <w:r>
        <w:softHyphen/>
        <w:t>nen, daß wir ins Gesetz zurückfallen, wenn wir die Verheißun</w:t>
      </w:r>
      <w:r>
        <w:softHyphen/>
        <w:t>gen Gottes durch Drohungen wirksam zu machen suchen; daß wir damit auf Nutzloses und Schwaches zurückgreifen. Glau</w:t>
      </w:r>
      <w:r>
        <w:softHyphen/>
        <w:t>ben wir denn der Bibel, wenn sie uns sagt, das Geset</w:t>
      </w:r>
      <w:r>
        <w:t xml:space="preserve">z sei </w:t>
      </w:r>
      <w:r>
        <w:rPr>
          <w:rStyle w:val="Bodytext2Italic"/>
        </w:rPr>
        <w:t>nutz</w:t>
      </w:r>
      <w:r>
        <w:rPr>
          <w:rStyle w:val="Bodytext2Italic"/>
        </w:rPr>
        <w:softHyphen/>
        <w:t>los}</w:t>
      </w:r>
      <w:r>
        <w:t xml:space="preserve"> Und glauben wir vor allem, daß unser Fleisch «nichts nützt»? (Johannes 6,63) Offensichtlich haben wir sehr große Mühe damit; oder warum meinen wir immer wieder davor war</w:t>
      </w:r>
      <w:r>
        <w:softHyphen/>
        <w:t>nen zu müssen, allein auf Gottes unumschränkte Gnade zu ver</w:t>
      </w:r>
      <w:r>
        <w:softHyphen/>
        <w:t>trauen? Wa</w:t>
      </w:r>
      <w:r>
        <w:t xml:space="preserve">rum glauben wir, den Verheißungen Bedingungen anhängen zu müssen, wo sie bedingungslos sind? Wie können wir sonst auf den Gedanken verfallen, </w:t>
      </w:r>
      <w:r>
        <w:rPr>
          <w:rStyle w:val="Bodytext2Italic"/>
        </w:rPr>
        <w:t>wir</w:t>
      </w:r>
      <w:r>
        <w:t xml:space="preserve"> müßten durch </w:t>
      </w:r>
      <w:r>
        <w:rPr>
          <w:rStyle w:val="Bodytext2Italic"/>
        </w:rPr>
        <w:t>unsere Treue</w:t>
      </w:r>
      <w:r>
        <w:t xml:space="preserve"> uns das Heil sichern?</w:t>
      </w:r>
    </w:p>
    <w:p w:rsidR="00C92D3C" w:rsidRDefault="003C2AB0">
      <w:pPr>
        <w:pStyle w:val="Bodytext20"/>
        <w:shd w:val="clear" w:color="auto" w:fill="auto"/>
        <w:ind w:firstLine="220"/>
        <w:jc w:val="both"/>
      </w:pPr>
      <w:r>
        <w:t>Das Anliegen ist sicher gut. Man möchte nicht, daß sich die Gl</w:t>
      </w:r>
      <w:r>
        <w:t>äubigen auf einem «gefährlichen Ruhepolster» einlullen las</w:t>
      </w:r>
      <w:r>
        <w:softHyphen/>
        <w:t>sen, daß sie dadurch gleichgültig und träge werden. Schön.</w:t>
      </w:r>
    </w:p>
    <w:p w:rsidR="00C92D3C" w:rsidRDefault="003C2AB0">
      <w:pPr>
        <w:pStyle w:val="Bodytext20"/>
        <w:shd w:val="clear" w:color="auto" w:fill="auto"/>
        <w:ind w:firstLine="220"/>
        <w:jc w:val="both"/>
      </w:pPr>
      <w:r>
        <w:t>Wer möchte Paulus vorwerfen, die Offenbarung des Evangeli</w:t>
      </w:r>
      <w:r>
        <w:softHyphen/>
        <w:t>ums der Gnade Gottes (Apostelgeschichte 20,24) habe ihn ge</w:t>
      </w:r>
      <w:r>
        <w:softHyphen/>
        <w:t>genüber der Sünde und</w:t>
      </w:r>
      <w:r>
        <w:t xml:space="preserve"> dem Werk des Herrn lässig gemacht? Ja, das wurde ihm von Feinden des Evangeliums (wahrscheinlich auf Halten des Gesetzes bedachte Juden) unterstellt (Römer 3,5-8); und fleischlich gesinnte Menschen zogen tatsächlich aus seinen Darlegungen der unumschränkt</w:t>
      </w:r>
      <w:r>
        <w:t>en Gnade den Schluß, daß man weiterhin in der Sünde leben könne, da dadurch die Gnade ja nur um so mehr überströme (Römer 6,1). Und eine heutige, christuslose Christenheit hat das getan, was Judas be</w:t>
      </w:r>
      <w:r>
        <w:softHyphen/>
        <w:t>reits beklagt: «Sie haben die Gnade Gottes in Ausschweif</w:t>
      </w:r>
      <w:r>
        <w:t>ung verkehrt (oder: pervertiert)» (V. 4).</w:t>
      </w:r>
    </w:p>
    <w:p w:rsidR="00C92D3C" w:rsidRDefault="003C2AB0">
      <w:pPr>
        <w:pStyle w:val="Bodytext20"/>
        <w:shd w:val="clear" w:color="auto" w:fill="auto"/>
        <w:spacing w:after="180"/>
        <w:ind w:firstLine="220"/>
        <w:jc w:val="both"/>
      </w:pPr>
      <w:r>
        <w:t xml:space="preserve">Es sind dies alles Gedanken des Menschen, </w:t>
      </w:r>
      <w:r>
        <w:rPr>
          <w:rStyle w:val="Bodytext2Italic"/>
        </w:rPr>
        <w:t xml:space="preserve">Pervertierungen </w:t>
      </w:r>
      <w:r>
        <w:t>der Gnade. Und tatsächlich hat uns Petrus gesagt, daß die Men</w:t>
      </w:r>
      <w:r>
        <w:softHyphen/>
        <w:t>schen die Lehren des Paulus verdrehen würden zu ihrem eige</w:t>
      </w:r>
      <w:r>
        <w:softHyphen/>
        <w:t>nen Verderben (2. Petrus 3,16). Die</w:t>
      </w:r>
      <w:r>
        <w:t xml:space="preserve"> heutige Christenheit, na</w:t>
      </w:r>
      <w:r>
        <w:softHyphen/>
        <w:t xml:space="preserve">mentlich der Protestantismus, ist ein beredtes Zeugnis davon. Aber macht eine pervertierte Gnade </w:t>
      </w:r>
      <w:r>
        <w:rPr>
          <w:rStyle w:val="Bodytext2Italic"/>
        </w:rPr>
        <w:t>Gottes</w:t>
      </w:r>
      <w:r>
        <w:t xml:space="preserve"> Gnade gegenstands</w:t>
      </w:r>
      <w:r>
        <w:softHyphen/>
        <w:t>los? Müssen wir, weil Menschen die Gnade verdrehen und aus ihr die falschen Schlüsse ziehen, die Gnade relat</w:t>
      </w:r>
      <w:r>
        <w:t>ivieren und durch menschliche Zusätze (sprich Drohungen) absichern?</w:t>
      </w:r>
    </w:p>
    <w:p w:rsidR="00C92D3C" w:rsidRDefault="003C2AB0">
      <w:pPr>
        <w:pStyle w:val="Bodytext110"/>
        <w:shd w:val="clear" w:color="auto" w:fill="auto"/>
        <w:spacing w:before="0"/>
      </w:pPr>
      <w:r>
        <w:t>«Die wahre Gnade Gottes»</w:t>
      </w:r>
    </w:p>
    <w:p w:rsidR="00C92D3C" w:rsidRDefault="003C2AB0">
      <w:pPr>
        <w:pStyle w:val="Bodytext20"/>
        <w:shd w:val="clear" w:color="auto" w:fill="auto"/>
        <w:spacing w:after="340"/>
        <w:jc w:val="both"/>
      </w:pPr>
      <w:r>
        <w:t>«Die wahre Gnade Gottes, in der wir stehen» (1. Petrus 5,12) ist doch etwas ganz anderes und hat ganz andere Auswirkungen. Paulus sagt im Titusbrief: «Die heilbrin</w:t>
      </w:r>
      <w:r>
        <w:t xml:space="preserve">gende Gnade Gottes ist erschienen allen Menschen und </w:t>
      </w:r>
      <w:r>
        <w:rPr>
          <w:rStyle w:val="Bodytext2Italic"/>
        </w:rPr>
        <w:t>nimmt uns in Zucht,</w:t>
      </w:r>
      <w:r>
        <w:t xml:space="preserve"> daß wir die Gottlosigkeit und die weltlichen Lüste verleugnend, beson</w:t>
      </w:r>
      <w:r>
        <w:softHyphen/>
        <w:t>nen und gerecht und gottselig leben im gegenwärtigen Zeitlauf» (2,11.12). Und ausgerechnet doAt, wo Paulus die Bo</w:t>
      </w:r>
      <w:r>
        <w:t>tschaft der Errettung «das Evangelium der Gnade Gottes» nennt (Apostel</w:t>
      </w:r>
      <w:r>
        <w:softHyphen/>
        <w:t>geschichte 20,24), sagt er im gleichen Atemzug: «Ich nehme kei</w:t>
      </w:r>
      <w:r>
        <w:softHyphen/>
        <w:t>ne Rücksicht auf mein Leben als teuer für mich selbst, damit ich meinen Lauf vollende und den Dienst, den ich vom Herrn Je</w:t>
      </w:r>
      <w:r>
        <w:t>sus empfangen habe.» Die freie Gnade, die absolute Sicherheit der Errettung, ist für Paulus der Ansporn, sein Leben im Dienst dahinzugeben.</w:t>
      </w:r>
    </w:p>
    <w:p w:rsidR="00C92D3C" w:rsidRDefault="003C2AB0">
      <w:pPr>
        <w:pStyle w:val="Heading30"/>
        <w:keepNext/>
        <w:keepLines/>
        <w:shd w:val="clear" w:color="auto" w:fill="auto"/>
        <w:spacing w:before="0" w:after="89" w:line="280" w:lineRule="exact"/>
      </w:pPr>
      <w:bookmarkStart w:id="30" w:name="bookmark29"/>
      <w:r>
        <w:t>Gnade und Gottesfurcht</w:t>
      </w:r>
      <w:bookmarkEnd w:id="30"/>
    </w:p>
    <w:p w:rsidR="00C92D3C" w:rsidRDefault="003C2AB0">
      <w:pPr>
        <w:pStyle w:val="Bodytext20"/>
        <w:shd w:val="clear" w:color="auto" w:fill="auto"/>
        <w:jc w:val="both"/>
      </w:pPr>
      <w:r>
        <w:t>Gottes Gnade lehrte den Schreiber des 130. Psalmes Gottes</w:t>
      </w:r>
      <w:r>
        <w:softHyphen/>
        <w:t>furcht: «Bei dir ist viel Vergebung</w:t>
      </w:r>
      <w:r>
        <w:t xml:space="preserve">, damit du </w:t>
      </w:r>
      <w:r>
        <w:rPr>
          <w:rStyle w:val="Bodytext2Italic"/>
        </w:rPr>
        <w:t xml:space="preserve">gefürchtet werdest» </w:t>
      </w:r>
      <w:r>
        <w:t>(V. 4), und nicht etwa: «... damit ich getrost weitersündigen kann.»</w:t>
      </w:r>
    </w:p>
    <w:p w:rsidR="00C92D3C" w:rsidRDefault="003C2AB0">
      <w:pPr>
        <w:pStyle w:val="Bodytext20"/>
        <w:shd w:val="clear" w:color="auto" w:fill="auto"/>
        <w:ind w:firstLine="220"/>
        <w:jc w:val="both"/>
      </w:pPr>
      <w:r>
        <w:t>Wenn wir ein wenig innehalten, begreifen wir, daß gerade die</w:t>
      </w:r>
    </w:p>
    <w:p w:rsidR="00C92D3C" w:rsidRDefault="003C2AB0">
      <w:pPr>
        <w:pStyle w:val="Bodytext20"/>
        <w:shd w:val="clear" w:color="auto" w:fill="auto"/>
        <w:jc w:val="both"/>
      </w:pPr>
      <w:r>
        <w:t>Gnade mich zur Gottesfurcht erzieht. Wie denn? Gott ist voll</w:t>
      </w:r>
      <w:r>
        <w:softHyphen/>
        <w:t xml:space="preserve">kommen heilig. Er ist zu rein von </w:t>
      </w:r>
      <w:r>
        <w:t>Augen, um Sünde zu sehen (Habakuk 1,13). Darum müßte er mich ewig von sich verstoßen und der ewigen Pein überliefern - es sei denn, daß Er alles un</w:t>
      </w:r>
      <w:r>
        <w:softHyphen/>
        <w:t>ternimmt, um mich davor zu retten.</w:t>
      </w:r>
    </w:p>
    <w:p w:rsidR="00C92D3C" w:rsidRDefault="003C2AB0">
      <w:pPr>
        <w:pStyle w:val="Bodytext20"/>
        <w:shd w:val="clear" w:color="auto" w:fill="auto"/>
        <w:ind w:firstLine="220"/>
        <w:jc w:val="both"/>
      </w:pPr>
      <w:r>
        <w:t>Das hat Er getan, als Er meine Sünden auf Seinen eigenen Sohn legte. Dort</w:t>
      </w:r>
      <w:r>
        <w:t xml:space="preserve"> schlug der gerechte Gott einen Gerechten, da</w:t>
      </w:r>
      <w:r>
        <w:softHyphen/>
        <w:t>mit Er Ungerechte rechtfertigen kann. Ich bin tatsächlich so no</w:t>
      </w:r>
      <w:r>
        <w:softHyphen/>
        <w:t>torisch verderbt und böse, daß es nur eine Möglichkeit gibt, um der ewigen Verdammnis zu entrinnen: Gott muß vergeben. Merken wir? Wäre Gott nicht</w:t>
      </w:r>
      <w:r>
        <w:t xml:space="preserve"> heilig, dann könnte er aus reiner Willkür «vergeben», indem er ganz einfach - ist Er nicht all</w:t>
      </w:r>
      <w:r>
        <w:softHyphen/>
        <w:t>mächtig? - ein Auge zudrückt. Aber dann müßte und könnte ich Ihn nicht fürchten und lieben. Er wäre dann ein willkürli</w:t>
      </w:r>
      <w:r>
        <w:softHyphen/>
        <w:t>cher, verbogener Despot, wie der moslemis</w:t>
      </w:r>
      <w:r>
        <w:t>che Allah.</w:t>
      </w:r>
    </w:p>
    <w:p w:rsidR="00C92D3C" w:rsidRDefault="003C2AB0">
      <w:pPr>
        <w:pStyle w:val="Bodytext20"/>
        <w:shd w:val="clear" w:color="auto" w:fill="auto"/>
        <w:ind w:firstLine="220"/>
        <w:jc w:val="both"/>
      </w:pPr>
      <w:r>
        <w:t xml:space="preserve">Oder wäre ich nicht vom Kern meines Wesens, eben vom Herzen her, «arglistig und fatal verkommen» (Jeremia 17,9), dann </w:t>
      </w:r>
      <w:r>
        <w:rPr>
          <w:rStyle w:val="Bodytext2Italic"/>
        </w:rPr>
        <w:t>brauchte ich gar keine göttlich vollkommene Gnade,</w:t>
      </w:r>
      <w:r>
        <w:t xml:space="preserve"> dann könnte ich mich bessern und der himmlischen Herrlichkeit schließlich doch würdig werden.</w:t>
      </w:r>
    </w:p>
    <w:p w:rsidR="00C92D3C" w:rsidRDefault="003C2AB0">
      <w:pPr>
        <w:pStyle w:val="Bodytext20"/>
        <w:shd w:val="clear" w:color="auto" w:fill="auto"/>
        <w:ind w:firstLine="220"/>
        <w:jc w:val="both"/>
      </w:pPr>
      <w:r>
        <w:t>Weil ich aber in meiner Sündennot meine totale Hilflosigkeit erkannt habe und an meiner unverbesserlichen Verderbtheit schier verzweifelt bin, ist mir das unverh</w:t>
      </w:r>
      <w:r>
        <w:t>offte Angebot der un</w:t>
      </w:r>
      <w:r>
        <w:softHyphen/>
        <w:t>umschränkten Gnade Gottes ein solch befreiendes Licht, daß ich mich fortan in Gottes Arme werfe und nichts so liebe wie Gott und nichts so verabscheue wie die Sünde.</w:t>
      </w:r>
    </w:p>
    <w:p w:rsidR="00C92D3C" w:rsidRDefault="003C2AB0">
      <w:pPr>
        <w:pStyle w:val="Bodytext20"/>
        <w:shd w:val="clear" w:color="auto" w:fill="auto"/>
        <w:ind w:firstLine="220"/>
        <w:jc w:val="both"/>
      </w:pPr>
      <w:r>
        <w:t>Spurgeon spricht mir aus dem Herzen, wenn er in seiner Selbstbiograph</w:t>
      </w:r>
      <w:r>
        <w:t>ie («Alles zur Ehre Gottes») feststellt: «Keine Lehre eignet sich so gut dazu, Menschen vor Sünde zu bewah</w:t>
      </w:r>
      <w:r>
        <w:softHyphen/>
        <w:t>ren, wie die Lehre der Gnade Gottes.» Was wird der tun, der Gottes Gnade wirklich erfaßt hat? Er wird gleich jenem geheil</w:t>
      </w:r>
      <w:r>
        <w:softHyphen/>
        <w:t>ten samaritischen Aussätzig</w:t>
      </w:r>
      <w:r>
        <w:t>en dem Meister zu Füßen fallen (Lukas 17,16).</w:t>
      </w:r>
    </w:p>
    <w:p w:rsidR="00C92D3C" w:rsidRDefault="003C2AB0">
      <w:pPr>
        <w:pStyle w:val="Bodytext20"/>
        <w:shd w:val="clear" w:color="auto" w:fill="auto"/>
        <w:ind w:firstLine="220"/>
        <w:jc w:val="both"/>
      </w:pPr>
      <w:r>
        <w:t>Das wird aber der nie tun, den Gottes Güte nicht zur Um</w:t>
      </w:r>
      <w:r>
        <w:softHyphen/>
        <w:t>kehr bringen kann (Römer 2,4). Er wird gleich jenen neun an</w:t>
      </w:r>
      <w:r>
        <w:softHyphen/>
        <w:t>dern Aussätzigen denken: Wenn Gottes Gnade so groß ist, dann kann ich ja fröhlich in eigener R</w:t>
      </w:r>
      <w:r>
        <w:t>egie weiterleben.</w:t>
      </w:r>
    </w:p>
    <w:p w:rsidR="00C92D3C" w:rsidRDefault="003C2AB0">
      <w:pPr>
        <w:pStyle w:val="Bodytext20"/>
        <w:shd w:val="clear" w:color="auto" w:fill="auto"/>
        <w:ind w:firstLine="220"/>
        <w:jc w:val="both"/>
      </w:pPr>
      <w:r>
        <w:t>«Der liebe Gott wird mir schon vergeben, denn das ist sein</w:t>
      </w:r>
    </w:p>
    <w:p w:rsidR="00C92D3C" w:rsidRDefault="003C2AB0">
      <w:pPr>
        <w:pStyle w:val="Bodytext20"/>
        <w:shd w:val="clear" w:color="auto" w:fill="auto"/>
        <w:spacing w:after="340"/>
        <w:jc w:val="both"/>
      </w:pPr>
      <w:r>
        <w:t>Geschäft», sagte der Zyniker Heine. So denken Gottlose. Sie pervertieren die Gnade in Ausschweifung.</w:t>
      </w:r>
    </w:p>
    <w:p w:rsidR="00C92D3C" w:rsidRDefault="003C2AB0">
      <w:pPr>
        <w:pStyle w:val="Heading30"/>
        <w:keepNext/>
        <w:keepLines/>
        <w:shd w:val="clear" w:color="auto" w:fill="auto"/>
        <w:spacing w:before="0" w:after="94" w:line="280" w:lineRule="exact"/>
      </w:pPr>
      <w:bookmarkStart w:id="31" w:name="bookmark30"/>
      <w:r>
        <w:t>Gnade und Dienst</w:t>
      </w:r>
      <w:bookmarkEnd w:id="31"/>
    </w:p>
    <w:p w:rsidR="00C92D3C" w:rsidRDefault="003C2AB0">
      <w:pPr>
        <w:pStyle w:val="Bodytext20"/>
        <w:shd w:val="clear" w:color="auto" w:fill="auto"/>
        <w:jc w:val="both"/>
      </w:pPr>
      <w:r>
        <w:t>Wir haben meist nur ein mitleidiges Lächeln für Hindus übrig,</w:t>
      </w:r>
      <w:r>
        <w:t xml:space="preserve"> die sich durch Kasteiungen selbst zu erlösen trachten, oder für Katholiken, die mit Erbsen in den Schuhen zum Heiligen Stuhl wallfahren, oder für Zeugen der Wachtturm-Gesellschaft, die sich ihren Platz im «Königreich Jehovas» durch unermüdliches Kolportie</w:t>
      </w:r>
      <w:r>
        <w:t>ren ihres Blattes sichern wollen.</w:t>
      </w:r>
    </w:p>
    <w:p w:rsidR="00C92D3C" w:rsidRDefault="003C2AB0">
      <w:pPr>
        <w:pStyle w:val="Bodytext20"/>
        <w:shd w:val="clear" w:color="auto" w:fill="auto"/>
        <w:ind w:firstLine="220"/>
        <w:jc w:val="both"/>
      </w:pPr>
      <w:r>
        <w:t>Warum verachten wir all diese Bemühungen? Unter anderem, weil sie egoistisch sind. Liebe zu Gott und Liebe zum Nächsten haben dabei keinen Platz. Darum kann Gott durch solchen Dienst nicht geehrt werden. Im Gegenteil: Er e</w:t>
      </w:r>
      <w:r>
        <w:t>ntehrt Gott, weil er ein völlig falsches Licht auf Ihn wirft.</w:t>
      </w:r>
    </w:p>
    <w:p w:rsidR="00C92D3C" w:rsidRDefault="003C2AB0">
      <w:pPr>
        <w:pStyle w:val="Bodytext20"/>
        <w:shd w:val="clear" w:color="auto" w:fill="auto"/>
        <w:ind w:firstLine="220"/>
        <w:jc w:val="both"/>
      </w:pPr>
      <w:r>
        <w:t>Aber sind die Hintergedanken von Christen in ihren Bemü</w:t>
      </w:r>
      <w:r>
        <w:softHyphen/>
        <w:t xml:space="preserve">hungen immer soviel anders? Wenn jemand meint, </w:t>
      </w:r>
      <w:r>
        <w:rPr>
          <w:rStyle w:val="Bodytext2Italic"/>
        </w:rPr>
        <w:t>er</w:t>
      </w:r>
      <w:r>
        <w:t xml:space="preserve"> müsse sich bewähren, um in den Himmel zu kommen, dann wird er - allen gegenteiligen Prot</w:t>
      </w:r>
      <w:r>
        <w:t>esten zum Trotz - bei allen «Liebes</w:t>
      </w:r>
      <w:r>
        <w:softHyphen/>
        <w:t>diensten», beim Beten, Zeugnisgeben usw. auch an seine eigene zu rettende Haut denken. Er mag dabei ein frommer Mann sein, aber er ist ein Egoist geblieben.</w:t>
      </w:r>
    </w:p>
    <w:p w:rsidR="00C92D3C" w:rsidRDefault="003C2AB0">
      <w:pPr>
        <w:pStyle w:val="Bodytext20"/>
        <w:shd w:val="clear" w:color="auto" w:fill="auto"/>
        <w:ind w:firstLine="220"/>
        <w:jc w:val="both"/>
      </w:pPr>
      <w:r>
        <w:t>Mit seiner falschen Vorstellung über das Heil Gottes hat er sic</w:t>
      </w:r>
      <w:r>
        <w:t>h selbst einer der köstlichsten Früchte des Evangeliums be</w:t>
      </w:r>
      <w:r>
        <w:softHyphen/>
        <w:t>raubt. Das Evangelium macht den Menschen frei vom Fluch des Eigendünkels. Der Sündenfall hatte Gott verdrängt und stattdessen den Menschen ins Zentrum gerückt. Seither lastet dieser Fluch auf dem M</w:t>
      </w:r>
      <w:r>
        <w:t>enschen - bis ihn das Evangelium davon befreit.</w:t>
      </w:r>
    </w:p>
    <w:p w:rsidR="00C92D3C" w:rsidRDefault="003C2AB0">
      <w:pPr>
        <w:pStyle w:val="Bodytext20"/>
        <w:shd w:val="clear" w:color="auto" w:fill="auto"/>
        <w:ind w:firstLine="220"/>
        <w:jc w:val="both"/>
      </w:pPr>
      <w:r>
        <w:t>Der Sohn Gottes hat mich durch Sein Werk vollkommen und auf ewig gerettet. Weil mein Heil sicher ist, brauche ich nicht mehr an mich zu denken. Ich kann stattdessen dem Herrn und Seiner Sache aus reiner Dankb</w:t>
      </w:r>
      <w:r>
        <w:t xml:space="preserve">arkeit dienen. Er wird Mitte und Ziel meines Lebens. Welch herrliche Befreiung! Wie befreiend zu wissen, daß ich bei Gott keine Punkte sammeln kann. Er hat mich gerettet; ich habe zu meiner Rettung </w:t>
      </w:r>
      <w:r>
        <w:rPr>
          <w:rStyle w:val="Bodytext2Italic"/>
        </w:rPr>
        <w:t>nichts beigesteuert und kann auch nichts mehr beisteuern.</w:t>
      </w:r>
    </w:p>
    <w:p w:rsidR="00C92D3C" w:rsidRDefault="003C2AB0">
      <w:pPr>
        <w:pStyle w:val="Bodytext20"/>
        <w:shd w:val="clear" w:color="auto" w:fill="auto"/>
        <w:ind w:firstLine="220"/>
        <w:jc w:val="both"/>
      </w:pPr>
      <w:r>
        <w:t>In 3. Mose 10,3 sagt Mose zum Volk: «Dies ist es, was der HERR gesagt hat: In denen, die mir nahen, will ich geheiligt werden, und vor dem ganzen Volke will ich verherrlicht wer</w:t>
      </w:r>
      <w:r>
        <w:softHyphen/>
        <w:t>den.» Haben wir es gut verstanden? Gott läßt es nicht zu, daß man Ihm dient un</w:t>
      </w:r>
      <w:r>
        <w:t xml:space="preserve">d dabei der Mensch die Ehre bekommt. </w:t>
      </w:r>
      <w:r>
        <w:rPr>
          <w:rStyle w:val="Bodytext2Italic"/>
        </w:rPr>
        <w:t xml:space="preserve">Er </w:t>
      </w:r>
      <w:r>
        <w:t>will verherrlicht werden. Eine unumschränkte Gnade ist die einzig mögliche Grundlage für einen Dienst, der Gott und Gott allein ehrt. Darum muß die Errettung aus Gnade sein, ganz aus Gnade.</w:t>
      </w:r>
    </w:p>
    <w:p w:rsidR="00C92D3C" w:rsidRDefault="003C2AB0">
      <w:pPr>
        <w:pStyle w:val="Bodytext20"/>
        <w:shd w:val="clear" w:color="auto" w:fill="auto"/>
        <w:spacing w:after="340"/>
        <w:ind w:firstLine="220"/>
        <w:jc w:val="both"/>
      </w:pPr>
      <w:r>
        <w:t>David bekennt in Psalm 51,</w:t>
      </w:r>
      <w:r>
        <w:t>8: «Du hast Lust an Wahrheit im Innern.» Wir können Gott nichts vormachen. Wir können vor Ihm nicht tun, als ob wir bei unseren Bemühungen nur an Ihn dächten, dabei aber insgeheim auch an uns denken. Ich kann aber nur dann in meinem Innersten frei sein von</w:t>
      </w:r>
      <w:r>
        <w:t xml:space="preserve"> allem Berech</w:t>
      </w:r>
      <w:r>
        <w:softHyphen/>
        <w:t>nen und Spekulieren, wenn ich weiß, daß Gott alles getan hat, daß Seine Gnade bedingungslos und unumschränkt ist.</w:t>
      </w:r>
    </w:p>
    <w:p w:rsidR="00C92D3C" w:rsidRDefault="003C2AB0">
      <w:pPr>
        <w:pStyle w:val="Heading30"/>
        <w:keepNext/>
        <w:keepLines/>
        <w:shd w:val="clear" w:color="auto" w:fill="auto"/>
        <w:spacing w:before="0" w:after="89" w:line="280" w:lineRule="exact"/>
      </w:pPr>
      <w:bookmarkStart w:id="32" w:name="bookmark31"/>
      <w:r>
        <w:t>Zum Lobpreis Seiner Gnade</w:t>
      </w:r>
      <w:bookmarkEnd w:id="32"/>
    </w:p>
    <w:p w:rsidR="00C92D3C" w:rsidRDefault="003C2AB0">
      <w:pPr>
        <w:pStyle w:val="Bodytext20"/>
        <w:shd w:val="clear" w:color="auto" w:fill="auto"/>
        <w:jc w:val="both"/>
      </w:pPr>
      <w:r>
        <w:t>Der Epheserbrief gibt uns in den Versen 3 bis 14 des ersten Ka</w:t>
      </w:r>
      <w:r>
        <w:softHyphen/>
        <w:t>pitels einen Überblick über das große H</w:t>
      </w:r>
      <w:r>
        <w:t>eil Gottes von Ewigkeit zu Ewigkeit. Es beginnt mit der Erwählung des Gläubigen in Christus vor Grundlegung der Welt und endet mit der Erlö</w:t>
      </w:r>
      <w:r>
        <w:softHyphen/>
        <w:t>sung des erworbenen Besitzes beim Kommen des Herrn.</w:t>
      </w:r>
    </w:p>
    <w:p w:rsidR="00C92D3C" w:rsidRDefault="003C2AB0">
      <w:pPr>
        <w:pStyle w:val="Bodytext20"/>
        <w:shd w:val="clear" w:color="auto" w:fill="auto"/>
        <w:ind w:firstLine="220"/>
        <w:jc w:val="both"/>
      </w:pPr>
      <w:r>
        <w:t>Die Verse 3-6 sprechen vom Ratschluß des Vaters und enden mit de</w:t>
      </w:r>
      <w:r>
        <w:t>r Aussage: «zum Preise seiner herrlichen Gnade»; die Ver</w:t>
      </w:r>
      <w:r>
        <w:softHyphen/>
        <w:t>se 7-12 sprechen vom Werk des Sohnes und enden mit der Aus</w:t>
      </w:r>
      <w:r>
        <w:softHyphen/>
        <w:t>sage: «zum Preise seiner Herrlichkeit»; die Verse 13-14 sprechen vom Werk des Heiligen Geistes und enden mit der Aussage: «zum Preise seiner</w:t>
      </w:r>
      <w:r>
        <w:t xml:space="preserve"> Herrlichkeit».</w:t>
      </w:r>
    </w:p>
    <w:p w:rsidR="00C92D3C" w:rsidRDefault="003C2AB0">
      <w:pPr>
        <w:pStyle w:val="Bodytext20"/>
        <w:shd w:val="clear" w:color="auto" w:fill="auto"/>
        <w:ind w:firstLine="220"/>
        <w:jc w:val="both"/>
      </w:pPr>
      <w:r>
        <w:t>Merken wir? Das Werk Gottes macht den Dreieinigen Gott, Vater Sohn und Heiligen Geist, groß. Im Ratschluß des Vaters, im Werk des Sohnes, in der Bewahrung des Geistes, erweist sich der Ewige in Seiner alle Erkenntnis übersteigenden Liebe un</w:t>
      </w:r>
      <w:r>
        <w:t>d alles menschliche Erfassen übersteigenden Gnade. Solche Gna</w:t>
      </w:r>
      <w:r>
        <w:softHyphen/>
        <w:t>de ist allein Gott eigen; sie verherrlicht Ihn in besonderer Wei</w:t>
      </w:r>
      <w:r>
        <w:softHyphen/>
        <w:t>se, denn nur Er kann im absoluten Sinn gnädig sein. Und Er hat gesagt, daß Er Seine Ehre keinem anderen gibt; auch from</w:t>
      </w:r>
      <w:r>
        <w:softHyphen/>
        <w:t>men Mensc</w:t>
      </w:r>
      <w:r>
        <w:t>hen nicht. Darum rettet uns Gott so, daß alles Gna</w:t>
      </w:r>
      <w:r>
        <w:softHyphen/>
        <w:t>de ist. So wird vor Gott jeder Mund verstopft, so wird jedes Rühmen still.</w:t>
      </w:r>
    </w:p>
    <w:p w:rsidR="00C92D3C" w:rsidRDefault="003C2AB0">
      <w:pPr>
        <w:pStyle w:val="Bodytext20"/>
        <w:shd w:val="clear" w:color="auto" w:fill="auto"/>
        <w:ind w:firstLine="220"/>
        <w:jc w:val="both"/>
      </w:pPr>
      <w:r>
        <w:t>Ein gründliches Verständnis der bedingungslosen, umfassen</w:t>
      </w:r>
      <w:r>
        <w:softHyphen/>
        <w:t>den Gnade Gottes läßt mich erkennen, wie groß Gott ist, und wie klein ic</w:t>
      </w:r>
      <w:r>
        <w:t>h bin. Umgekehrt macht eine durch menschliche Bedingungen eingeschränkte Gnade den Menschen groß und Gott klein, denn erstens haben dann Gottes Vorkehrungen nicht genügt, und zweitens hat der Mensch zur Errettung sein Scherflein auch beigetragen.</w:t>
      </w:r>
    </w:p>
    <w:p w:rsidR="00C92D3C" w:rsidRDefault="003C2AB0">
      <w:pPr>
        <w:pStyle w:val="Bodytext20"/>
        <w:shd w:val="clear" w:color="auto" w:fill="auto"/>
        <w:spacing w:after="240"/>
        <w:ind w:firstLine="220"/>
        <w:jc w:val="both"/>
      </w:pPr>
      <w:r>
        <w:t>Das ist d</w:t>
      </w:r>
      <w:r>
        <w:t>er wahre Grund, warum der religiöse Mensch die Gnade in der einen oder andern Form abschwächen oder gar verachten muß.</w:t>
      </w:r>
    </w:p>
    <w:p w:rsidR="00C92D3C" w:rsidRDefault="003C2AB0">
      <w:pPr>
        <w:pStyle w:val="Bodytext110"/>
        <w:shd w:val="clear" w:color="auto" w:fill="auto"/>
        <w:spacing w:before="0"/>
      </w:pPr>
      <w:r>
        <w:t>Ein Vergleich</w:t>
      </w:r>
    </w:p>
    <w:p w:rsidR="00C92D3C" w:rsidRDefault="003C2AB0">
      <w:pPr>
        <w:pStyle w:val="Bodytext20"/>
        <w:shd w:val="clear" w:color="auto" w:fill="auto"/>
        <w:jc w:val="both"/>
      </w:pPr>
      <w:r>
        <w:t>William MacDonald verwendet in diesem Zusammenhang einen schönen Vergleich:</w:t>
      </w:r>
    </w:p>
    <w:p w:rsidR="00C92D3C" w:rsidRDefault="003C2AB0">
      <w:pPr>
        <w:pStyle w:val="Bodytext20"/>
        <w:shd w:val="clear" w:color="auto" w:fill="auto"/>
        <w:ind w:firstLine="220"/>
        <w:jc w:val="both"/>
      </w:pPr>
      <w:r>
        <w:t xml:space="preserve">«Stelle dir vor: Der Präsident der Vereinigten </w:t>
      </w:r>
      <w:r>
        <w:t xml:space="preserve">Staaten lädt dich zu einem Bankett ins Weiße Haus ein. Du wirst an die mit den erlesensten Speisen überladene Tafel gesetzt. Man gibt sich jede erdenkliche Mühe, dir den schönsten Abend deines Lebens zu bereiten. Am Ende dieses so erlebnisreichen Besuches </w:t>
      </w:r>
      <w:r>
        <w:t>erhebt sich dann der Gastgeber, um dich an der Tür persönlich zu ver</w:t>
      </w:r>
      <w:r>
        <w:softHyphen/>
        <w:t>abschieden. Drückst du nun etwa beim Weggehen ein Zehn</w:t>
      </w:r>
      <w:r>
        <w:softHyphen/>
        <w:t>pfennigstück in die Hand des Präsidenten und sprichst: &lt;Ganz herzlichen Dank für Ihre Gütigkeit! Der Abend hat mir ausge</w:t>
      </w:r>
      <w:r>
        <w:softHyphen/>
        <w:t>zeichnet ge</w:t>
      </w:r>
      <w:r>
        <w:t>fallen. Ich bin mir aber auch bewußt, daß Sie dies eine Menge Geld gekostet haben muß. Aus diesem Grund möchte ich Ihnen helfen, für die Kosten der Mahlzeit aufzu</w:t>
      </w:r>
      <w:r>
        <w:softHyphen/>
        <w:t>kommen) ?» (Die Gnade Gottes, S. 13).</w:t>
      </w:r>
    </w:p>
    <w:p w:rsidR="00C92D3C" w:rsidRDefault="003C2AB0">
      <w:pPr>
        <w:pStyle w:val="Bodytext20"/>
        <w:shd w:val="clear" w:color="auto" w:fill="auto"/>
        <w:ind w:firstLine="220"/>
        <w:jc w:val="both"/>
      </w:pPr>
      <w:r>
        <w:t>Petrus schreibt am Ende seines zweiten Briefes: «Wachse</w:t>
      </w:r>
      <w:r>
        <w:t xml:space="preserve">t in der Gnade und Erkenntnis unseres Herrn und Heilandes Jesus Christus» (2. Petrus 3,18). Das ist der </w:t>
      </w:r>
      <w:r>
        <w:rPr>
          <w:rStyle w:val="Bodytext2Italic"/>
        </w:rPr>
        <w:t>letzte Rat und Wunsch,</w:t>
      </w:r>
      <w:r>
        <w:t xml:space="preserve"> den wir aus dem Munde des greisen Apostels vernehmen. Wir wol</w:t>
      </w:r>
      <w:r>
        <w:softHyphen/>
        <w:t>len ihn beherzigen!</w:t>
      </w:r>
    </w:p>
    <w:p w:rsidR="00C92D3C" w:rsidRDefault="003C2AB0">
      <w:pPr>
        <w:pStyle w:val="Bodytext20"/>
        <w:shd w:val="clear" w:color="auto" w:fill="auto"/>
        <w:spacing w:after="384" w:line="210" w:lineRule="exact"/>
      </w:pPr>
      <w:r>
        <w:t>Teil 2</w:t>
      </w:r>
    </w:p>
    <w:p w:rsidR="00C92D3C" w:rsidRDefault="003C2AB0">
      <w:pPr>
        <w:pStyle w:val="Bodytext100"/>
        <w:shd w:val="clear" w:color="auto" w:fill="auto"/>
        <w:spacing w:before="0" w:line="340" w:lineRule="exact"/>
        <w:sectPr w:rsidR="00C92D3C">
          <w:pgSz w:w="7520" w:h="11726"/>
          <w:pgMar w:top="1055" w:right="898" w:bottom="882" w:left="862" w:header="0" w:footer="3" w:gutter="0"/>
          <w:cols w:space="720"/>
          <w:noEndnote/>
          <w:docGrid w:linePitch="360"/>
        </w:sectPr>
      </w:pPr>
      <w:r>
        <w:rPr>
          <w:rStyle w:val="Bodytext101"/>
        </w:rPr>
        <w:t>Gnade und Verantwor</w:t>
      </w:r>
      <w:r>
        <w:rPr>
          <w:rStyle w:val="Bodytext101"/>
        </w:rPr>
        <w:t>tung</w:t>
      </w:r>
    </w:p>
    <w:p w:rsidR="00C92D3C" w:rsidRDefault="003C2AB0">
      <w:pPr>
        <w:pStyle w:val="Heading20"/>
        <w:keepNext/>
        <w:keepLines/>
        <w:shd w:val="clear" w:color="auto" w:fill="auto"/>
        <w:spacing w:after="323" w:line="384" w:lineRule="exact"/>
      </w:pPr>
      <w:bookmarkStart w:id="33" w:name="bookmark32"/>
      <w:r>
        <w:rPr>
          <w:rStyle w:val="Heading21"/>
        </w:rPr>
        <w:t>Christlicher Wandel und persönliche Verantwortung</w:t>
      </w:r>
      <w:bookmarkEnd w:id="33"/>
    </w:p>
    <w:p w:rsidR="00C92D3C" w:rsidRDefault="003C2AB0">
      <w:pPr>
        <w:pStyle w:val="Heading30"/>
        <w:keepNext/>
        <w:keepLines/>
        <w:shd w:val="clear" w:color="auto" w:fill="auto"/>
        <w:spacing w:before="0" w:after="94" w:line="280" w:lineRule="exact"/>
      </w:pPr>
      <w:bookmarkStart w:id="34" w:name="bookmark33"/>
      <w:r>
        <w:t>Hebt Gnade die Verantwortung auf?</w:t>
      </w:r>
      <w:bookmarkEnd w:id="34"/>
    </w:p>
    <w:p w:rsidR="00C92D3C" w:rsidRDefault="003C2AB0">
      <w:pPr>
        <w:pStyle w:val="Bodytext20"/>
        <w:shd w:val="clear" w:color="auto" w:fill="auto"/>
        <w:jc w:val="both"/>
      </w:pPr>
      <w:r>
        <w:t>Wir haben gesehen, wie Gottes souveräner Wille, Christi voll</w:t>
      </w:r>
      <w:r>
        <w:softHyphen/>
        <w:t>brachtes Werk und des Geistes bleibendes Wirken unser Heil vollkommen und ewig sicher machen. Dem Leser ma</w:t>
      </w:r>
      <w:r>
        <w:t>g sich da</w:t>
      </w:r>
      <w:r>
        <w:softHyphen/>
        <w:t>bei die Frage aufdrängen, ob denn solche Gnade den Menschen nicht zur willenlosen Puppe degradiert. Ist dem so? Hebt die Gnade die Verantwortung auf?</w:t>
      </w:r>
    </w:p>
    <w:p w:rsidR="00C92D3C" w:rsidRDefault="003C2AB0">
      <w:pPr>
        <w:pStyle w:val="Bodytext20"/>
        <w:shd w:val="clear" w:color="auto" w:fill="auto"/>
        <w:spacing w:after="356"/>
        <w:ind w:firstLine="220"/>
        <w:jc w:val="both"/>
      </w:pPr>
      <w:r>
        <w:t>Arthur W. Pink sagt dazu: «Gnade hebt unsere Verantwor</w:t>
      </w:r>
      <w:r>
        <w:softHyphen/>
        <w:t>tung nicht auf, sie befähigt uns vielmehr</w:t>
      </w:r>
      <w:r>
        <w:t>, ihr zu genügen... Sie entbindet uns keiner Verpflichtungen, sondern rüstet uns aus, sie wahrzunehmen» (S. 25).</w:t>
      </w:r>
    </w:p>
    <w:p w:rsidR="00C92D3C" w:rsidRDefault="003C2AB0">
      <w:pPr>
        <w:pStyle w:val="Heading30"/>
        <w:keepNext/>
        <w:keepLines/>
        <w:shd w:val="clear" w:color="auto" w:fill="auto"/>
        <w:spacing w:before="0" w:after="64" w:line="259" w:lineRule="exact"/>
        <w:jc w:val="left"/>
      </w:pPr>
      <w:bookmarkStart w:id="35" w:name="bookmark34"/>
      <w:r>
        <w:t>Gottes Souveränität und der freie Wille des Menschen</w:t>
      </w:r>
      <w:bookmarkEnd w:id="35"/>
    </w:p>
    <w:p w:rsidR="00C92D3C" w:rsidRDefault="003C2AB0">
      <w:pPr>
        <w:pStyle w:val="Bodytext20"/>
        <w:shd w:val="clear" w:color="auto" w:fill="auto"/>
        <w:jc w:val="both"/>
      </w:pPr>
      <w:r>
        <w:t>Durch die ganze Bibel gehen zwei Linien, die beide gleich deut</w:t>
      </w:r>
      <w:r>
        <w:softHyphen/>
        <w:t>lich gezogen sind. Zunächst</w:t>
      </w:r>
      <w:r>
        <w:t xml:space="preserve"> spricht die Bibel von Gottes Souve</w:t>
      </w:r>
      <w:r>
        <w:softHyphen/>
        <w:t>ränität. Sein Wille steht über allem. Seine Ratschlüsse erfüllen sich. Seinem Willen kann nichts und niemand widerstehen.</w:t>
      </w:r>
    </w:p>
    <w:p w:rsidR="00C92D3C" w:rsidRDefault="003C2AB0">
      <w:pPr>
        <w:pStyle w:val="Bodytext20"/>
        <w:shd w:val="clear" w:color="auto" w:fill="auto"/>
        <w:ind w:firstLine="220"/>
        <w:jc w:val="both"/>
      </w:pPr>
      <w:r>
        <w:t>Die Bibel spricht aber von der ersten bis zur letzten Seite, von Schöpfung bis Vollendung, genauso</w:t>
      </w:r>
      <w:r>
        <w:t xml:space="preserve"> deutlich vom freien Willen des Menschen. Es gehört zur Schöpfungsbestimmung des Men</w:t>
      </w:r>
      <w:r>
        <w:softHyphen/>
        <w:t xml:space="preserve">schen, daß er als sittliches Geschöpf ein </w:t>
      </w:r>
      <w:r>
        <w:rPr>
          <w:rStyle w:val="Bodytext2Italic"/>
        </w:rPr>
        <w:t>verantwortliches</w:t>
      </w:r>
      <w:r>
        <w:t xml:space="preserve"> Ge</w:t>
      </w:r>
      <w:r>
        <w:softHyphen/>
        <w:t>schöpf ist: Nur vom Menschen lesen wir, daß er vor die Wahl gestellt wurde, Gott zu gehorchen oder sich gegen</w:t>
      </w:r>
      <w:r>
        <w:t xml:space="preserve"> Gott aufzu</w:t>
      </w:r>
      <w:r>
        <w:softHyphen/>
        <w:t xml:space="preserve">lehnen. Im letzten Buch der Bibel wird im letzten Kapitel noch immer an den freien Willen und damit an die Verantwortung des Menschen appelliert: «Wer da </w:t>
      </w:r>
      <w:r>
        <w:rPr>
          <w:rStyle w:val="Bodytext2Italic"/>
        </w:rPr>
        <w:t>will</w:t>
      </w:r>
      <w:r>
        <w:t xml:space="preserve"> komme und nehme das Wasser des Lebens umsonst.»</w:t>
      </w:r>
    </w:p>
    <w:p w:rsidR="00C92D3C" w:rsidRDefault="003C2AB0">
      <w:pPr>
        <w:pStyle w:val="Bodytext20"/>
        <w:shd w:val="clear" w:color="auto" w:fill="auto"/>
        <w:ind w:firstLine="220"/>
        <w:jc w:val="both"/>
      </w:pPr>
      <w:r>
        <w:t>Beide Linien, die Unumschränktheit Go</w:t>
      </w:r>
      <w:r>
        <w:t>ttes und die Verant</w:t>
      </w:r>
      <w:r>
        <w:softHyphen/>
        <w:t xml:space="preserve">wortung des Menschen, müssen wir so stehen lassen, wie sie die Bibel uns zeigt; dabei müssen wir uns aber vor falschen </w:t>
      </w:r>
      <w:r>
        <w:rPr>
          <w:rStyle w:val="Bodytext2Italic"/>
        </w:rPr>
        <w:t xml:space="preserve">Schlüssen </w:t>
      </w:r>
      <w:r>
        <w:t>hüten, damit wir der Bibel nicht unterstellen, was sie nicht sagt.</w:t>
      </w:r>
    </w:p>
    <w:p w:rsidR="00C92D3C" w:rsidRDefault="003C2AB0">
      <w:pPr>
        <w:pStyle w:val="Bodytext20"/>
        <w:shd w:val="clear" w:color="auto" w:fill="auto"/>
        <w:ind w:firstLine="220"/>
        <w:jc w:val="both"/>
      </w:pPr>
      <w:r>
        <w:t xml:space="preserve">Man hat beispielsweise aus der Wahrheit </w:t>
      </w:r>
      <w:r>
        <w:t>der Souveränität Gottes zuerst gefolgert und dann behauptet: Gott hat gewisse Menschen zum Heil zuvorbestimmt, andere Menschen zur Verdammnis zuvorbestimmt. Das müsse so sein, denn nichts könne Gottes Absichten vereiteln. Das ist ein menschlicher Trugschlu</w:t>
      </w:r>
      <w:r>
        <w:t>ß, der sich in der Bibel nicht findet.</w:t>
      </w:r>
    </w:p>
    <w:p w:rsidR="00C92D3C" w:rsidRDefault="003C2AB0">
      <w:pPr>
        <w:pStyle w:val="Bodytext20"/>
        <w:shd w:val="clear" w:color="auto" w:fill="auto"/>
        <w:spacing w:after="340"/>
        <w:ind w:firstLine="220"/>
        <w:jc w:val="both"/>
      </w:pPr>
      <w:r>
        <w:t>Andere haben den freien Willen des Menschen einseitig be</w:t>
      </w:r>
      <w:r>
        <w:softHyphen/>
        <w:t>tont und daraus geschlossen, daß die Errettung des Menschen am Wollen des Menschen liege. Wer immer strebend sich bemü</w:t>
      </w:r>
      <w:r>
        <w:softHyphen/>
        <w:t>he, den werde Gott gewiß erlösen. Auch da</w:t>
      </w:r>
      <w:r>
        <w:t>s ist ein Trugschluß, dem wir von der Bibel her nicht folgen können.</w:t>
      </w:r>
    </w:p>
    <w:p w:rsidR="00C92D3C" w:rsidRDefault="003C2AB0">
      <w:pPr>
        <w:pStyle w:val="Heading30"/>
        <w:keepNext/>
        <w:keepLines/>
        <w:shd w:val="clear" w:color="auto" w:fill="auto"/>
        <w:spacing w:before="0" w:after="94" w:line="280" w:lineRule="exact"/>
      </w:pPr>
      <w:bookmarkStart w:id="36" w:name="bookmark35"/>
      <w:r>
        <w:t>Errettung und persönliche Verantwortung</w:t>
      </w:r>
      <w:bookmarkEnd w:id="36"/>
    </w:p>
    <w:p w:rsidR="00C92D3C" w:rsidRDefault="003C2AB0">
      <w:pPr>
        <w:pStyle w:val="Bodytext20"/>
        <w:shd w:val="clear" w:color="auto" w:fill="auto"/>
        <w:jc w:val="both"/>
      </w:pPr>
      <w:r>
        <w:t>Die Bibel nun lehrt, wie wir in Teil 1 bereits feststellen konn</w:t>
      </w:r>
      <w:r>
        <w:softHyphen/>
        <w:t xml:space="preserve">ten, daß die Errettung an Gottes souveränem Willen liegt. Die Bibel lehrt aber </w:t>
      </w:r>
      <w:r>
        <w:t>auch, daß Gott keinen Menschen rettet, der nicht persönlich gerettet werden will. Darum lädt er alle Men</w:t>
      </w:r>
      <w:r>
        <w:softHyphen/>
        <w:t xml:space="preserve">schen ein: «Kommt her zu mir </w:t>
      </w:r>
      <w:r>
        <w:rPr>
          <w:rStyle w:val="Bodytext2Italic"/>
        </w:rPr>
        <w:t>alle,</w:t>
      </w:r>
      <w:r>
        <w:t xml:space="preserve"> die ihr mühselig und bela</w:t>
      </w:r>
      <w:r>
        <w:softHyphen/>
        <w:t>den seid» (Matthäus 11,28). Der Mensch ist mithin voll für sein Heil oder für seine Verdam</w:t>
      </w:r>
      <w:r>
        <w:t>mnis verantwortlich. Darum trifft das bekannte Bonmot ins Schwarze, nach dem sowohl im Him</w:t>
      </w:r>
      <w:r>
        <w:softHyphen/>
        <w:t>mel als auch in der Hölle nur Freiwillige sind.</w:t>
      </w:r>
    </w:p>
    <w:p w:rsidR="00C92D3C" w:rsidRDefault="003C2AB0">
      <w:pPr>
        <w:pStyle w:val="Bodytext20"/>
        <w:shd w:val="clear" w:color="auto" w:fill="auto"/>
        <w:ind w:firstLine="220"/>
        <w:jc w:val="both"/>
      </w:pPr>
      <w:r>
        <w:t>So sehr die Bibel lehrt, daß Gott selbst unsere Errettung ewig festmacht, unterstreicht das Neue Testament die Verant</w:t>
      </w:r>
      <w:r>
        <w:t>wor</w:t>
      </w:r>
      <w:r>
        <w:softHyphen/>
        <w:t>tung des Christen, sich als Christ zu verhalten. Die Lehrbriefe sind voll davon.</w:t>
      </w:r>
    </w:p>
    <w:p w:rsidR="00C92D3C" w:rsidRDefault="003C2AB0">
      <w:pPr>
        <w:pStyle w:val="Bodytext20"/>
        <w:shd w:val="clear" w:color="auto" w:fill="auto"/>
        <w:ind w:firstLine="220"/>
        <w:jc w:val="both"/>
      </w:pPr>
      <w:r>
        <w:t xml:space="preserve">Ist das nicht ein Widerspruch? Wie geht das denn auf, daß wir zu unserer Errettung </w:t>
      </w:r>
      <w:r>
        <w:rPr>
          <w:rStyle w:val="Bodytext2Italic"/>
        </w:rPr>
        <w:t>nichts</w:t>
      </w:r>
      <w:r>
        <w:t xml:space="preserve"> getan haben und nichts tun können, uns aber dennoch in Wort und Tat bewähren müss</w:t>
      </w:r>
      <w:r>
        <w:t>en? Auch hier ist es überaus wichtig, daß wir aus biblischen Aussagen nicht menschliche Trugschlüsse ziehen. Wir können eine An</w:t>
      </w:r>
      <w:r>
        <w:softHyphen/>
        <w:t>sicht nicht als biblisch akzeptieren, wenn sie die Verantwortung des Christen relativiert oder aufhebt; aber genausowenig kann e</w:t>
      </w:r>
      <w:r>
        <w:t>ine Ansicht richtig sein, die Gottes Gnade relativiert und da</w:t>
      </w:r>
      <w:r>
        <w:softHyphen/>
        <w:t>mit aufhebt.</w:t>
      </w:r>
    </w:p>
    <w:p w:rsidR="00C92D3C" w:rsidRDefault="003C2AB0">
      <w:pPr>
        <w:pStyle w:val="Heading30"/>
        <w:keepNext/>
        <w:keepLines/>
        <w:shd w:val="clear" w:color="auto" w:fill="auto"/>
        <w:spacing w:before="0" w:after="149" w:line="280" w:lineRule="exact"/>
      </w:pPr>
      <w:bookmarkStart w:id="37" w:name="bookmark36"/>
      <w:r>
        <w:t>Trugschlüsse</w:t>
      </w:r>
      <w:bookmarkEnd w:id="37"/>
    </w:p>
    <w:p w:rsidR="00C92D3C" w:rsidRDefault="003C2AB0">
      <w:pPr>
        <w:pStyle w:val="Bodytext110"/>
        <w:shd w:val="clear" w:color="auto" w:fill="auto"/>
        <w:spacing w:before="0"/>
      </w:pPr>
      <w:r>
        <w:t>Gnade ohne persönliche Buße</w:t>
      </w:r>
    </w:p>
    <w:p w:rsidR="00C92D3C" w:rsidRDefault="003C2AB0">
      <w:pPr>
        <w:pStyle w:val="Bodytext20"/>
        <w:shd w:val="clear" w:color="auto" w:fill="auto"/>
        <w:jc w:val="both"/>
      </w:pPr>
      <w:r>
        <w:rPr>
          <w:rStyle w:val="Bodytext2Italic"/>
        </w:rPr>
        <w:t>Ein</w:t>
      </w:r>
      <w:r>
        <w:t xml:space="preserve"> Trugschluß ist einer christuslosen Christenheit besonders naheliegend. Sie betont Gottes Gnade und das Werk Jesu Chri</w:t>
      </w:r>
      <w:r>
        <w:softHyphen/>
        <w:t xml:space="preserve">sti so einseitig, </w:t>
      </w:r>
      <w:r>
        <w:t>daß am Ende alle Menschen in den Himmel kommen. Ein evangelischer Pfarrer, der offensichtlich bei Karl Barth in die Schule gegangen war, bezeugte das einmal wie folgt:</w:t>
      </w:r>
    </w:p>
    <w:p w:rsidR="00C92D3C" w:rsidRDefault="003C2AB0">
      <w:pPr>
        <w:pStyle w:val="Bodytext20"/>
        <w:shd w:val="clear" w:color="auto" w:fill="auto"/>
        <w:ind w:firstLine="240"/>
        <w:jc w:val="both"/>
      </w:pPr>
      <w:r>
        <w:t xml:space="preserve">Er hörte Bekenntnisse von Menschen, die sich eines Tages für Jesus Christus entschieden </w:t>
      </w:r>
      <w:r>
        <w:t>hatten. Daraufhin entgegnete der Pfarrer, er habe sich nie für Jesus entschieden, sei aber dahinter</w:t>
      </w:r>
      <w:r>
        <w:softHyphen/>
        <w:t xml:space="preserve">gekommen, daß sich Jesus </w:t>
      </w:r>
      <w:r>
        <w:rPr>
          <w:rStyle w:val="Bodytext2Italic"/>
        </w:rPr>
        <w:t>für ihn</w:t>
      </w:r>
      <w:r>
        <w:t xml:space="preserve"> entschieden habe.</w:t>
      </w:r>
    </w:p>
    <w:p w:rsidR="00C92D3C" w:rsidRDefault="003C2AB0">
      <w:pPr>
        <w:pStyle w:val="Bodytext20"/>
        <w:shd w:val="clear" w:color="auto" w:fill="auto"/>
        <w:ind w:firstLine="240"/>
        <w:jc w:val="both"/>
      </w:pPr>
      <w:r>
        <w:t>Haben wir den Pfarrer gut verstanden? Er wollte sagen, daß sich Gott durch Jesus Christus für alle Mensch</w:t>
      </w:r>
      <w:r>
        <w:t>en entschieden habe, weshalb alle Menschen gerettet seien; so groß sei die Gna</w:t>
      </w:r>
      <w:r>
        <w:softHyphen/>
        <w:t>de Gottes.</w:t>
      </w:r>
    </w:p>
    <w:p w:rsidR="00C92D3C" w:rsidRDefault="003C2AB0">
      <w:pPr>
        <w:pStyle w:val="Bodytext20"/>
        <w:shd w:val="clear" w:color="auto" w:fill="auto"/>
        <w:spacing w:after="240"/>
        <w:ind w:firstLine="240"/>
        <w:jc w:val="both"/>
      </w:pPr>
      <w:r>
        <w:t>Diese Vorstellung tut dem Prinzip der menschlichen Verant</w:t>
      </w:r>
      <w:r>
        <w:softHyphen/>
        <w:t>wortung Gewalt an. Sie unterschlägt Dutzende biblischer Auf</w:t>
      </w:r>
      <w:r>
        <w:softHyphen/>
        <w:t>forderungen. Oder rief der Herr nicht: «Tut Buße</w:t>
      </w:r>
      <w:r>
        <w:t xml:space="preserve"> und glaubt an das Evangelium» (Markus 1,15); und sagte Er seinen Zeitge</w:t>
      </w:r>
      <w:r>
        <w:softHyphen/>
        <w:t xml:space="preserve">nossen nicht: «Ihr werdet gleichfalls umkommen, wenn ihr nicht Buße tut» (Lukas 13,3); und gebietet Er nicht: «Geht ein durch die </w:t>
      </w:r>
      <w:r>
        <w:rPr>
          <w:rStyle w:val="Bodytext2Italic"/>
        </w:rPr>
        <w:t>enge Pforte</w:t>
      </w:r>
      <w:r>
        <w:t>» (Matthäus 7,13)?</w:t>
      </w:r>
    </w:p>
    <w:p w:rsidR="00C92D3C" w:rsidRDefault="003C2AB0">
      <w:pPr>
        <w:pStyle w:val="Bodytext110"/>
        <w:shd w:val="clear" w:color="auto" w:fill="auto"/>
        <w:spacing w:before="0"/>
      </w:pPr>
      <w:r>
        <w:t>Buße ohne Gnade</w:t>
      </w:r>
    </w:p>
    <w:p w:rsidR="00C92D3C" w:rsidRDefault="003C2AB0">
      <w:pPr>
        <w:pStyle w:val="Bodytext20"/>
        <w:shd w:val="clear" w:color="auto" w:fill="auto"/>
        <w:jc w:val="both"/>
      </w:pPr>
      <w:r>
        <w:t>Besonde</w:t>
      </w:r>
      <w:r>
        <w:t>rs religiös gesinnte Menschen verfallen eher dem gegen</w:t>
      </w:r>
      <w:r>
        <w:softHyphen/>
        <w:t>teiligen Trugschluß. Sie betonen die Verantwortung des Men</w:t>
      </w:r>
      <w:r>
        <w:softHyphen/>
        <w:t>schen so einseitig, daß letztlich nicht Gottes Gnade, sondern die Bemühungen, die Kämpfe, das Ausharren und die Treue des Christen ihn retten.</w:t>
      </w:r>
      <w:r>
        <w:t xml:space="preserve"> Ein oft gehörtes Schlagwort ist: «Jesus hat am Kreuz seinen Teil getan; jetzt mußt du deinen Teil tun, sonst gehst du verloren.»</w:t>
      </w:r>
    </w:p>
    <w:p w:rsidR="00C92D3C" w:rsidRDefault="003C2AB0">
      <w:pPr>
        <w:pStyle w:val="Bodytext20"/>
        <w:shd w:val="clear" w:color="auto" w:fill="auto"/>
        <w:ind w:firstLine="240"/>
        <w:jc w:val="both"/>
      </w:pPr>
      <w:r>
        <w:t>Wie müssen wir denn die neutestamentlichen Aufforderun</w:t>
      </w:r>
      <w:r>
        <w:softHyphen/>
        <w:t>gen, den guten Kampf zu kämpfen, den Glauben zu bewahren, auszuharren b</w:t>
      </w:r>
      <w:r>
        <w:t>is ans Ende, verstehen? Wie können wir die un</w:t>
      </w:r>
      <w:r>
        <w:softHyphen/>
        <w:t>umschränkte Gnade Gottes einerseits und die volle Verantwor</w:t>
      </w:r>
      <w:r>
        <w:softHyphen/>
        <w:t>tung des Menschen andererseits miteinander in Einklang brin</w:t>
      </w:r>
      <w:r>
        <w:softHyphen/>
        <w:t>gen?</w:t>
      </w:r>
    </w:p>
    <w:p w:rsidR="00C92D3C" w:rsidRDefault="003C2AB0">
      <w:pPr>
        <w:pStyle w:val="Bodytext20"/>
        <w:shd w:val="clear" w:color="auto" w:fill="auto"/>
        <w:ind w:firstLine="200"/>
        <w:jc w:val="both"/>
        <w:sectPr w:rsidR="00C92D3C">
          <w:pgSz w:w="7520" w:h="11726"/>
          <w:pgMar w:top="1062" w:right="907" w:bottom="861" w:left="878" w:header="0" w:footer="3" w:gutter="0"/>
          <w:cols w:space="720"/>
          <w:noEndnote/>
          <w:docGrid w:linePitch="360"/>
        </w:sectPr>
      </w:pPr>
      <w:r>
        <w:t>Ich will anhand eines Abschnittes aus der Apostelgeschichte vers</w:t>
      </w:r>
      <w:r>
        <w:t>uchen, diese Fragen zu beantworten. Im Christen, dem er</w:t>
      </w:r>
      <w:r>
        <w:softHyphen/>
        <w:t>lösten Menschen, der ja die Frucht von Gottes Heilsplan ist, müßte das alles, Gottes Gnade und die menschliche Verantwor</w:t>
      </w:r>
      <w:r>
        <w:softHyphen/>
        <w:t>tung, sichtbar werden. Darum wollen wir uns fragen, woran man denn einen Christ</w:t>
      </w:r>
      <w:r>
        <w:t>en erkennt.</w:t>
      </w:r>
    </w:p>
    <w:p w:rsidR="00C92D3C" w:rsidRDefault="003C2AB0">
      <w:pPr>
        <w:pStyle w:val="Heading20"/>
        <w:keepNext/>
        <w:keepLines/>
        <w:shd w:val="clear" w:color="auto" w:fill="auto"/>
        <w:spacing w:after="617" w:line="340" w:lineRule="exact"/>
      </w:pPr>
      <w:bookmarkStart w:id="38" w:name="bookmark37"/>
      <w:r>
        <w:rPr>
          <w:rStyle w:val="Heading21"/>
        </w:rPr>
        <w:t>Woran erkennt man einen Christen?</w:t>
      </w:r>
      <w:bookmarkEnd w:id="38"/>
    </w:p>
    <w:p w:rsidR="00C92D3C" w:rsidRDefault="003C2AB0">
      <w:pPr>
        <w:pStyle w:val="Bodytext20"/>
        <w:shd w:val="clear" w:color="auto" w:fill="auto"/>
        <w:jc w:val="both"/>
      </w:pPr>
      <w:r>
        <w:t xml:space="preserve">Erstmals in der Bibel begegnen uns in Apostelgeschichte 2, am Tag von Pfingsten, Christen. Wie so oft ist auch dieses in der Bibel zum ersten Mal auftretende Phänomen </w:t>
      </w:r>
      <w:r>
        <w:rPr>
          <w:rStyle w:val="Bodytext2Italic"/>
        </w:rPr>
        <w:t>beispielhaft.</w:t>
      </w:r>
      <w:r>
        <w:t xml:space="preserve"> In Apostelgeschichte 2 wird u</w:t>
      </w:r>
      <w:r>
        <w:t>ns sehr schön gezeigt, woran man einen Christen erkennt, nämlich an folgenden zwei Dingen:</w:t>
      </w:r>
    </w:p>
    <w:p w:rsidR="00C92D3C" w:rsidRDefault="003C2AB0">
      <w:pPr>
        <w:pStyle w:val="Bodytext20"/>
        <w:numPr>
          <w:ilvl w:val="0"/>
          <w:numId w:val="6"/>
        </w:numPr>
        <w:shd w:val="clear" w:color="auto" w:fill="auto"/>
        <w:tabs>
          <w:tab w:val="left" w:pos="480"/>
        </w:tabs>
        <w:ind w:firstLine="220"/>
        <w:jc w:val="both"/>
      </w:pPr>
      <w:r>
        <w:t xml:space="preserve">am klaren </w:t>
      </w:r>
      <w:r>
        <w:rPr>
          <w:rStyle w:val="Bodytext2Italic"/>
        </w:rPr>
        <w:t>Anfang</w:t>
      </w:r>
    </w:p>
    <w:p w:rsidR="00C92D3C" w:rsidRDefault="003C2AB0">
      <w:pPr>
        <w:pStyle w:val="Bodytext20"/>
        <w:numPr>
          <w:ilvl w:val="0"/>
          <w:numId w:val="6"/>
        </w:numPr>
        <w:shd w:val="clear" w:color="auto" w:fill="auto"/>
        <w:tabs>
          <w:tab w:val="left" w:pos="504"/>
        </w:tabs>
        <w:ind w:firstLine="220"/>
        <w:jc w:val="both"/>
      </w:pPr>
      <w:r>
        <w:t xml:space="preserve">am klaren </w:t>
      </w:r>
      <w:r>
        <w:rPr>
          <w:rStyle w:val="Bodytext2Italic"/>
        </w:rPr>
        <w:t>Bleiben</w:t>
      </w:r>
    </w:p>
    <w:p w:rsidR="00C92D3C" w:rsidRDefault="003C2AB0">
      <w:pPr>
        <w:pStyle w:val="Bodytext20"/>
        <w:shd w:val="clear" w:color="auto" w:fill="auto"/>
        <w:spacing w:after="340"/>
        <w:jc w:val="both"/>
      </w:pPr>
      <w:r>
        <w:t>Beides muß eindeutig vorliegen; wo nur eines fehlt, muß die Echtheit eines Christenlebens ernsthaft bezweifelt werden.</w:t>
      </w:r>
    </w:p>
    <w:p w:rsidR="00C92D3C" w:rsidRDefault="003C2AB0">
      <w:pPr>
        <w:pStyle w:val="Heading30"/>
        <w:keepNext/>
        <w:keepLines/>
        <w:shd w:val="clear" w:color="auto" w:fill="auto"/>
        <w:spacing w:before="0" w:after="89" w:line="280" w:lineRule="exact"/>
      </w:pPr>
      <w:bookmarkStart w:id="39" w:name="bookmark38"/>
      <w:r>
        <w:t xml:space="preserve">1. Ein </w:t>
      </w:r>
      <w:r>
        <w:t>klarer Anfang</w:t>
      </w:r>
      <w:bookmarkEnd w:id="39"/>
    </w:p>
    <w:p w:rsidR="00C92D3C" w:rsidRDefault="003C2AB0">
      <w:pPr>
        <w:pStyle w:val="Bodytext20"/>
        <w:shd w:val="clear" w:color="auto" w:fill="auto"/>
        <w:jc w:val="both"/>
      </w:pPr>
      <w:r>
        <w:t>Kein Mensch hat je auf der Erde gelebt, der von Geburt an Christ gewesen ist. Juden, Mohammedaner oder Hindus kön</w:t>
      </w:r>
      <w:r>
        <w:softHyphen/>
        <w:t>nen geltend machen, sie seien darum Juden etc., weil ihre Väter es schon waren. Das kann kein Christ. Unsere natürliche Ge</w:t>
      </w:r>
      <w:r>
        <w:softHyphen/>
        <w:t xml:space="preserve">burt </w:t>
      </w:r>
      <w:r>
        <w:t xml:space="preserve">ist eben </w:t>
      </w:r>
      <w:r>
        <w:rPr>
          <w:rStyle w:val="Bodytext2Italic"/>
        </w:rPr>
        <w:t>nicht</w:t>
      </w:r>
      <w:r>
        <w:t xml:space="preserve"> der Anfang des Christseins. Aber genausowe</w:t>
      </w:r>
      <w:r>
        <w:softHyphen/>
        <w:t>nig ist eine religiöse Handlung, ein Ritual, das Einhalten eines Sittenkodex, die Aufnahme in eine Gemeinschaft oder Organi</w:t>
      </w:r>
      <w:r>
        <w:softHyphen/>
        <w:t>sation der Anfang des Christseins. Der Anfang ist einzig und allein das, w</w:t>
      </w:r>
      <w:r>
        <w:t>as Petrus in Apostelgeschichte 2,38 seinen Zeitge</w:t>
      </w:r>
      <w:r>
        <w:softHyphen/>
        <w:t>nossen zuruft: «Tut Buße.»</w:t>
      </w:r>
    </w:p>
    <w:p w:rsidR="00C92D3C" w:rsidRDefault="003C2AB0">
      <w:pPr>
        <w:pStyle w:val="Bodytext20"/>
        <w:shd w:val="clear" w:color="auto" w:fill="auto"/>
        <w:ind w:firstLine="220"/>
        <w:jc w:val="both"/>
      </w:pPr>
      <w:r>
        <w:t xml:space="preserve">Das deutsche Wort «Buße» kann leicht die Vorstellung wecken von Anstrengungen, mit denen man Schuld abbüßt. Das ist aber ganz und gar nicht gemeint. Das entsprechende griechische </w:t>
      </w:r>
      <w:r>
        <w:t xml:space="preserve">Wort lautet </w:t>
      </w:r>
      <w:r>
        <w:rPr>
          <w:rStyle w:val="Bodytext2Italic"/>
        </w:rPr>
        <w:t>metanoia,</w:t>
      </w:r>
      <w:r>
        <w:t xml:space="preserve"> das aus den zwei Wörtern </w:t>
      </w:r>
      <w:r>
        <w:rPr>
          <w:rStyle w:val="Bodytext2Italic"/>
        </w:rPr>
        <w:t>meta</w:t>
      </w:r>
      <w:r>
        <w:t xml:space="preserve"> und </w:t>
      </w:r>
      <w:r>
        <w:rPr>
          <w:rStyle w:val="Bodytext2Italic"/>
        </w:rPr>
        <w:t>noia</w:t>
      </w:r>
      <w:r>
        <w:t xml:space="preserve"> zusammengesetzt ist. Ersteres steht häufig in zu</w:t>
      </w:r>
      <w:r>
        <w:softHyphen/>
        <w:t xml:space="preserve">sammengesetzten Wörtern und entspricht unserem </w:t>
      </w:r>
      <w:r>
        <w:rPr>
          <w:rStyle w:val="Bodytext2Italic"/>
        </w:rPr>
        <w:t>um-</w:t>
      </w:r>
      <w:r>
        <w:t xml:space="preserve"> in Wörtern wie </w:t>
      </w:r>
      <w:r>
        <w:rPr>
          <w:rStyle w:val="Bodytext2Italic"/>
        </w:rPr>
        <w:t>um-kehren</w:t>
      </w:r>
      <w:r>
        <w:t xml:space="preserve"> oder </w:t>
      </w:r>
      <w:r>
        <w:rPr>
          <w:rStyle w:val="Bodytext2Italic"/>
        </w:rPr>
        <w:t>um-werfen</w:t>
      </w:r>
      <w:r>
        <w:t xml:space="preserve"> etc. </w:t>
      </w:r>
      <w:r>
        <w:rPr>
          <w:rStyle w:val="Bodytext2Italic"/>
        </w:rPr>
        <w:t>noia</w:t>
      </w:r>
      <w:r>
        <w:t xml:space="preserve"> kommt von </w:t>
      </w:r>
      <w:r>
        <w:rPr>
          <w:rStyle w:val="Bodytext2Italic"/>
        </w:rPr>
        <w:t>nous</w:t>
      </w:r>
      <w:r>
        <w:t xml:space="preserve"> = </w:t>
      </w:r>
      <w:r>
        <w:rPr>
          <w:rStyle w:val="Bodytext2Italic"/>
        </w:rPr>
        <w:t>Verstand, Sinn, Denken.</w:t>
      </w:r>
      <w:r>
        <w:t xml:space="preserve"> Man </w:t>
      </w:r>
      <w:r>
        <w:t xml:space="preserve">würde </w:t>
      </w:r>
      <w:r>
        <w:rPr>
          <w:rStyle w:val="Bodytext2Italic"/>
        </w:rPr>
        <w:t>metanoia</w:t>
      </w:r>
      <w:r>
        <w:t xml:space="preserve"> daher am besten mit </w:t>
      </w:r>
      <w:r>
        <w:rPr>
          <w:rStyle w:val="Bodytext2Italic"/>
        </w:rPr>
        <w:t>Umdenken</w:t>
      </w:r>
      <w:r>
        <w:t xml:space="preserve"> übersetzen.</w:t>
      </w:r>
    </w:p>
    <w:p w:rsidR="00C92D3C" w:rsidRDefault="003C2AB0">
      <w:pPr>
        <w:pStyle w:val="Bodytext20"/>
        <w:shd w:val="clear" w:color="auto" w:fill="auto"/>
        <w:ind w:firstLine="220"/>
        <w:jc w:val="both"/>
      </w:pPr>
      <w:r>
        <w:t xml:space="preserve">Alles Christsein beginnt mit einem </w:t>
      </w:r>
      <w:r>
        <w:rPr>
          <w:rStyle w:val="Bodytext2Italic"/>
        </w:rPr>
        <w:t>mündigen, begründeten Entschluß,</w:t>
      </w:r>
      <w:r>
        <w:t xml:space="preserve"> umzudenken. Das ist </w:t>
      </w:r>
      <w:r>
        <w:rPr>
          <w:rStyle w:val="Bodytext2Italic"/>
        </w:rPr>
        <w:t>unsere Verantwortung,</w:t>
      </w:r>
      <w:r>
        <w:t xml:space="preserve"> das nimmt uns Gott nicht ab.</w:t>
      </w:r>
    </w:p>
    <w:p w:rsidR="00C92D3C" w:rsidRDefault="003C2AB0">
      <w:pPr>
        <w:pStyle w:val="Bodytext20"/>
        <w:shd w:val="clear" w:color="auto" w:fill="auto"/>
        <w:ind w:firstLine="240"/>
        <w:jc w:val="both"/>
      </w:pPr>
      <w:r>
        <w:t>Worin und worüber umdenken? Wir wollen Apostelge</w:t>
      </w:r>
      <w:r>
        <w:softHyphen/>
        <w:t>schichte 2 z</w:t>
      </w:r>
      <w:r>
        <w:t>u Wort kommen lassen:</w:t>
      </w:r>
    </w:p>
    <w:p w:rsidR="00C92D3C" w:rsidRDefault="003C2AB0">
      <w:pPr>
        <w:pStyle w:val="Bodytext20"/>
        <w:shd w:val="clear" w:color="auto" w:fill="auto"/>
        <w:ind w:firstLine="240"/>
        <w:jc w:val="both"/>
      </w:pPr>
      <w:r>
        <w:t>«Jesus, den Nazaräer ... habt ihr durch die Hand von Gesetz</w:t>
      </w:r>
      <w:r>
        <w:softHyphen/>
        <w:t xml:space="preserve">losen ans Kreuz geheftet und umgebracht» (V. 22 und 23). Die Juden hatten den Sohn Gottes «für nichts geachtet» (Jesaja 53,3), für einen bloßen «Nazaräer». Und «was Gutes </w:t>
      </w:r>
      <w:r>
        <w:t>kann aus Nazareth kommen?» (Johannes 1,46).</w:t>
      </w:r>
    </w:p>
    <w:p w:rsidR="00C92D3C" w:rsidRDefault="003C2AB0">
      <w:pPr>
        <w:pStyle w:val="Bodytext20"/>
        <w:shd w:val="clear" w:color="auto" w:fill="auto"/>
        <w:ind w:firstLine="240"/>
        <w:jc w:val="both"/>
      </w:pPr>
      <w:r>
        <w:t>Wir genauso. Der Sohn Gottes ist für uns bestenfalls ein guter Mensch, ein bewunderungswürdiges Ideal, aber auf alle Fälle eine Randfigur unseres Lebens gewesen, gerade gut genug, unse</w:t>
      </w:r>
      <w:r>
        <w:softHyphen/>
        <w:t>rem Leben an besonderen Anl</w:t>
      </w:r>
      <w:r>
        <w:t>ässen einen feierlichen Anstrich zu verleihen, etwa bei Geburten, Hochzeiten und Beerdigungen - dabei ist Er der Herr, der alles geschaffen hat, dem wir alles verdanken, was wir sind und haben, «der Urheber des Lebens» (Apostelgeschichte 3,15).</w:t>
      </w:r>
    </w:p>
    <w:p w:rsidR="00C92D3C" w:rsidRDefault="003C2AB0">
      <w:pPr>
        <w:pStyle w:val="Bodytext20"/>
        <w:shd w:val="clear" w:color="auto" w:fill="auto"/>
        <w:ind w:firstLine="240"/>
        <w:jc w:val="both"/>
      </w:pPr>
      <w:r>
        <w:t xml:space="preserve">Und diesen </w:t>
      </w:r>
      <w:r>
        <w:t>Jesus «habt ihr umgebracht», das, obwohl durch «mächtige Taten und Wunder und Zeichen» als Sohn Gottes ausgewiesen (V. 22). Unsere Sünden brachten Ihn ans Kreuz. Wir haben Ihn, wie die Juden, von uns gewiesen, verstoßen oder zumindest totgeschwiegen.</w:t>
      </w:r>
    </w:p>
    <w:p w:rsidR="00C92D3C" w:rsidRDefault="003C2AB0">
      <w:pPr>
        <w:pStyle w:val="Bodytext20"/>
        <w:shd w:val="clear" w:color="auto" w:fill="auto"/>
        <w:ind w:firstLine="240"/>
        <w:jc w:val="both"/>
      </w:pPr>
      <w:r>
        <w:t>Beden</w:t>
      </w:r>
      <w:r>
        <w:t xml:space="preserve">ken wir: Den Mann, den wir in Geringschätzung oder Haß von uns gestoßen und umgebracht, </w:t>
      </w:r>
      <w:r>
        <w:rPr>
          <w:rStyle w:val="Bodytext2Italic"/>
        </w:rPr>
        <w:t xml:space="preserve">hat Gott auferweckt, </w:t>
      </w:r>
      <w:r>
        <w:t>weil Er gerecht war, schuld- und sündlos. Wie verkehrt müssen wir in unserem ganzen Urteilen dann sein, wenn wir den allein Gerechten, den einzigen</w:t>
      </w:r>
      <w:r>
        <w:t xml:space="preserve"> sündlosen Menschen, der je diesen Pla</w:t>
      </w:r>
      <w:r>
        <w:softHyphen/>
        <w:t xml:space="preserve">neten betreten hat, den Herrn und Urheber aller Dinge </w:t>
      </w:r>
      <w:r>
        <w:rPr>
          <w:rStyle w:val="Bodytext2Italic"/>
        </w:rPr>
        <w:t>verach</w:t>
      </w:r>
      <w:r>
        <w:rPr>
          <w:rStyle w:val="Bodytext2Italic"/>
        </w:rPr>
        <w:softHyphen/>
        <w:t>tet haben.</w:t>
      </w:r>
      <w:r>
        <w:t xml:space="preserve"> Sind wir dann nicht wirklich ein </w:t>
      </w:r>
      <w:r>
        <w:rPr>
          <w:rStyle w:val="Bodytext2Italic"/>
        </w:rPr>
        <w:t>verkehrtes und ver</w:t>
      </w:r>
      <w:r>
        <w:rPr>
          <w:rStyle w:val="Bodytext2Italic"/>
        </w:rPr>
        <w:softHyphen/>
        <w:t>drehtes</w:t>
      </w:r>
      <w:r>
        <w:t xml:space="preserve"> Geschlecht, wie Paulus in Philipper 2,15 sagt, gleichsam falsch gepolt? Wenn wir das </w:t>
      </w:r>
      <w:r>
        <w:t>begreifen, haben wir schon begon</w:t>
      </w:r>
      <w:r>
        <w:softHyphen/>
        <w:t xml:space="preserve">nen </w:t>
      </w:r>
      <w:r>
        <w:rPr>
          <w:rStyle w:val="Bodytext2Italic"/>
        </w:rPr>
        <w:t>umzudenken.</w:t>
      </w:r>
      <w:r>
        <w:t xml:space="preserve"> Ja, wir sind sündig, korrupt, verlogen, nicht «schon recht» oder «gewiß nicht schlechter als mein Nachbar» oder gar «gut». Wir sind gänzlich unfähig zum Guten, blind, hilf- und hoffnungslos verloren. Unser F</w:t>
      </w:r>
      <w:r>
        <w:t>leisch «nützt nichts»; wir können uns weder ändern noch retten.</w:t>
      </w:r>
    </w:p>
    <w:p w:rsidR="00C92D3C" w:rsidRDefault="003C2AB0">
      <w:pPr>
        <w:pStyle w:val="Bodytext20"/>
        <w:shd w:val="clear" w:color="auto" w:fill="auto"/>
        <w:ind w:firstLine="240"/>
        <w:jc w:val="both"/>
      </w:pPr>
      <w:r>
        <w:t>Aber wir beginnen auch über Jesus Christus umzudenken. Wir können Ihn nicht mehr für nichts achten; wir begreifen, daß Er «nach dem bestimmten Ratschluß und nach Vorkennt</w:t>
      </w:r>
      <w:r>
        <w:softHyphen/>
        <w:t>nis Gottes» (V. 23) i</w:t>
      </w:r>
      <w:r>
        <w:t>n den Tod ging, daß Er kam, um Sich frei</w:t>
      </w:r>
      <w:r>
        <w:softHyphen/>
        <w:t>willig der gewaltsamen Hinrichtung durch widersprechende und undankbare Menschen auszuliefern.</w:t>
      </w:r>
    </w:p>
    <w:p w:rsidR="00C92D3C" w:rsidRDefault="003C2AB0">
      <w:pPr>
        <w:pStyle w:val="Bodytext20"/>
        <w:shd w:val="clear" w:color="auto" w:fill="auto"/>
        <w:ind w:firstLine="220"/>
        <w:jc w:val="both"/>
      </w:pPr>
      <w:r>
        <w:t>Wie den Juden an Pfingsten «geht es uns durchs Herz» (V. 37). Die Wahrheit des Wortes Gottes über Jesus Christus und übe</w:t>
      </w:r>
      <w:r>
        <w:t>r uns erschüttert uns, so daß wir gleich den Zuhörern der Pfingst- predigt rufen: «Was sollen wir tun?» (Vers 37) oder eher noch mit dem Gefängniswärter in Philippi: «Was muß ich tun, um ge</w:t>
      </w:r>
      <w:r>
        <w:softHyphen/>
        <w:t>rettet zu werden?» (16,30).</w:t>
      </w:r>
    </w:p>
    <w:p w:rsidR="00C92D3C" w:rsidRDefault="003C2AB0">
      <w:pPr>
        <w:pStyle w:val="Bodytext20"/>
        <w:shd w:val="clear" w:color="auto" w:fill="auto"/>
        <w:ind w:firstLine="220"/>
        <w:jc w:val="both"/>
      </w:pPr>
      <w:r>
        <w:t>Die Antwort des Petrus ist: «Tut Buße!</w:t>
      </w:r>
      <w:r>
        <w:t>». Denkt um und be</w:t>
      </w:r>
      <w:r>
        <w:softHyphen/>
        <w:t xml:space="preserve">kennt euch vorbehaltlos als schuldig vor Gott. Das ist wirklich </w:t>
      </w:r>
      <w:r>
        <w:rPr>
          <w:rStyle w:val="Bodytext2Italic"/>
        </w:rPr>
        <w:t>das einzige, was Gott vom sündigen Menschen erwartet.</w:t>
      </w:r>
      <w:r>
        <w:t xml:space="preserve"> Es ist das einzige </w:t>
      </w:r>
      <w:r>
        <w:rPr>
          <w:rStyle w:val="Bodytext2Italic"/>
        </w:rPr>
        <w:t>Gebot,</w:t>
      </w:r>
      <w:r>
        <w:t xml:space="preserve"> das Er an alle Menschen richtet, wie wir auch von Paulus in Athen vernehmen: «Gott gebietet d</w:t>
      </w:r>
      <w:r>
        <w:t>en Menschen an allen Orten, daß sie Buße tun» (Apostelgeschichte 17,30). Das mag eine ernüchternde Tatsache sein, aber dennoch: Das einzig Gerechte, das wir tun können, ist zu bekennen: «Ich bin ungerecht.»</w:t>
      </w:r>
    </w:p>
    <w:p w:rsidR="00C92D3C" w:rsidRDefault="003C2AB0">
      <w:pPr>
        <w:pStyle w:val="Bodytext20"/>
        <w:shd w:val="clear" w:color="auto" w:fill="auto"/>
        <w:ind w:firstLine="220"/>
        <w:jc w:val="both"/>
      </w:pPr>
      <w:r>
        <w:t xml:space="preserve">Paulus antwortet dem Gefängniswärter in Philippi </w:t>
      </w:r>
      <w:r>
        <w:t xml:space="preserve">mit etwas anderen Worten: «Glaube an den Herrn Jesus» (16,31). Das kommt auf das gleiche heraus. Nimm Jesus Christus an als </w:t>
      </w:r>
      <w:r>
        <w:rPr>
          <w:rStyle w:val="Bodytext2Italic"/>
        </w:rPr>
        <w:t>Herrn</w:t>
      </w:r>
      <w:r>
        <w:t xml:space="preserve"> und Gebieter über dein Leben. Beuge dich Seiner Herr</w:t>
      </w:r>
      <w:r>
        <w:softHyphen/>
        <w:t>schaft. Vertraue dich Ihm an im Wissen, daß du schuldig und hilflos bist.</w:t>
      </w:r>
    </w:p>
    <w:p w:rsidR="00C92D3C" w:rsidRDefault="003C2AB0">
      <w:pPr>
        <w:pStyle w:val="Bodytext20"/>
        <w:shd w:val="clear" w:color="auto" w:fill="auto"/>
        <w:spacing w:after="340"/>
        <w:ind w:firstLine="220"/>
        <w:jc w:val="both"/>
      </w:pPr>
      <w:r>
        <w:t>Die Folge? «Und ihr werdet die Gabe des Heiligen Geistes empfangen» (2,38). Wenn wir uns vor Gott als schuldig beken</w:t>
      </w:r>
      <w:r>
        <w:softHyphen/>
        <w:t xml:space="preserve">nen, vergibt Er uns und </w:t>
      </w:r>
      <w:r>
        <w:rPr>
          <w:rStyle w:val="Bodytext2Italic"/>
        </w:rPr>
        <w:t>gibt uns Seinen Geist.</w:t>
      </w:r>
      <w:r>
        <w:t xml:space="preserve"> Er schenkt uns die Wiedergeburt. Wir werden in das Reich Gottes hineingebo</w:t>
      </w:r>
      <w:r>
        <w:softHyphen/>
        <w:t>ren (Johannes 3,</w:t>
      </w:r>
      <w:r>
        <w:t xml:space="preserve">5). Auf diesem und auf keinem anderen Weg wird man Christ. Das ist der </w:t>
      </w:r>
      <w:r>
        <w:rPr>
          <w:rStyle w:val="Bodytext2Italic"/>
        </w:rPr>
        <w:t>klare Anfang.</w:t>
      </w:r>
    </w:p>
    <w:p w:rsidR="00C92D3C" w:rsidRDefault="003C2AB0">
      <w:pPr>
        <w:pStyle w:val="Heading30"/>
        <w:keepNext/>
        <w:keepLines/>
        <w:shd w:val="clear" w:color="auto" w:fill="auto"/>
        <w:spacing w:before="0" w:after="89" w:line="280" w:lineRule="exact"/>
      </w:pPr>
      <w:bookmarkStart w:id="40" w:name="bookmark39"/>
      <w:r>
        <w:t>2. Ein klares Bleiben</w:t>
      </w:r>
      <w:bookmarkEnd w:id="40"/>
    </w:p>
    <w:p w:rsidR="00C92D3C" w:rsidRDefault="003C2AB0">
      <w:pPr>
        <w:pStyle w:val="Bodytext20"/>
        <w:shd w:val="clear" w:color="auto" w:fill="auto"/>
        <w:jc w:val="both"/>
      </w:pPr>
      <w:r>
        <w:t xml:space="preserve">War der Anfang echt, wird auch das weitere echt sein; haben wir einen neuen Geist und damit neues Leben empfangen, wird sich das </w:t>
      </w:r>
      <w:r>
        <w:rPr>
          <w:rStyle w:val="Bodytext2Italic"/>
        </w:rPr>
        <w:t>in entsprechenden Fr</w:t>
      </w:r>
      <w:r>
        <w:rPr>
          <w:rStyle w:val="Bodytext2Italic"/>
        </w:rPr>
        <w:t>üchten</w:t>
      </w:r>
      <w:r>
        <w:t xml:space="preserve"> (Matthäus 7,20; 12,33; Galater 5,22) </w:t>
      </w:r>
      <w:r>
        <w:rPr>
          <w:rStyle w:val="Bodytext2Italic"/>
        </w:rPr>
        <w:t>offenbaren.</w:t>
      </w:r>
      <w:r>
        <w:t xml:space="preserve"> Das lesen wir ganz deutlich auch in Apostelge</w:t>
      </w:r>
      <w:r>
        <w:softHyphen/>
        <w:t>schichte 2,41-42:</w:t>
      </w:r>
    </w:p>
    <w:p w:rsidR="00C92D3C" w:rsidRDefault="003C2AB0">
      <w:pPr>
        <w:pStyle w:val="Bodytext20"/>
        <w:shd w:val="clear" w:color="auto" w:fill="auto"/>
        <w:ind w:firstLine="220"/>
        <w:jc w:val="both"/>
      </w:pPr>
      <w:r>
        <w:t xml:space="preserve">«Die nun sein Wort aufnahmen, wurden getauft... Sie </w:t>
      </w:r>
      <w:r>
        <w:rPr>
          <w:rStyle w:val="Bodytext2Italic"/>
        </w:rPr>
        <w:t>ver</w:t>
      </w:r>
      <w:r>
        <w:rPr>
          <w:rStyle w:val="Bodytext2Italic"/>
        </w:rPr>
        <w:softHyphen/>
      </w:r>
      <w:r>
        <w:t>harrten aber in der Lehre der Apostel und in der Gemeinschaft, im Brechen des Br</w:t>
      </w:r>
      <w:r>
        <w:t xml:space="preserve">otes und in den Gebeten.» Das </w:t>
      </w:r>
      <w:r>
        <w:rPr>
          <w:rStyle w:val="Bodytext2Italic"/>
        </w:rPr>
        <w:t>Verharren</w:t>
      </w:r>
      <w:r>
        <w:t xml:space="preserve"> in der konsequenten Nachfolge Jesu Christi ist der Beleg einer ech</w:t>
      </w:r>
      <w:r>
        <w:softHyphen/>
        <w:t>ten Bekehrung und eines echten Bekenntnisses.</w:t>
      </w:r>
    </w:p>
    <w:p w:rsidR="00C92D3C" w:rsidRDefault="003C2AB0">
      <w:pPr>
        <w:pStyle w:val="Bodytext20"/>
        <w:shd w:val="clear" w:color="auto" w:fill="auto"/>
        <w:ind w:firstLine="240"/>
        <w:jc w:val="both"/>
      </w:pPr>
      <w:r>
        <w:t xml:space="preserve">Ich habe bewußt gesagt «Beleg»; es </w:t>
      </w:r>
      <w:r>
        <w:rPr>
          <w:rStyle w:val="Bodytext2Italic"/>
        </w:rPr>
        <w:t>bezeugt</w:t>
      </w:r>
      <w:r>
        <w:t xml:space="preserve"> die Errettung, es </w:t>
      </w:r>
      <w:r>
        <w:rPr>
          <w:rStyle w:val="Bodytext2Italic"/>
        </w:rPr>
        <w:t>bewirkt</w:t>
      </w:r>
      <w:r>
        <w:t xml:space="preserve"> sie nicht.</w:t>
      </w:r>
    </w:p>
    <w:p w:rsidR="00C92D3C" w:rsidRDefault="003C2AB0">
      <w:pPr>
        <w:pStyle w:val="Bodytext20"/>
        <w:shd w:val="clear" w:color="auto" w:fill="auto"/>
        <w:spacing w:after="180"/>
        <w:ind w:firstLine="240"/>
        <w:jc w:val="both"/>
      </w:pPr>
      <w:r>
        <w:t xml:space="preserve">Nachdem die Juden an Pfingsten in der </w:t>
      </w:r>
      <w:r>
        <w:rPr>
          <w:rStyle w:val="Bodytext2Italic"/>
        </w:rPr>
        <w:t>Buße</w:t>
      </w:r>
      <w:r>
        <w:t xml:space="preserve"> innerlich mit ihrem bisherigen Denken und Urteilen gebrochen hatten, bra</w:t>
      </w:r>
      <w:r>
        <w:softHyphen/>
        <w:t>chen sie in der Taufe öffentlich mit dem Alten und stellten sich bewußt unter die Führung Jesu Christi. So wird auch der Christ, der Buße ge</w:t>
      </w:r>
      <w:r>
        <w:t>tan hat, sich öffentlich und unmißverständ</w:t>
      </w:r>
      <w:r>
        <w:softHyphen/>
        <w:t xml:space="preserve">lich zu Jesus Christus bekennen. Er wird, wie damals die ersten Jünger, fortan nicht mehr nach eigenem Gutdünken, sondern unter Seiner Führung leben wollen. An Pfingsten zeigte sich das im </w:t>
      </w:r>
      <w:r>
        <w:rPr>
          <w:rStyle w:val="Bodytext2Italic"/>
        </w:rPr>
        <w:t>Verharren</w:t>
      </w:r>
      <w:r>
        <w:t xml:space="preserve"> in den nachfol</w:t>
      </w:r>
      <w:r>
        <w:t>gend genannten vier Dingen:</w:t>
      </w:r>
    </w:p>
    <w:p w:rsidR="00C92D3C" w:rsidRDefault="003C2AB0">
      <w:pPr>
        <w:pStyle w:val="Bodytext110"/>
        <w:numPr>
          <w:ilvl w:val="0"/>
          <w:numId w:val="7"/>
        </w:numPr>
        <w:shd w:val="clear" w:color="auto" w:fill="auto"/>
        <w:tabs>
          <w:tab w:val="left" w:pos="294"/>
        </w:tabs>
        <w:spacing w:before="0"/>
      </w:pPr>
      <w:r>
        <w:t>Die Lehre der Apostel</w:t>
      </w:r>
    </w:p>
    <w:p w:rsidR="00C92D3C" w:rsidRDefault="003C2AB0">
      <w:pPr>
        <w:pStyle w:val="Bodytext20"/>
        <w:shd w:val="clear" w:color="auto" w:fill="auto"/>
        <w:spacing w:after="180"/>
        <w:jc w:val="both"/>
      </w:pPr>
      <w:r>
        <w:t>Einziger Maßstab für Leben und Glauben des Christen sind die Schriften des Alten und des Neuen Testaments. Man erkennt den Christen also daran, daß er außer der Bibel keinen Maßstab gelten läßt und daß er b</w:t>
      </w:r>
      <w:r>
        <w:t xml:space="preserve">eständig in den Schriften liest, um sich immer wieder neu durch Gottes Wort ausrichten zu lassen. Er gleicht Timotheus, dem Paulus sagt: «Du aber </w:t>
      </w:r>
      <w:r>
        <w:rPr>
          <w:rStyle w:val="Bodytext2Italic"/>
        </w:rPr>
        <w:t>bleibe</w:t>
      </w:r>
      <w:r>
        <w:t xml:space="preserve"> in dem, was du gelernt hast... weil du von Kind auf </w:t>
      </w:r>
      <w:r>
        <w:rPr>
          <w:rStyle w:val="Bodytext2Italic"/>
        </w:rPr>
        <w:t xml:space="preserve">die heiligen Schriften </w:t>
      </w:r>
      <w:r>
        <w:t>kennst» (2. Timotheus 3,14+1</w:t>
      </w:r>
      <w:r>
        <w:t>5).</w:t>
      </w:r>
    </w:p>
    <w:p w:rsidR="00C92D3C" w:rsidRDefault="003C2AB0">
      <w:pPr>
        <w:pStyle w:val="Bodytext110"/>
        <w:numPr>
          <w:ilvl w:val="0"/>
          <w:numId w:val="7"/>
        </w:numPr>
        <w:shd w:val="clear" w:color="auto" w:fill="auto"/>
        <w:tabs>
          <w:tab w:val="left" w:pos="313"/>
        </w:tabs>
        <w:spacing w:before="0"/>
      </w:pPr>
      <w:r>
        <w:t>Die Gemeinschaft</w:t>
      </w:r>
    </w:p>
    <w:p w:rsidR="00C92D3C" w:rsidRDefault="003C2AB0">
      <w:pPr>
        <w:pStyle w:val="Bodytext20"/>
        <w:shd w:val="clear" w:color="auto" w:fill="auto"/>
        <w:jc w:val="both"/>
      </w:pPr>
      <w:r>
        <w:t>Sodann erkennt man den Christen daran, daß er nicht mehr für sich allein seinen Weg geht, sondern die Gemeinschaft derer aufsucht, die «den gleich kostbaren Glauben» (2. Petrus 1,1) ha</w:t>
      </w:r>
      <w:r>
        <w:softHyphen/>
        <w:t>ben wie er. Johannes kann sogar sagen, daß wir dar</w:t>
      </w:r>
      <w:r>
        <w:t>an «wissen, daß wir aus dem Tod in das Leben übergegangen (= wiedergebo</w:t>
      </w:r>
      <w:r>
        <w:softHyphen/>
        <w:t>ren) sind, weil wir die Brüder lieben» (1. Johannes 3,14). Selbst</w:t>
      </w:r>
      <w:r>
        <w:softHyphen/>
        <w:t>verständlich lieben wir sie, sind sie doch vom gleichen Vater ge</w:t>
      </w:r>
      <w:r>
        <w:softHyphen/>
        <w:t>boren (1. Johannes 5,1). Und wer die Geschwister lieb</w:t>
      </w:r>
      <w:r>
        <w:t>t, weiß auch, daß er, sowie er seinem Herrn auch den Geschwistern ge</w:t>
      </w:r>
      <w:r>
        <w:softHyphen/>
        <w:t>hört. Darum fügt er sich in die Gemeinde ein und stellt sich für die Gemeinde zur Verfügung (Hebräer 10,25).</w:t>
      </w:r>
    </w:p>
    <w:p w:rsidR="00C92D3C" w:rsidRDefault="003C2AB0">
      <w:pPr>
        <w:pStyle w:val="Bodytext110"/>
        <w:numPr>
          <w:ilvl w:val="0"/>
          <w:numId w:val="7"/>
        </w:numPr>
        <w:shd w:val="clear" w:color="auto" w:fill="auto"/>
        <w:tabs>
          <w:tab w:val="left" w:pos="284"/>
        </w:tabs>
        <w:spacing w:before="0"/>
      </w:pPr>
      <w:r>
        <w:t>Das Brechen des Brotes</w:t>
      </w:r>
    </w:p>
    <w:p w:rsidR="00C92D3C" w:rsidRDefault="003C2AB0">
      <w:pPr>
        <w:pStyle w:val="Bodytext20"/>
        <w:shd w:val="clear" w:color="auto" w:fill="auto"/>
        <w:spacing w:after="180"/>
        <w:jc w:val="both"/>
      </w:pPr>
      <w:r>
        <w:t>Damit ist die Feier des Abendmahles, des Gedächtnismahl</w:t>
      </w:r>
      <w:r>
        <w:t>es Jesu Christi, gemeint. Das zeigt uns, daß dem Christen das Ge</w:t>
      </w:r>
      <w:r>
        <w:softHyphen/>
        <w:t>dächtnis des Lebens, des Todes, der Auferstehung und der Wie</w:t>
      </w:r>
      <w:r>
        <w:softHyphen/>
        <w:t>derkunft Jesu Christi (1. Korinther 11,26) überaus kostbar ist. Er freut sich, am Mahl des Herrn teilzunehmen, weil sein Mei</w:t>
      </w:r>
      <w:r>
        <w:softHyphen/>
        <w:t xml:space="preserve">ster </w:t>
      </w:r>
      <w:r>
        <w:t>es mit den Worten einsetzte: «Dies tut zu meinem Gedächt</w:t>
      </w:r>
      <w:r>
        <w:softHyphen/>
        <w:t>nis» (Lukas 22,19). Man kann ganz allgemein sagen, daß man den wahren Christen daran erkennt, daß ihm Jesus Christus und Sein Werk wichtiger ist als alles in der Welt (was sich natür</w:t>
      </w:r>
      <w:r>
        <w:softHyphen/>
        <w:t>lich nicht nur a</w:t>
      </w:r>
      <w:r>
        <w:t>m Teilnehmen am Abendmahl zeigen kann).</w:t>
      </w:r>
    </w:p>
    <w:p w:rsidR="00C92D3C" w:rsidRDefault="003C2AB0">
      <w:pPr>
        <w:pStyle w:val="Bodytext110"/>
        <w:numPr>
          <w:ilvl w:val="0"/>
          <w:numId w:val="7"/>
        </w:numPr>
        <w:shd w:val="clear" w:color="auto" w:fill="auto"/>
        <w:tabs>
          <w:tab w:val="left" w:pos="313"/>
        </w:tabs>
        <w:spacing w:before="0"/>
      </w:pPr>
      <w:r>
        <w:t>Das Gebet</w:t>
      </w:r>
    </w:p>
    <w:p w:rsidR="00C92D3C" w:rsidRDefault="003C2AB0">
      <w:pPr>
        <w:pStyle w:val="Bodytext20"/>
        <w:shd w:val="clear" w:color="auto" w:fill="auto"/>
        <w:jc w:val="both"/>
      </w:pPr>
      <w:r>
        <w:t>Schließlich erkennt man den Christen daran, daß er «unabläs</w:t>
      </w:r>
      <w:r>
        <w:softHyphen/>
        <w:t>sig» (1. Thessalonicher 5,17) betet, daß er «betet und wacht» (Matthäus 24,41). Im Gebet bekennt der Christ, daß er wirk</w:t>
      </w:r>
      <w:r>
        <w:softHyphen/>
        <w:t>lich nichts kann ohne Jes</w:t>
      </w:r>
      <w:r>
        <w:t>us Christus (Johannes 15,5), daß er völlig von Ihm abhängig ist. Er bekennt damit, wie wir weiter oben bereits feststellten, daß er so, wie er den Herrn empfing, auch mit Ihm weiterwandelt; daß er wie zur Errettung auch für den weiteren Wandel Gnade brauch</w:t>
      </w:r>
      <w:r>
        <w:t xml:space="preserve">t: «Aus seiner Fülle haben wir alle genommen, und zwar </w:t>
      </w:r>
      <w:r>
        <w:rPr>
          <w:rStyle w:val="Bodytext2Italic"/>
        </w:rPr>
        <w:t>Gnade um Gnade</w:t>
      </w:r>
      <w:r>
        <w:t>» (Johannes 1,17).</w:t>
      </w:r>
    </w:p>
    <w:p w:rsidR="00C92D3C" w:rsidRDefault="003C2AB0">
      <w:pPr>
        <w:pStyle w:val="Bodytext20"/>
        <w:shd w:val="clear" w:color="auto" w:fill="auto"/>
        <w:spacing w:after="580"/>
        <w:jc w:val="right"/>
      </w:pPr>
      <w:r>
        <w:t>Im Gebet bekennt der Christ endlich, daß er nicht seinen Willen, sondern Gottes Willen zu tun begehrt (Matthäus 6,10).</w:t>
      </w:r>
    </w:p>
    <w:p w:rsidR="00C92D3C" w:rsidRDefault="003C2AB0">
      <w:pPr>
        <w:pStyle w:val="Heading30"/>
        <w:keepNext/>
        <w:keepLines/>
        <w:shd w:val="clear" w:color="auto" w:fill="auto"/>
        <w:spacing w:before="0" w:after="89" w:line="280" w:lineRule="exact"/>
      </w:pPr>
      <w:bookmarkStart w:id="41" w:name="bookmark40"/>
      <w:r>
        <w:t>Glauben und Ausharren</w:t>
      </w:r>
      <w:bookmarkEnd w:id="41"/>
    </w:p>
    <w:p w:rsidR="00C92D3C" w:rsidRDefault="003C2AB0">
      <w:pPr>
        <w:pStyle w:val="Bodytext20"/>
        <w:shd w:val="clear" w:color="auto" w:fill="auto"/>
        <w:jc w:val="both"/>
      </w:pPr>
      <w:r>
        <w:t>In den vier genannten Dinge</w:t>
      </w:r>
      <w:r>
        <w:t xml:space="preserve">n </w:t>
      </w:r>
      <w:r>
        <w:rPr>
          <w:rStyle w:val="Bodytext2Italic"/>
        </w:rPr>
        <w:t>verharrt</w:t>
      </w:r>
      <w:r>
        <w:t xml:space="preserve"> der Christ. Glauben und Ausharren sind die beiden Seiten der gleichen Medaille; sie ge</w:t>
      </w:r>
      <w:r>
        <w:softHyphen/>
        <w:t>hören so untrennbar zusammen, wie Leben und die entspre</w:t>
      </w:r>
      <w:r>
        <w:softHyphen/>
        <w:t>chende Frucht. Darum werden Glauben und Ausharren so häu</w:t>
      </w:r>
      <w:r>
        <w:softHyphen/>
        <w:t>fig zusammen erwähnt (Römer 5,1-3; 8,25; 1. T</w:t>
      </w:r>
      <w:r>
        <w:t>hessalonicher 1,3; 2. Thessalonicher 1,4; Hebräer 6,12; 10,36-38;). Man er</w:t>
      </w:r>
      <w:r>
        <w:softHyphen/>
        <w:t>kennt den Christen daran, daß er «sich nicht zurückzieht» (He</w:t>
      </w:r>
      <w:r>
        <w:softHyphen/>
        <w:t>bräer 10,39), sondern «ausharrt mit Freuden» (Kolosser 1,11).</w:t>
      </w:r>
    </w:p>
    <w:p w:rsidR="00C92D3C" w:rsidRDefault="003C2AB0">
      <w:pPr>
        <w:pStyle w:val="Heading30"/>
        <w:keepNext/>
        <w:keepLines/>
        <w:shd w:val="clear" w:color="auto" w:fill="auto"/>
        <w:spacing w:before="0" w:after="154" w:line="280" w:lineRule="exact"/>
      </w:pPr>
      <w:bookmarkStart w:id="42" w:name="bookmark41"/>
      <w:r>
        <w:t>Glaube und Werke</w:t>
      </w:r>
      <w:bookmarkEnd w:id="42"/>
    </w:p>
    <w:p w:rsidR="00C92D3C" w:rsidRDefault="003C2AB0">
      <w:pPr>
        <w:pStyle w:val="Bodytext20"/>
        <w:shd w:val="clear" w:color="auto" w:fill="auto"/>
        <w:jc w:val="both"/>
      </w:pPr>
      <w:r>
        <w:t>Das Hauptthema des ganzen Jakobusbriefes</w:t>
      </w:r>
      <w:r>
        <w:t xml:space="preserve"> ist das Verhältnis von Glauben und Werken. Er lehrt uns, daß wahrer Glaube im</w:t>
      </w:r>
      <w:r>
        <w:softHyphen/>
        <w:t xml:space="preserve">mer sichtbar wird; er sagt, daß ein Glaube, der keine Werke als Frucht hervorbringt, nicht mehr wert ist als der «Glaube» der Dämonen (2,19). Es ist sehr, sehr wichtig, daß der </w:t>
      </w:r>
      <w:r>
        <w:t>Christ lernt, gute Werke zu tun. Denken wir an eine Tabitha, der in Apostel</w:t>
      </w:r>
      <w:r>
        <w:softHyphen/>
        <w:t>geschichte 9,36 das vorbildliche Zeugnis ausgestellt wird: «Sie war voll guter Werke und Almosen, die sie ausübte.» Beherzigen wir die Aufforderung des Apostels Paulus: «Das Wort i</w:t>
      </w:r>
      <w:r>
        <w:t>st gewiß ... daß die, welche an Gott gläubig geworden sind, Sorge tragen, gute Werke zu betreiben» (Titus 3,8).</w:t>
      </w:r>
    </w:p>
    <w:p w:rsidR="00C92D3C" w:rsidRDefault="003C2AB0">
      <w:pPr>
        <w:pStyle w:val="Bodytext20"/>
        <w:shd w:val="clear" w:color="auto" w:fill="auto"/>
        <w:ind w:firstLine="220"/>
        <w:jc w:val="both"/>
      </w:pPr>
      <w:r>
        <w:t>Aber stellen wir bei alledem die biblische Lehre nicht auf den Kopf! Wir werden dadurch nicht gerettet, daß wir gute Werke tun. Hier wird wohl j</w:t>
      </w:r>
      <w:r>
        <w:t>eder bibellesende Christ einverstanden sein.</w:t>
      </w:r>
    </w:p>
    <w:p w:rsidR="00C92D3C" w:rsidRDefault="003C2AB0">
      <w:pPr>
        <w:pStyle w:val="Bodytext20"/>
        <w:shd w:val="clear" w:color="auto" w:fill="auto"/>
        <w:ind w:firstLine="220"/>
        <w:jc w:val="both"/>
      </w:pPr>
      <w:r>
        <w:t xml:space="preserve">Aber wir </w:t>
      </w:r>
      <w:r>
        <w:rPr>
          <w:rStyle w:val="Bodytext2Italic"/>
        </w:rPr>
        <w:t>bleiben</w:t>
      </w:r>
      <w:r>
        <w:t xml:space="preserve"> dadurch auch nicht gerettet, daß wir gute Werke tun. Solches lehrt die Bibel wirklich an keiner einzigen Stelle. Wäre dem so, wären wir nicht besser dran als Israel im Alten Bund.</w:t>
      </w:r>
    </w:p>
    <w:p w:rsidR="00C92D3C" w:rsidRDefault="003C2AB0">
      <w:pPr>
        <w:pStyle w:val="Bodytext20"/>
        <w:shd w:val="clear" w:color="auto" w:fill="auto"/>
        <w:ind w:firstLine="220"/>
        <w:jc w:val="both"/>
      </w:pPr>
      <w:r>
        <w:t>Gott hatte Isr</w:t>
      </w:r>
      <w:r>
        <w:t>ael erlöst. Als erlöstes Volk, das von Gott geret</w:t>
      </w:r>
      <w:r>
        <w:softHyphen/>
        <w:t>tet und befreit worden war - und was war das anderes als Gna</w:t>
      </w:r>
      <w:r>
        <w:softHyphen/>
        <w:t xml:space="preserve">de? -, mußte es sich bewähren; wo nicht würde es alle Vorrechte der erwählten Nation verlieren. Unter diesen Bedingungen </w:t>
      </w:r>
      <w:r>
        <w:rPr>
          <w:rStyle w:val="Bodytext2Italic"/>
        </w:rPr>
        <w:t>mußte</w:t>
      </w:r>
      <w:r>
        <w:t xml:space="preserve"> Israel scheitern.</w:t>
      </w:r>
    </w:p>
    <w:p w:rsidR="00C92D3C" w:rsidRDefault="003C2AB0">
      <w:pPr>
        <w:pStyle w:val="Bodytext20"/>
        <w:shd w:val="clear" w:color="auto" w:fill="auto"/>
        <w:ind w:firstLine="220"/>
        <w:jc w:val="both"/>
      </w:pPr>
      <w:r>
        <w:t xml:space="preserve">Im Neuen Bund übernimmt Gott die Sache der Errettung vom Anfang bis zum Ende. Unter diesen Bedingungen </w:t>
      </w:r>
      <w:r>
        <w:rPr>
          <w:rStyle w:val="Bodytext2Italic"/>
        </w:rPr>
        <w:t xml:space="preserve">kann </w:t>
      </w:r>
      <w:r>
        <w:t xml:space="preserve">der Gläubige nicht scheitern. Der Neue Bund </w:t>
      </w:r>
      <w:r>
        <w:rPr>
          <w:rStyle w:val="Bodytext2Italic"/>
        </w:rPr>
        <w:t>ist</w:t>
      </w:r>
      <w:r>
        <w:t xml:space="preserve"> ein Gnaden</w:t>
      </w:r>
      <w:r>
        <w:softHyphen/>
        <w:t>bund; nicht nur der Anfang ist Gnade (wie bei Israel), sondern alles ist Gnade, bis zum S</w:t>
      </w:r>
      <w:r>
        <w:t>chluß - wirklich, nicht nur rheto</w:t>
      </w:r>
      <w:r>
        <w:softHyphen/>
        <w:t>risch. Wer ewiges Leben hat, hat ewiges Leben; wer gerettet ist, ist gerettet. Das Neue Testament wirft auch nicht einen Schat</w:t>
      </w:r>
      <w:r>
        <w:softHyphen/>
        <w:t xml:space="preserve">ten von Zweifel auf diese Sicherheit. Wir sind erlöst, ewig erlöst (Hebräer 9,12), das ist die </w:t>
      </w:r>
      <w:r>
        <w:t>feststehende Tatsache, der unerschüt</w:t>
      </w:r>
      <w:r>
        <w:softHyphen/>
        <w:t xml:space="preserve">terliche Grund, auf dem wir stehen. Aber wir sind erlöst, </w:t>
      </w:r>
      <w:r>
        <w:rPr>
          <w:rStyle w:val="Bodytext2Italic"/>
        </w:rPr>
        <w:t xml:space="preserve">damit </w:t>
      </w:r>
      <w:r>
        <w:t>wir als Erlöste unseren Heiland-Gott durch Eifer in guten Wer</w:t>
      </w:r>
      <w:r>
        <w:softHyphen/>
        <w:t>ken ehren und bezeugen (Titus 2,14).</w:t>
      </w:r>
    </w:p>
    <w:p w:rsidR="00C92D3C" w:rsidRDefault="003C2AB0">
      <w:pPr>
        <w:pStyle w:val="Heading30"/>
        <w:keepNext/>
        <w:keepLines/>
        <w:shd w:val="clear" w:color="auto" w:fill="auto"/>
        <w:spacing w:before="0" w:after="154" w:line="280" w:lineRule="exact"/>
      </w:pPr>
      <w:bookmarkStart w:id="43" w:name="bookmark42"/>
      <w:r>
        <w:t>«Was ist, wenn jemand nicht ausharrt?»</w:t>
      </w:r>
      <w:bookmarkEnd w:id="43"/>
    </w:p>
    <w:p w:rsidR="00C92D3C" w:rsidRDefault="003C2AB0">
      <w:pPr>
        <w:pStyle w:val="Bodytext20"/>
        <w:shd w:val="clear" w:color="auto" w:fill="auto"/>
        <w:jc w:val="both"/>
      </w:pPr>
      <w:r>
        <w:t>Was ist, wenn jem</w:t>
      </w:r>
      <w:r>
        <w:t>and nicht «ausharrt in guten Werken»? (Rö</w:t>
      </w:r>
      <w:r>
        <w:softHyphen/>
        <w:t>mer 2,7) Diese Frage drängt sich jetzt zwangsläufig auf. Sie wird überaus häufig gestellt. Denn wer von uns kennt nicht Gläubi</w:t>
      </w:r>
      <w:r>
        <w:softHyphen/>
        <w:t>ge, die dem Herrn nicht mehr nachfolgen? Ja, wie müssen wir das verstehen?</w:t>
      </w:r>
    </w:p>
    <w:p w:rsidR="00C92D3C" w:rsidRDefault="003C2AB0">
      <w:pPr>
        <w:pStyle w:val="Bodytext20"/>
        <w:shd w:val="clear" w:color="auto" w:fill="auto"/>
        <w:ind w:firstLine="220"/>
        <w:jc w:val="both"/>
      </w:pPr>
      <w:r>
        <w:t>Wo dieses «A</w:t>
      </w:r>
      <w:r>
        <w:t>usharren in guten Werken» fehlt, muß man ernsthaft daran zweifeln, ob es je zu einer echten Bekehrung und zu einer echten Wiedergeburt gekommen ist.</w:t>
      </w:r>
    </w:p>
    <w:p w:rsidR="00C92D3C" w:rsidRDefault="003C2AB0">
      <w:pPr>
        <w:pStyle w:val="Bodytext20"/>
        <w:shd w:val="clear" w:color="auto" w:fill="auto"/>
        <w:ind w:firstLine="220"/>
        <w:jc w:val="both"/>
      </w:pPr>
      <w:r>
        <w:t>Die Erklärung mag dem Leser als zu billig Vorkommen. Ich bin davon überzeugt, daß sie grundsätzlich die ein</w:t>
      </w:r>
      <w:r>
        <w:t>zig biblische ist. Laßt uns dem nachgehen, indem wir der Reihe nach folgen</w:t>
      </w:r>
      <w:r>
        <w:softHyphen/>
        <w:t>de drei möglichen Antworten auf das Problem erörtern:</w:t>
      </w:r>
    </w:p>
    <w:p w:rsidR="00C92D3C" w:rsidRDefault="003C2AB0">
      <w:pPr>
        <w:pStyle w:val="Bodytext20"/>
        <w:numPr>
          <w:ilvl w:val="0"/>
          <w:numId w:val="8"/>
        </w:numPr>
        <w:shd w:val="clear" w:color="auto" w:fill="auto"/>
        <w:tabs>
          <w:tab w:val="left" w:pos="480"/>
        </w:tabs>
        <w:ind w:firstLine="220"/>
        <w:jc w:val="both"/>
      </w:pPr>
      <w:r>
        <w:t>«Das Kind Gottes, das nicht ausharrt, geht verloren.»</w:t>
      </w:r>
    </w:p>
    <w:p w:rsidR="00C92D3C" w:rsidRDefault="003C2AB0">
      <w:pPr>
        <w:pStyle w:val="Bodytext20"/>
        <w:numPr>
          <w:ilvl w:val="0"/>
          <w:numId w:val="8"/>
        </w:numPr>
        <w:shd w:val="clear" w:color="auto" w:fill="auto"/>
        <w:tabs>
          <w:tab w:val="left" w:pos="499"/>
        </w:tabs>
        <w:ind w:firstLine="220"/>
        <w:jc w:val="both"/>
      </w:pPr>
      <w:r>
        <w:t>«Wer abfällt, wird als Ungläubiger offenbar.»</w:t>
      </w:r>
    </w:p>
    <w:p w:rsidR="00C92D3C" w:rsidRDefault="003C2AB0">
      <w:pPr>
        <w:pStyle w:val="Bodytext20"/>
        <w:numPr>
          <w:ilvl w:val="0"/>
          <w:numId w:val="8"/>
        </w:numPr>
        <w:shd w:val="clear" w:color="auto" w:fill="auto"/>
        <w:tabs>
          <w:tab w:val="left" w:pos="457"/>
        </w:tabs>
        <w:spacing w:after="240"/>
        <w:ind w:firstLine="220"/>
        <w:jc w:val="both"/>
      </w:pPr>
      <w:r>
        <w:t>«Wer nicht ausharrt, kann e</w:t>
      </w:r>
      <w:r>
        <w:t>in in Sünde verstricktes Kind Gottes sein, das aber nicht verloren geht.»</w:t>
      </w:r>
    </w:p>
    <w:p w:rsidR="00C92D3C" w:rsidRDefault="003C2AB0">
      <w:pPr>
        <w:pStyle w:val="Bodytext110"/>
        <w:numPr>
          <w:ilvl w:val="0"/>
          <w:numId w:val="9"/>
        </w:numPr>
        <w:shd w:val="clear" w:color="auto" w:fill="auto"/>
        <w:tabs>
          <w:tab w:val="left" w:pos="274"/>
        </w:tabs>
        <w:spacing w:before="0"/>
      </w:pPr>
      <w:r>
        <w:t>«Das Kind Gottes, das nicht ausharrt, geht verloren.»</w:t>
      </w:r>
    </w:p>
    <w:p w:rsidR="00C92D3C" w:rsidRDefault="003C2AB0">
      <w:pPr>
        <w:pStyle w:val="Bodytext20"/>
        <w:shd w:val="clear" w:color="auto" w:fill="auto"/>
        <w:jc w:val="both"/>
      </w:pPr>
      <w:r>
        <w:t>Diese Ansicht wirft eine ganze Reihe von Problemen auf.</w:t>
      </w:r>
    </w:p>
    <w:p w:rsidR="00C92D3C" w:rsidRDefault="003C2AB0">
      <w:pPr>
        <w:pStyle w:val="Bodytext20"/>
        <w:numPr>
          <w:ilvl w:val="0"/>
          <w:numId w:val="10"/>
        </w:numPr>
        <w:shd w:val="clear" w:color="auto" w:fill="auto"/>
        <w:tabs>
          <w:tab w:val="left" w:pos="294"/>
        </w:tabs>
        <w:jc w:val="both"/>
      </w:pPr>
      <w:r>
        <w:rPr>
          <w:rStyle w:val="Bodytext2Italic"/>
        </w:rPr>
        <w:t xml:space="preserve">Sie bringt uns mit der überaus deutlichen Offenbarung der Gnade Gottes </w:t>
      </w:r>
      <w:r>
        <w:rPr>
          <w:rStyle w:val="Bodytext2Italic"/>
        </w:rPr>
        <w:t>in Konflikt.</w:t>
      </w:r>
      <w:r>
        <w:t xml:space="preserve"> Die Gnade macht, wie wir gesehen haben, alles fest. Wie aber kann jemand durch Gnade gerettet werden, dann aber doch verloren gehen? Warum sollte er denn verloren gehen? Natürlich wegen menschlichen Versagens; denn daß Gott versagt, dürfen wir</w:t>
      </w:r>
      <w:r>
        <w:t xml:space="preserve"> ausschließen. Aber liegt denn die Errettung am menschlichen Vermögen? Nein, wir sind nicht durch menschliche Leistung gerettet, sondern durch Gnade (Epheser 2,8), nicht durch das, was der Mensch vermag, sondern was Gott vermag.</w:t>
      </w:r>
    </w:p>
    <w:p w:rsidR="00C92D3C" w:rsidRDefault="003C2AB0">
      <w:pPr>
        <w:pStyle w:val="Bodytext20"/>
        <w:numPr>
          <w:ilvl w:val="0"/>
          <w:numId w:val="10"/>
        </w:numPr>
        <w:shd w:val="clear" w:color="auto" w:fill="auto"/>
        <w:tabs>
          <w:tab w:val="left" w:pos="486"/>
        </w:tabs>
        <w:ind w:firstLine="220"/>
        <w:jc w:val="both"/>
      </w:pPr>
      <w:r>
        <w:rPr>
          <w:rStyle w:val="Bodytext2Italic"/>
        </w:rPr>
        <w:t>Sie widerspricht unmißverst</w:t>
      </w:r>
      <w:r>
        <w:rPr>
          <w:rStyle w:val="Bodytext2Italic"/>
        </w:rPr>
        <w:t xml:space="preserve">ändlichen Verheißungen Gottes. </w:t>
      </w:r>
      <w:r>
        <w:t xml:space="preserve">Wenn Gott einerseits verspricht, daß wir </w:t>
      </w:r>
      <w:r>
        <w:rPr>
          <w:rStyle w:val="Bodytext2Italic"/>
        </w:rPr>
        <w:t>nicht ins Gericht kom</w:t>
      </w:r>
      <w:r>
        <w:rPr>
          <w:rStyle w:val="Bodytext2Italic"/>
        </w:rPr>
        <w:softHyphen/>
        <w:t>men,</w:t>
      </w:r>
      <w:r>
        <w:t xml:space="preserve"> wenn wir an den Sohn Gottes glauben, dann aber den Gläubigen doch richtet, hat Er uns doch getäuscht. Dann wäre Gott nicht wahrhaftig. Dann wäre ein Versprec</w:t>
      </w:r>
      <w:r>
        <w:t>hen wie Johan</w:t>
      </w:r>
      <w:r>
        <w:softHyphen/>
        <w:t>nes 5,24 oder 6,51 lediglich geschickte Rhetorik, um Menschen in die Arme Jesu zu treiben, ähnlich wie Politiker den Men</w:t>
      </w:r>
      <w:r>
        <w:softHyphen/>
        <w:t>sehen große Versprechungen machen, die sie nicht einhalten. Das ist nicht denkbar, sagt doch der Römerbrief: «Gott aber s</w:t>
      </w:r>
      <w:r>
        <w:t>ei wahrhaftig, jeder Mensch aber ein Lügner» (3,4).</w:t>
      </w:r>
    </w:p>
    <w:p w:rsidR="00C92D3C" w:rsidRDefault="003C2AB0">
      <w:pPr>
        <w:pStyle w:val="Bodytext20"/>
        <w:numPr>
          <w:ilvl w:val="0"/>
          <w:numId w:val="10"/>
        </w:numPr>
        <w:shd w:val="clear" w:color="auto" w:fill="auto"/>
        <w:tabs>
          <w:tab w:val="left" w:pos="457"/>
        </w:tabs>
        <w:ind w:firstLine="220"/>
        <w:jc w:val="both"/>
      </w:pPr>
      <w:r>
        <w:rPr>
          <w:rStyle w:val="Bodytext2Italic"/>
        </w:rPr>
        <w:t>Sie stellt Gottes Allmacht und Allwissenheit in Frage,</w:t>
      </w:r>
      <w:r>
        <w:t xml:space="preserve"> wie wir weiter oben bereits gesehen haben. Gott hätte sich dann in Sei</w:t>
      </w:r>
      <w:r>
        <w:softHyphen/>
        <w:t xml:space="preserve">ner Vorkenntnis getäuscht, der Sohn Gottes hätte als Bürge, Hoherpriester und </w:t>
      </w:r>
      <w:r>
        <w:t>Fürsprecher versagt, der Heilige Geist hätte Seinen Dienst nicht treu versehen.</w:t>
      </w:r>
    </w:p>
    <w:p w:rsidR="00C92D3C" w:rsidRDefault="003C2AB0">
      <w:pPr>
        <w:pStyle w:val="Bodytext90"/>
        <w:numPr>
          <w:ilvl w:val="0"/>
          <w:numId w:val="10"/>
        </w:numPr>
        <w:shd w:val="clear" w:color="auto" w:fill="auto"/>
        <w:tabs>
          <w:tab w:val="left" w:pos="481"/>
        </w:tabs>
        <w:spacing w:line="254" w:lineRule="exact"/>
        <w:ind w:firstLine="220"/>
        <w:jc w:val="both"/>
      </w:pPr>
      <w:r>
        <w:t>Wir müßten uns fragen, ob je gesagt wird, daß der Heilige Geist den Wiedergeborenen wieder verlassen könne.</w:t>
      </w:r>
      <w:r>
        <w:rPr>
          <w:rStyle w:val="Bodytext9NotItalic"/>
        </w:rPr>
        <w:t xml:space="preserve"> Johannes 14,16 lehrt das Gegenteil. Auch Epheser 4,30 schließt diese</w:t>
      </w:r>
      <w:r>
        <w:rPr>
          <w:rStyle w:val="Bodytext9NotItalic"/>
        </w:rPr>
        <w:t xml:space="preserve"> Möglichkeit aus.</w:t>
      </w:r>
    </w:p>
    <w:p w:rsidR="00C92D3C" w:rsidRDefault="003C2AB0">
      <w:pPr>
        <w:pStyle w:val="Bodytext20"/>
        <w:numPr>
          <w:ilvl w:val="0"/>
          <w:numId w:val="10"/>
        </w:numPr>
        <w:shd w:val="clear" w:color="auto" w:fill="auto"/>
        <w:tabs>
          <w:tab w:val="left" w:pos="481"/>
        </w:tabs>
        <w:ind w:firstLine="220"/>
        <w:jc w:val="both"/>
      </w:pPr>
      <w:r>
        <w:rPr>
          <w:rStyle w:val="Bodytext2Italic"/>
        </w:rPr>
        <w:t>Findet sich im Neuen Testament auch nur der geringste Hin</w:t>
      </w:r>
      <w:r>
        <w:rPr>
          <w:rStyle w:val="Bodytext2Italic"/>
        </w:rPr>
        <w:softHyphen/>
        <w:t>weis, daß der Gläubige ein Kind Gottes auf Bewährung sei?</w:t>
      </w:r>
      <w:r>
        <w:t xml:space="preserve"> Wäre das denkbar, müßten wir weiterfragen: Können wir aus Gott geboren, dann wieder </w:t>
      </w:r>
      <w:r>
        <w:rPr>
          <w:rStyle w:val="Bodytext2Italic"/>
        </w:rPr>
        <w:t>entboren</w:t>
      </w:r>
      <w:r>
        <w:t xml:space="preserve"> werden, vielleicht später Buß</w:t>
      </w:r>
      <w:r>
        <w:t>e tun, um ein zweites Mal von neuem (also insgesamt bereits ein drittes Mal) geboren zu werden, und so weiter? Ich möchte mit diesen Zeilen nicht spotten oder zynisch sein. Ich möchte ledig</w:t>
      </w:r>
      <w:r>
        <w:softHyphen/>
        <w:t>lich vielfach vorgebrachte Gedanken konsequent weiterführen.</w:t>
      </w:r>
    </w:p>
    <w:p w:rsidR="00C92D3C" w:rsidRDefault="003C2AB0">
      <w:pPr>
        <w:pStyle w:val="Bodytext20"/>
        <w:shd w:val="clear" w:color="auto" w:fill="auto"/>
        <w:ind w:firstLine="220"/>
        <w:jc w:val="both"/>
      </w:pPr>
      <w:r>
        <w:t>Spurg</w:t>
      </w:r>
      <w:r>
        <w:t>eon veranschaulicht die Unmöglichkeit dieser Ansicht mit folgendem Beispiel:</w:t>
      </w:r>
    </w:p>
    <w:p w:rsidR="00C92D3C" w:rsidRDefault="003C2AB0">
      <w:pPr>
        <w:pStyle w:val="Bodytext20"/>
        <w:shd w:val="clear" w:color="auto" w:fill="auto"/>
        <w:ind w:firstLine="220"/>
        <w:jc w:val="both"/>
      </w:pPr>
      <w:r>
        <w:t>«Das ist etwa so wie mit dem Mann, von dem berichtet wird, daß er an einer Straßenversammlung der Heilsarmee gerettet wurde und anschließend in seine Stammkneipe ging und sich bet</w:t>
      </w:r>
      <w:r>
        <w:t>rank. Am Sonntag darauf ging er in das Heilsarmeelokal und wurde wiederum gerettet, aber am Montag fand man ihn schon wieder betrunken - und so ging es weiter, ein ständiger Wechsel von Nüchternheit und Trunkenheit, bis seine Frau be</w:t>
      </w:r>
      <w:r>
        <w:softHyphen/>
        <w:t xml:space="preserve">tete: </w:t>
      </w:r>
      <w:r>
        <w:rPr>
          <w:rStyle w:val="Bodytext2Italic"/>
        </w:rPr>
        <w:t>&lt;Herr, wenn du i</w:t>
      </w:r>
      <w:r>
        <w:rPr>
          <w:rStyle w:val="Bodytext2Italic"/>
        </w:rPr>
        <w:t>hn zu dir nimmst, dann tue es, wenn er nüchtern ist!&gt;</w:t>
      </w:r>
      <w:r>
        <w:t xml:space="preserve"> Die Frau dachte, wenn der Mann stirbt, während er nüchtern ist, wird er gerettet sein; stirbt er aber in der Knei</w:t>
      </w:r>
      <w:r>
        <w:softHyphen/>
        <w:t>pe, wird er verloren sein.»</w:t>
      </w:r>
    </w:p>
    <w:p w:rsidR="00C92D3C" w:rsidRDefault="003C2AB0">
      <w:pPr>
        <w:pStyle w:val="Bodytext20"/>
        <w:shd w:val="clear" w:color="auto" w:fill="auto"/>
        <w:ind w:firstLine="220"/>
        <w:jc w:val="both"/>
      </w:pPr>
      <w:r>
        <w:t xml:space="preserve">Alles Gesagte tut erstens </w:t>
      </w:r>
      <w:r>
        <w:rPr>
          <w:rStyle w:val="Bodytext2Italic"/>
        </w:rPr>
        <w:t>offenkundigen biblischen Lehren</w:t>
      </w:r>
      <w:r>
        <w:t xml:space="preserve"> und zweitens </w:t>
      </w:r>
      <w:r>
        <w:rPr>
          <w:rStyle w:val="Bodytext2Italic"/>
        </w:rPr>
        <w:t>geistlicher Vernunft</w:t>
      </w:r>
      <w:r>
        <w:t xml:space="preserve"> Gewalt an. Folglich kann diese Er</w:t>
      </w:r>
      <w:r>
        <w:softHyphen/>
        <w:t>klärung nicht richtig sein.</w:t>
      </w:r>
    </w:p>
    <w:p w:rsidR="00C92D3C" w:rsidRDefault="003C2AB0">
      <w:pPr>
        <w:pStyle w:val="Bodytext110"/>
        <w:numPr>
          <w:ilvl w:val="0"/>
          <w:numId w:val="9"/>
        </w:numPr>
        <w:shd w:val="clear" w:color="auto" w:fill="auto"/>
        <w:tabs>
          <w:tab w:val="left" w:pos="294"/>
        </w:tabs>
        <w:spacing w:before="0"/>
      </w:pPr>
      <w:r>
        <w:t>«Wer abfällt, wird als Ungläubiger offenbar.»</w:t>
      </w:r>
    </w:p>
    <w:p w:rsidR="00C92D3C" w:rsidRDefault="003C2AB0">
      <w:pPr>
        <w:pStyle w:val="Bodytext20"/>
        <w:shd w:val="clear" w:color="auto" w:fill="auto"/>
        <w:jc w:val="both"/>
      </w:pPr>
      <w:r>
        <w:t>Gleich wie nicht «alle, weil sie Abrahams Same sind, Kinder sind» (Römer 9,7), sind nicht alle, die «Herr, Herr!»</w:t>
      </w:r>
      <w:r>
        <w:t xml:space="preserve"> sagen, Chri</w:t>
      </w:r>
      <w:r>
        <w:softHyphen/>
        <w:t>sten (Matthäus 7,21). Wahre und falsche Brüder aber werden frü</w:t>
      </w:r>
      <w:r>
        <w:softHyphen/>
        <w:t>her oder später (vgl. 1. Timotheus 5,24) offenbar werden. Wer nicht ein Kind Gottes ist, wird über kurz oder lang abfallen. Die</w:t>
      </w:r>
      <w:r>
        <w:softHyphen/>
        <w:t>se Ansicht hat den eminenten Vorzug, daß sie erstens</w:t>
      </w:r>
      <w:r>
        <w:t xml:space="preserve"> keinen Ver</w:t>
      </w:r>
      <w:r>
        <w:softHyphen/>
        <w:t>heißungen Gottes widerspricht und Gottes Charakter und All</w:t>
      </w:r>
      <w:r>
        <w:softHyphen/>
        <w:t>macht nicht in Frage stellt und zweitens ausdrücklich gelehrt wird. Wo denn? Zum Beispiel im 1. Johannesbrief.</w:t>
      </w:r>
    </w:p>
    <w:p w:rsidR="00C92D3C" w:rsidRDefault="003C2AB0">
      <w:pPr>
        <w:pStyle w:val="Bodytext20"/>
        <w:shd w:val="clear" w:color="auto" w:fill="auto"/>
        <w:ind w:firstLine="220"/>
        <w:jc w:val="both"/>
      </w:pPr>
      <w:r>
        <w:t>Der 1. Johannesbrief hat u.a. den Zweck, uns darüber zu be</w:t>
      </w:r>
      <w:r>
        <w:softHyphen/>
        <w:t>lehren, woran m</w:t>
      </w:r>
      <w:r>
        <w:t>an die Kinder Gottes und die Kinder der Welt unterscheiden kann. Das war deshalb überaus wichtig, weil fal</w:t>
      </w:r>
      <w:r>
        <w:softHyphen/>
        <w:t>sche Lehrer, die einen falschen Christus lehrten, anfingen, in der christlichen Gemeinde ihr Unwesen zu treiben.</w:t>
      </w:r>
    </w:p>
    <w:p w:rsidR="00C92D3C" w:rsidRDefault="003C2AB0">
      <w:pPr>
        <w:pStyle w:val="Bodytext20"/>
        <w:shd w:val="clear" w:color="auto" w:fill="auto"/>
        <w:ind w:firstLine="220"/>
        <w:jc w:val="both"/>
      </w:pPr>
      <w:r>
        <w:t>Johannes nun sagt, daß man die falsc</w:t>
      </w:r>
      <w:r>
        <w:t>hen Lehrer an ihren fal</w:t>
      </w:r>
      <w:r>
        <w:softHyphen/>
        <w:t>schen Lehren und an ihren Früchten erkennt. Sie waren keine Kinder Gottes; sie taten nur so; sie waren in Tat und Wahrheit nebeneingeschlichene, falsche Brüder (Galater 2,4; Judas 4). Woran nun erkennt man das Kind Gottes? Laut Joha</w:t>
      </w:r>
      <w:r>
        <w:t>nnes dar</w:t>
      </w:r>
      <w:r>
        <w:softHyphen/>
        <w:t xml:space="preserve">an, daß es keine falschen Lehren über den Vater und den Sohn vertritt, und daran, daß Er sich wie ein Kind des himmlischen Vaters benimmt (1. Johannes 2,6 u.a.). Das heißt aber auch, daß es </w:t>
      </w:r>
      <w:r>
        <w:rPr>
          <w:rStyle w:val="Bodytext2Italic"/>
        </w:rPr>
        <w:t>ausharrt</w:t>
      </w:r>
      <w:r>
        <w:t xml:space="preserve"> in guten Werken.</w:t>
      </w:r>
    </w:p>
    <w:p w:rsidR="00C92D3C" w:rsidRDefault="003C2AB0">
      <w:pPr>
        <w:pStyle w:val="Bodytext20"/>
        <w:shd w:val="clear" w:color="auto" w:fill="auto"/>
        <w:ind w:firstLine="220"/>
        <w:jc w:val="both"/>
      </w:pPr>
      <w:r>
        <w:t>Ein Erkennungszeichen der schei</w:t>
      </w:r>
      <w:r>
        <w:t xml:space="preserve">nbaren Kinder Gottes war nun, daß sie im Gegensatz zu den Kindern Gottes </w:t>
      </w:r>
      <w:r>
        <w:rPr>
          <w:rStyle w:val="Bodytext2Italic"/>
        </w:rPr>
        <w:t>nicht in der Nachfolge verharrten</w:t>
      </w:r>
      <w:r>
        <w:t xml:space="preserve">: «Sie sind von uns ausgegangen, aber sie waren nicht von uns; </w:t>
      </w:r>
      <w:r>
        <w:rPr>
          <w:rStyle w:val="Bodytext2Italic"/>
        </w:rPr>
        <w:t>denn, wenn sie von uns gewesen wären, so würden sie wohl hei uns gebliehen sein</w:t>
      </w:r>
      <w:r>
        <w:t xml:space="preserve">» (1. </w:t>
      </w:r>
      <w:r>
        <w:t>Johannes 2,19).</w:t>
      </w:r>
    </w:p>
    <w:p w:rsidR="00C92D3C" w:rsidRDefault="003C2AB0">
      <w:pPr>
        <w:pStyle w:val="Bodytext20"/>
        <w:shd w:val="clear" w:color="auto" w:fill="auto"/>
        <w:ind w:firstLine="220"/>
        <w:jc w:val="both"/>
      </w:pPr>
      <w:r>
        <w:t>Der Hebräerbrief lehrt das ebenfalls. Es werden dort ernste Warnungen ausgesprochen (2,1-4; 6,1-10; 10,26-31), und das Ausharren wird als eines der Kennzeichen der Gläubigen be</w:t>
      </w:r>
      <w:r>
        <w:softHyphen/>
        <w:t>zeichnet (6,12-15). Wir wollen später auf den Hebräerbrief zu</w:t>
      </w:r>
      <w:r>
        <w:softHyphen/>
        <w:t>r</w:t>
      </w:r>
      <w:r>
        <w:t>ückkommen, so daß ich vorerst nur einen Vers beleuchten möchte.</w:t>
      </w:r>
    </w:p>
    <w:p w:rsidR="00C92D3C" w:rsidRDefault="003C2AB0">
      <w:pPr>
        <w:pStyle w:val="Bodytext20"/>
        <w:shd w:val="clear" w:color="auto" w:fill="auto"/>
        <w:ind w:firstLine="220"/>
        <w:jc w:val="both"/>
      </w:pPr>
      <w:r>
        <w:t xml:space="preserve">In Hebräer 3,14 lesen wir: «Denn wir sind Genossen des Christus </w:t>
      </w:r>
      <w:r>
        <w:rPr>
          <w:rStyle w:val="Bodytext2Italic"/>
        </w:rPr>
        <w:t>geworden,</w:t>
      </w:r>
      <w:r>
        <w:t xml:space="preserve"> wenn wir die anfängliche Zuversicht bis zum Ende standhaft festhalten.» David Gooding macht in sei</w:t>
      </w:r>
      <w:r>
        <w:softHyphen/>
        <w:t>ner Auslegung des H</w:t>
      </w:r>
      <w:r>
        <w:t>ebräerbriefes auf den scheinbaren logi</w:t>
      </w:r>
      <w:r>
        <w:softHyphen/>
        <w:t>schen Widerspruch dieser Aussage aufmerksam:</w:t>
      </w:r>
    </w:p>
    <w:p w:rsidR="00C92D3C" w:rsidRDefault="003C2AB0">
      <w:pPr>
        <w:pStyle w:val="Bodytext20"/>
        <w:shd w:val="clear" w:color="auto" w:fill="auto"/>
        <w:spacing w:after="180"/>
        <w:ind w:firstLine="220"/>
        <w:jc w:val="both"/>
      </w:pPr>
      <w:r>
        <w:t xml:space="preserve">«Ich weiß nicht, ob euch auffällt, daß dieser Satz ein wenig sonderbar ist. Er scheint geradezu unlogisch. </w:t>
      </w:r>
      <w:r>
        <w:rPr>
          <w:rStyle w:val="Bodytext2Italic"/>
        </w:rPr>
        <w:t>Wir sind gewor</w:t>
      </w:r>
      <w:r>
        <w:rPr>
          <w:rStyle w:val="Bodytext2Italic"/>
        </w:rPr>
        <w:softHyphen/>
        <w:t>den</w:t>
      </w:r>
      <w:r>
        <w:t>, schon geworden, nämlich Teilhaber Christi. Da</w:t>
      </w:r>
      <w:r>
        <w:t>s ist die schlichte Feststellung einer Tatsache. Aber dann folgt die Bedin</w:t>
      </w:r>
      <w:r>
        <w:softHyphen/>
        <w:t>gung: &lt;wenn wir bis zum Ende standhaft festhalten&gt;. Wie kön</w:t>
      </w:r>
      <w:r>
        <w:softHyphen/>
        <w:t>nen wir ein vergangenes Geschehen abhängig machen von einer zukünftigen Sache, die unsicher ist? Wie können wir die Tatsa</w:t>
      </w:r>
      <w:r>
        <w:softHyphen/>
        <w:t xml:space="preserve">che, daß wir Teilhaber Christi geworden sind, vom Festhalten der Zuversicht in der Zukunft abhängig machen? Und doch sagt der Vers genau das. </w:t>
      </w:r>
      <w:r>
        <w:rPr>
          <w:rStyle w:val="Bodytext2Italic"/>
        </w:rPr>
        <w:t>Wir sind Teilhaber des Christus gewor</w:t>
      </w:r>
      <w:r>
        <w:rPr>
          <w:rStyle w:val="Bodytext2Italic"/>
        </w:rPr>
        <w:softHyphen/>
        <w:t>den,</w:t>
      </w:r>
      <w:r>
        <w:t xml:space="preserve"> also ein in der Vergangenheit abgeschlossenes Geschehen, wenn wir die </w:t>
      </w:r>
      <w:r>
        <w:t xml:space="preserve">anfängliche Zuversicht bis zum Ende standhaft festhalten. Es klingt etwas sonderbar, bezeichnet aber absolut treffend die ganze Situation der Empfänger dieses Briefes. Es ist so: Jeder Gläubige ist ein Teilhaber Christi geworden. Aber wie kann man wissen, </w:t>
      </w:r>
      <w:r>
        <w:t xml:space="preserve">ob jemand ein Gläubiger ist oder nicht? </w:t>
      </w:r>
      <w:r>
        <w:rPr>
          <w:rStyle w:val="Bodytext2Italic"/>
        </w:rPr>
        <w:t xml:space="preserve">Das </w:t>
      </w:r>
      <w:r>
        <w:t>erkennst du daran, ob jemand die anfängliche Zuversicht bis zum Ende standhaft festhält oder nicht» (David W. Gooding, S. 67,68).</w:t>
      </w:r>
    </w:p>
    <w:p w:rsidR="00C92D3C" w:rsidRDefault="003C2AB0">
      <w:pPr>
        <w:pStyle w:val="Bodytext110"/>
        <w:numPr>
          <w:ilvl w:val="0"/>
          <w:numId w:val="9"/>
        </w:numPr>
        <w:shd w:val="clear" w:color="auto" w:fill="auto"/>
        <w:tabs>
          <w:tab w:val="left" w:pos="294"/>
        </w:tabs>
        <w:spacing w:before="0"/>
      </w:pPr>
      <w:r>
        <w:t>«Wer nicht ausharrt, kann ein vorübergehend in Sünde verstricktes Kind Gottes sein</w:t>
      </w:r>
      <w:r>
        <w:t>, das aber nicht verloren gehen kann.»</w:t>
      </w:r>
    </w:p>
    <w:p w:rsidR="00C92D3C" w:rsidRDefault="003C2AB0">
      <w:pPr>
        <w:pStyle w:val="Bodytext20"/>
        <w:shd w:val="clear" w:color="auto" w:fill="auto"/>
        <w:jc w:val="both"/>
      </w:pPr>
      <w:r>
        <w:t>Wir dürfen nun nicht weitergehen als die Schrift selbst, dürfen also einerseits nie sagen, ein Kind Gottes sei verlorengegangen, aber andererseits auch nicht in jedem Fall folgern, jemand sei kein Kind Gottes, weil er</w:t>
      </w:r>
      <w:r>
        <w:t xml:space="preserve"> von der Nachfolge des Herrn abge</w:t>
      </w:r>
      <w:r>
        <w:softHyphen/>
        <w:t>kommen ist.</w:t>
      </w:r>
    </w:p>
    <w:p w:rsidR="00C92D3C" w:rsidRDefault="003C2AB0">
      <w:pPr>
        <w:pStyle w:val="Bodytext20"/>
        <w:shd w:val="clear" w:color="auto" w:fill="auto"/>
        <w:ind w:firstLine="220"/>
        <w:jc w:val="both"/>
      </w:pPr>
      <w:r>
        <w:t>Wenn wir an Jakob denken, dann sehen wir, daß jemand zwanzig Jahre lang in der Gottesferne leben, aber dennoch ein Geliebter und Erwählter Gottes sein konnte. Jakob kam durch Züchtigungen Gottes zu Einsicht und</w:t>
      </w:r>
      <w:r>
        <w:t xml:space="preserve"> Buße und endete als ein Mann Gottes.</w:t>
      </w:r>
    </w:p>
    <w:p w:rsidR="00C92D3C" w:rsidRDefault="003C2AB0">
      <w:pPr>
        <w:pStyle w:val="Bodytext20"/>
        <w:shd w:val="clear" w:color="auto" w:fill="auto"/>
        <w:ind w:firstLine="220"/>
        <w:jc w:val="both"/>
      </w:pPr>
      <w:r>
        <w:t xml:space="preserve">Petrus im Neuen Testament lehrt uns ebenfalls, daß ein feiger Leugner des Herrn bei alledem ein Erwählter des Herrn war. So wollen wir nicht vorschnell urteilen; denn wir sehen nicht in die Herzen der Menschen hinein. </w:t>
      </w:r>
      <w:r>
        <w:t>Nur «der Herr kennt, die sein sind» (2. Timotheus 2,19), und Er mag nach Tagen, oder auch erst nach Jahren und Jahrzehnten wiederherstellen.</w:t>
      </w:r>
    </w:p>
    <w:p w:rsidR="00C92D3C" w:rsidRDefault="003C2AB0">
      <w:pPr>
        <w:pStyle w:val="Bodytext20"/>
        <w:shd w:val="clear" w:color="auto" w:fill="auto"/>
        <w:ind w:firstLine="220"/>
        <w:jc w:val="both"/>
      </w:pPr>
      <w:r>
        <w:t>Gerade wenn wir an die Verantwortung des Gläubigen denken, müssen wir damit rechnen, daß auch Kinder Gottes durch f</w:t>
      </w:r>
      <w:r>
        <w:t>alsche Lehre (Galater 2,13), durch schlechten Umgang (1. Korinther 15,33), durch Unnüchternheit (1. Korinther 15,34; Galater 3,1) und Eigensinn von Satan verführt und von Sünde gefangen wer</w:t>
      </w:r>
      <w:r>
        <w:softHyphen/>
        <w:t>den können. Warum sollte der wiedergeborene Mensch nicht an</w:t>
      </w:r>
      <w:r>
        <w:softHyphen/>
        <w:t>fällig</w:t>
      </w:r>
      <w:r>
        <w:t xml:space="preserve"> sein für Torheiten und Irrtümer? Warum sollte ein Erlöster nicht gar dämonisiert sein können (vgl. 2. Korinther 11,4)?</w:t>
      </w:r>
    </w:p>
    <w:p w:rsidR="00C92D3C" w:rsidRDefault="003C2AB0">
      <w:pPr>
        <w:pStyle w:val="Bodytext20"/>
        <w:shd w:val="clear" w:color="auto" w:fill="auto"/>
        <w:ind w:firstLine="220"/>
        <w:jc w:val="both"/>
      </w:pPr>
      <w:r>
        <w:t>Der eben zitierte Vers aus dem 2. Timotheusbrief gibt uns ebenfalls zu verstehen, daß schon zu Lebzeiten der Apostel eine solche Unordnu</w:t>
      </w:r>
      <w:r>
        <w:t>ng in verschiedenen christlichen Gemeinden Einzug gehalten hatte, daß man vielfach nicht wissen konnte, wer ein Kind Gottes war und wer nicht; nur «der Herr kennt (unfehlbar), die sein sind».</w:t>
      </w:r>
    </w:p>
    <w:p w:rsidR="00C92D3C" w:rsidRDefault="003C2AB0">
      <w:pPr>
        <w:pStyle w:val="Bodytext20"/>
        <w:shd w:val="clear" w:color="auto" w:fill="auto"/>
        <w:ind w:firstLine="220"/>
        <w:jc w:val="both"/>
      </w:pPr>
      <w:r>
        <w:t xml:space="preserve">Es wäre im Vollsinn des Wortes fatal (von </w:t>
      </w:r>
      <w:r>
        <w:rPr>
          <w:rStyle w:val="Bodytext2Italic"/>
        </w:rPr>
        <w:t>fatum</w:t>
      </w:r>
      <w:r>
        <w:t xml:space="preserve"> = Schicksal), we</w:t>
      </w:r>
      <w:r>
        <w:t>nn nun Gott Seine Kinder in die Hölle stoßen würde, wenn sie versagt haben. Gott wird selbstverständlich die Seinen nie fahren lassen. Weil sie Sein sind, wird Er sie vielmehr züchtigen: «Wen der Herr liebt, züchtigt er; er geißelt jeden Sohn, den er aufni</w:t>
      </w:r>
      <w:r>
        <w:t>mmt» (Hebräer 12,6). Normalerweise wird das zu Ein</w:t>
      </w:r>
      <w:r>
        <w:softHyphen/>
        <w:t>sicht und Buße führen, aber wir können nicht behaupten, das sei immer der Fall. Wir haben keinen zwingenden Beleg dafür, daß der Unzüchtige von 1. Korinther 5,1 in seiner Sünde nicht wirklich starb. Gott l</w:t>
      </w:r>
      <w:r>
        <w:t>ieß den Mann wahrscheinlich sterben, weil Er ihn durch seine Sünde entehrte; aber Gott rettete seine Seele, weil er ein Erlöster war (1. Korinther 5,5).</w:t>
      </w:r>
    </w:p>
    <w:p w:rsidR="00C92D3C" w:rsidRDefault="003C2AB0">
      <w:pPr>
        <w:pStyle w:val="Bodytext20"/>
        <w:shd w:val="clear" w:color="auto" w:fill="auto"/>
        <w:ind w:firstLine="220"/>
        <w:jc w:val="both"/>
      </w:pPr>
      <w:r>
        <w:t>Was wir aber von der Bibel her sagen müssen, ist zweierlei:</w:t>
      </w:r>
    </w:p>
    <w:p w:rsidR="00C92D3C" w:rsidRDefault="003C2AB0">
      <w:pPr>
        <w:pStyle w:val="Bodytext20"/>
        <w:numPr>
          <w:ilvl w:val="0"/>
          <w:numId w:val="11"/>
        </w:numPr>
        <w:shd w:val="clear" w:color="auto" w:fill="auto"/>
        <w:tabs>
          <w:tab w:val="left" w:pos="462"/>
        </w:tabs>
        <w:ind w:firstLine="220"/>
        <w:jc w:val="both"/>
      </w:pPr>
      <w:r>
        <w:t>Wenn jemand als Kind Gottes abgefallen ist,</w:t>
      </w:r>
      <w:r>
        <w:t xml:space="preserve"> wird er vom Herrn wieder zurückgebracht werden, sei es im Leben oder sei es erst im leiblichen Tod. Er kann nicht endgültig und ewig ab- fallen.</w:t>
      </w:r>
    </w:p>
    <w:p w:rsidR="00C92D3C" w:rsidRDefault="003C2AB0">
      <w:pPr>
        <w:pStyle w:val="Bodytext20"/>
        <w:numPr>
          <w:ilvl w:val="0"/>
          <w:numId w:val="11"/>
        </w:numPr>
        <w:shd w:val="clear" w:color="auto" w:fill="auto"/>
        <w:tabs>
          <w:tab w:val="left" w:pos="486"/>
        </w:tabs>
        <w:ind w:firstLine="220"/>
        <w:jc w:val="both"/>
      </w:pPr>
      <w:r>
        <w:t xml:space="preserve">Wenn ein Kind Gottes wie ein Heide lebt, dürfen wir ihn solange nicht als Kind Gottes behandeln; er muß dann </w:t>
      </w:r>
      <w:r>
        <w:t>von der christlichen Gemeinde ausgeschlossen werden, er muß uns dann gelten «wie ein Heide und Zöllner» (Matthäus 18,17).</w:t>
      </w:r>
    </w:p>
    <w:p w:rsidR="00C92D3C" w:rsidRDefault="003C2AB0">
      <w:pPr>
        <w:pStyle w:val="Bodytext20"/>
        <w:shd w:val="clear" w:color="auto" w:fill="auto"/>
        <w:spacing w:after="340"/>
        <w:ind w:firstLine="220"/>
        <w:jc w:val="both"/>
      </w:pPr>
      <w:r>
        <w:t>Darum sagt Paulus in 1. Korinther 5,11, wir dürfen keine Ge</w:t>
      </w:r>
      <w:r>
        <w:softHyphen/>
        <w:t xml:space="preserve">meinschaft haben mit einem Säufer, Räuber, Hurer etc., der sich Bruder </w:t>
      </w:r>
      <w:r>
        <w:rPr>
          <w:rStyle w:val="Bodytext2Italic0"/>
        </w:rPr>
        <w:t>nen</w:t>
      </w:r>
      <w:r>
        <w:rPr>
          <w:rStyle w:val="Bodytext2Italic0"/>
        </w:rPr>
        <w:t>nt.</w:t>
      </w:r>
      <w:r>
        <w:t xml:space="preserve"> Wir können von seinem Wandel seinen Glauben nicht ablesen, so daß wir vom äußeren Zeugnis her ur</w:t>
      </w:r>
      <w:r>
        <w:softHyphen/>
        <w:t>teilen müssen, daß er, wenn er heidnisch lebt, auch ein Heide ist. Darum müssen wir ihn entsprechend zurechtweisen und warnen bzw. ausschließen.</w:t>
      </w:r>
    </w:p>
    <w:p w:rsidR="00C92D3C" w:rsidRDefault="003C2AB0">
      <w:pPr>
        <w:pStyle w:val="Heading30"/>
        <w:keepNext/>
        <w:keepLines/>
        <w:shd w:val="clear" w:color="auto" w:fill="auto"/>
        <w:spacing w:before="0" w:after="89" w:line="280" w:lineRule="exact"/>
      </w:pPr>
      <w:bookmarkStart w:id="44" w:name="bookmark43"/>
      <w:r>
        <w:t xml:space="preserve">Zeitliche </w:t>
      </w:r>
      <w:r>
        <w:t>Folgen der Untreue des Christen</w:t>
      </w:r>
      <w:bookmarkEnd w:id="44"/>
    </w:p>
    <w:p w:rsidR="00C92D3C" w:rsidRDefault="003C2AB0">
      <w:pPr>
        <w:pStyle w:val="Bodytext20"/>
        <w:shd w:val="clear" w:color="auto" w:fill="auto"/>
        <w:jc w:val="both"/>
      </w:pPr>
      <w:r>
        <w:t>Die Verantwortung des Christen im Wandel und im Zeugnis äu</w:t>
      </w:r>
      <w:r>
        <w:softHyphen/>
        <w:t xml:space="preserve">ßert sich darin, daß Gott die Seinen, </w:t>
      </w:r>
      <w:r>
        <w:rPr>
          <w:rStyle w:val="Bodytext2Italic0"/>
        </w:rPr>
        <w:t>weil</w:t>
      </w:r>
      <w:r>
        <w:t xml:space="preserve"> sie die Seinen sind, züchtigt.</w:t>
      </w:r>
    </w:p>
    <w:p w:rsidR="00C92D3C" w:rsidRDefault="003C2AB0">
      <w:pPr>
        <w:pStyle w:val="Bodytext20"/>
        <w:shd w:val="clear" w:color="auto" w:fill="auto"/>
        <w:ind w:firstLine="220"/>
        <w:jc w:val="both"/>
      </w:pPr>
      <w:r>
        <w:t xml:space="preserve">Sünde hat immer Folgen, für Erlöste genausogut, wie für Un- erlöste. Was der </w:t>
      </w:r>
      <w:r>
        <w:rPr>
          <w:rStyle w:val="Bodytext2Italic0"/>
        </w:rPr>
        <w:t>Mensch</w:t>
      </w:r>
      <w:r>
        <w:t xml:space="preserve"> sät, wi</w:t>
      </w:r>
      <w:r>
        <w:t>rd er ernten (Galater 6,7), also jeg</w:t>
      </w:r>
      <w:r>
        <w:softHyphen/>
        <w:t>licher Mensch. Denken wir an David:</w:t>
      </w:r>
    </w:p>
    <w:p w:rsidR="00C92D3C" w:rsidRDefault="003C2AB0">
      <w:pPr>
        <w:pStyle w:val="Bodytext20"/>
        <w:shd w:val="clear" w:color="auto" w:fill="auto"/>
        <w:ind w:firstLine="220"/>
        <w:jc w:val="both"/>
      </w:pPr>
      <w:r>
        <w:t>David lebte wohl in alttestamentlicher Zeit, war aber ein Er</w:t>
      </w:r>
      <w:r>
        <w:softHyphen/>
        <w:t>löster, wie uns Römer 4,6-8 zeigt. Er war zudem der Gesalbte des Herrn. Gerade weil Gott ihn erlöst, seine Sünden vergeben</w:t>
      </w:r>
      <w:r>
        <w:t xml:space="preserve"> und ihn gesalbt hatte, züchtigte Er ihn seiner Sünden wegen um so härter (2. Samuel 12).</w:t>
      </w:r>
    </w:p>
    <w:p w:rsidR="00C92D3C" w:rsidRDefault="003C2AB0">
      <w:pPr>
        <w:pStyle w:val="Bodytext20"/>
        <w:shd w:val="clear" w:color="auto" w:fill="auto"/>
        <w:ind w:firstLine="220"/>
        <w:jc w:val="both"/>
      </w:pPr>
      <w:r>
        <w:t>Gott vergab David, als er seine Sünde bekannte, so daß David die ewigen Folgen der Sünde, die Verdammnis, nicht tragen mußte; aber zeitliche Folgen mußte er bitter ko</w:t>
      </w:r>
      <w:r>
        <w:t>sten: «So soll von deinem Hause das Schwert nicht weichen... Ich will aus dei</w:t>
      </w:r>
      <w:r>
        <w:softHyphen/>
        <w:t xml:space="preserve">nem Hause Unglück über dich erwecken...» (2. Samuel </w:t>
      </w:r>
      <w:r>
        <w:rPr>
          <w:rStyle w:val="Bodytext210pt"/>
        </w:rPr>
        <w:t>12</w:t>
      </w:r>
      <w:r>
        <w:rPr>
          <w:rStyle w:val="Bodytext2115pt"/>
          <w:b w:val="0"/>
          <w:bCs w:val="0"/>
        </w:rPr>
        <w:t>,</w:t>
      </w:r>
      <w:r>
        <w:rPr>
          <w:rStyle w:val="Bodytext210pt"/>
        </w:rPr>
        <w:t>10</w:t>
      </w:r>
      <w:r>
        <w:rPr>
          <w:rStyle w:val="Bodytext2115pt"/>
          <w:b w:val="0"/>
          <w:bCs w:val="0"/>
        </w:rPr>
        <w:t>+</w:t>
      </w:r>
      <w:r>
        <w:rPr>
          <w:rStyle w:val="Bodytext210pt"/>
        </w:rPr>
        <w:t>11</w:t>
      </w:r>
      <w:r>
        <w:rPr>
          <w:rStyle w:val="Bodytext2115pt"/>
          <w:b w:val="0"/>
          <w:bCs w:val="0"/>
        </w:rPr>
        <w:t>).</w:t>
      </w:r>
    </w:p>
    <w:p w:rsidR="00C92D3C" w:rsidRDefault="003C2AB0">
      <w:pPr>
        <w:pStyle w:val="Bodytext20"/>
        <w:shd w:val="clear" w:color="auto" w:fill="auto"/>
        <w:ind w:firstLine="220"/>
        <w:jc w:val="both"/>
      </w:pPr>
      <w:r>
        <w:t>David mußte erleben, wie Unzucht und Brudermord sein Haus befleckten und wie ein rebellischer Sohn ihn von Thron un</w:t>
      </w:r>
      <w:r>
        <w:t>d Palast verjagte. Wieviel Leid, Tränen, Angst und Not ernte</w:t>
      </w:r>
      <w:r>
        <w:softHyphen/>
        <w:t>te David für seine Sünde!</w:t>
      </w:r>
    </w:p>
    <w:p w:rsidR="00C92D3C" w:rsidRDefault="003C2AB0">
      <w:pPr>
        <w:pStyle w:val="Bodytext20"/>
        <w:shd w:val="clear" w:color="auto" w:fill="auto"/>
        <w:ind w:firstLine="220"/>
        <w:jc w:val="both"/>
      </w:pPr>
      <w:r>
        <w:t>So haben Sünden der Gläubigen Folgen. Wer als Kind Gottes im Fleisch lebt, wird vom Fleisch Verderben ernten (Galater 6,7), obgleich uns der Herr auch diesbezüglich sehr</w:t>
      </w:r>
      <w:r>
        <w:t xml:space="preserve"> gnädig be</w:t>
      </w:r>
      <w:r>
        <w:softHyphen/>
        <w:t>handelt und stets zu den wirkungsvollsten (nicht härtesten) Er</w:t>
      </w:r>
      <w:r>
        <w:softHyphen/>
        <w:t>ziehungsmitteln greift. Doch grundsätzlich gilt: Wer als Kind Gottes nicht «durch den Geist die Handlungen des Leibes tötet, wird sterben» (Römer 8,13). Selbstverständlich sprechen b</w:t>
      </w:r>
      <w:r>
        <w:t>eide</w:t>
      </w:r>
    </w:p>
    <w:p w:rsidR="00C92D3C" w:rsidRDefault="003C2AB0">
      <w:pPr>
        <w:pStyle w:val="Bodytext20"/>
        <w:shd w:val="clear" w:color="auto" w:fill="auto"/>
        <w:jc w:val="both"/>
      </w:pPr>
      <w:r>
        <w:t>Stellen nicht von ewiger Verdammnis und vom ewigen Tod, denn - ich wiederhole - Gott kann sich selbst nicht widerspre</w:t>
      </w:r>
      <w:r>
        <w:softHyphen/>
        <w:t xml:space="preserve">chen. </w:t>
      </w:r>
      <w:r>
        <w:rPr>
          <w:rStyle w:val="Bodytext2Italic0"/>
        </w:rPr>
        <w:t>Zeitliches</w:t>
      </w:r>
      <w:r>
        <w:t xml:space="preserve"> Verderben und </w:t>
      </w:r>
      <w:r>
        <w:rPr>
          <w:rStyle w:val="Bodytext2Italic0"/>
        </w:rPr>
        <w:t>leiblicher</w:t>
      </w:r>
      <w:r>
        <w:t xml:space="preserve"> Tod kann aber sehr wohl die Folge von Leben in Sünde und Unglauben sein (Apo</w:t>
      </w:r>
      <w:r>
        <w:softHyphen/>
        <w:t>stelgeschichte</w:t>
      </w:r>
      <w:r>
        <w:t xml:space="preserve"> 5,5; 1. Korinther 5,5; 11,30; 1. Johannes 5,16,17).</w:t>
      </w:r>
    </w:p>
    <w:p w:rsidR="00C92D3C" w:rsidRDefault="003C2AB0">
      <w:pPr>
        <w:pStyle w:val="Bodytext20"/>
        <w:shd w:val="clear" w:color="auto" w:fill="auto"/>
        <w:spacing w:after="340"/>
        <w:ind w:firstLine="220"/>
        <w:jc w:val="both"/>
      </w:pPr>
      <w:r>
        <w:t>Ein weiteres Beispiel: Wer als Kind Gottes nicht vergeben kann, kommt «ins Gefängnis» (Matthäus 18,34), in einen Ker</w:t>
      </w:r>
      <w:r>
        <w:softHyphen/>
        <w:t>ker der Bitterkeit, des Zwangs, sich selbst ständig verteidigen zu müssen, der Isolier</w:t>
      </w:r>
      <w:r>
        <w:t>ung. Er verliert die Freude am Heil, den Trost der Gegenwart des Herrn, bis er bereit ist, zu vergeben und sich auszusöhnen.</w:t>
      </w:r>
    </w:p>
    <w:p w:rsidR="00C92D3C" w:rsidRDefault="003C2AB0">
      <w:pPr>
        <w:pStyle w:val="Heading30"/>
        <w:keepNext/>
        <w:keepLines/>
        <w:shd w:val="clear" w:color="auto" w:fill="auto"/>
        <w:spacing w:before="0" w:after="94" w:line="280" w:lineRule="exact"/>
      </w:pPr>
      <w:bookmarkStart w:id="45" w:name="bookmark44"/>
      <w:r>
        <w:t>Ewige Folgen der Untreue des Christen</w:t>
      </w:r>
      <w:bookmarkEnd w:id="45"/>
    </w:p>
    <w:p w:rsidR="00C92D3C" w:rsidRDefault="003C2AB0">
      <w:pPr>
        <w:pStyle w:val="Bodytext20"/>
        <w:shd w:val="clear" w:color="auto" w:fill="auto"/>
        <w:jc w:val="both"/>
      </w:pPr>
      <w:r>
        <w:t>Treue und Untreue haben aber nicht nur für dieses, sondern auch für das kommende Zeitalter Fo</w:t>
      </w:r>
      <w:r>
        <w:t>lgen. Gott schuf den Men</w:t>
      </w:r>
      <w:r>
        <w:softHyphen/>
        <w:t>schen als Verwalter der Schöpfung. Der erlöste Mensch wird mit Christus über die Schöpfung regieren und damit die Be</w:t>
      </w:r>
      <w:r>
        <w:softHyphen/>
        <w:t>stimmung als Verwalter wieder in vollkommener Weise wahr</w:t>
      </w:r>
      <w:r>
        <w:softHyphen/>
        <w:t>nehmen. Nun redet die Bibel offensichtlich von unterschie</w:t>
      </w:r>
      <w:r>
        <w:t>dli</w:t>
      </w:r>
      <w:r>
        <w:softHyphen/>
        <w:t>chem Maß der Treue der Gläubigen. Dieses Maß der Treue be</w:t>
      </w:r>
      <w:r>
        <w:softHyphen/>
        <w:t>stimmt das Maß an Mitverantwortung an der Regierung in der zukünftigen Welt. Das können wir dem Gleichnis der anver</w:t>
      </w:r>
      <w:r>
        <w:softHyphen/>
        <w:t>trauten Talente von Lukas 19,11-27 entnehmen. Dort scheint ein offenkundiger Z</w:t>
      </w:r>
      <w:r>
        <w:t>usammenhang zu bestehen zwischen den zehn oder fünf treu verwalteten Talenten und der Gewalt über die entsprechenden zehn oder fünf Städte als Lohn für die Treue.</w:t>
      </w:r>
    </w:p>
    <w:p w:rsidR="00C92D3C" w:rsidRDefault="003C2AB0">
      <w:pPr>
        <w:pStyle w:val="Bodytext20"/>
        <w:shd w:val="clear" w:color="auto" w:fill="auto"/>
        <w:ind w:firstLine="220"/>
        <w:jc w:val="both"/>
      </w:pPr>
      <w:r>
        <w:t>Das Neue Testament verwendet auch den Vergleich mit Kro</w:t>
      </w:r>
      <w:r>
        <w:softHyphen/>
        <w:t>nen oder Siegeskränzen, um das gleich</w:t>
      </w:r>
      <w:r>
        <w:t>e zu sagen: Gott wird Treue im Dienst belohnen. Was wir jetzt in der Zeit um seinet</w:t>
      </w:r>
      <w:r>
        <w:softHyphen/>
        <w:t xml:space="preserve">willen erdulden, bewirkt ein über die Maßen herrliches </w:t>
      </w:r>
      <w:r>
        <w:rPr>
          <w:rStyle w:val="Bodytext2Italic0"/>
        </w:rPr>
        <w:t xml:space="preserve">ewiges </w:t>
      </w:r>
      <w:r>
        <w:t>Gewicht an Herrlichkeit (2. Korinther 4,17). Sind wir als durch Gnade Erlöste auch in der Rennbahn des Glauben</w:t>
      </w:r>
      <w:r>
        <w:t xml:space="preserve">s gelaufen, wird uns Gott eine </w:t>
      </w:r>
      <w:r>
        <w:rPr>
          <w:rStyle w:val="Bodytext2Italic0"/>
        </w:rPr>
        <w:t>unvergängliche</w:t>
      </w:r>
      <w:r>
        <w:t xml:space="preserve"> Krone, also ewigen Lohn, verleihen (1. Korinther 9,25).</w:t>
      </w:r>
    </w:p>
    <w:p w:rsidR="00C92D3C" w:rsidRDefault="003C2AB0">
      <w:pPr>
        <w:pStyle w:val="Bodytext20"/>
        <w:shd w:val="clear" w:color="auto" w:fill="auto"/>
        <w:ind w:firstLine="220"/>
        <w:jc w:val="both"/>
      </w:pPr>
      <w:r>
        <w:t>Gott wird, auch wenn wir nicht ins Gericht kommen, den</w:t>
      </w:r>
      <w:r>
        <w:softHyphen/>
        <w:t>noch unsere Taten vor dem Richterstuhl des Christus beurtei</w:t>
      </w:r>
      <w:r>
        <w:softHyphen/>
        <w:t>len (2. Korinther 5,10), «damit ein jed</w:t>
      </w:r>
      <w:r>
        <w:t>er empfange, was er im Leibe getan hat». Das kann sich unmöglich auf das Gericht aller Toten, das sogenannte «jüngste Gericht» beziehen. Kämen wir ins Gericht, damit Gott aufgrund unserer Taten bestimmen müßte, ob wir in den Himmel kommen oder nicht, wären</w:t>
      </w:r>
      <w:r>
        <w:t xml:space="preserve"> wir allesamt verloren: «Dem aber, der mit Werken umgeht, wird der Lohn nicht nach Gnade, sondern nach Schuldigkeit zuge</w:t>
      </w:r>
      <w:r>
        <w:softHyphen/>
        <w:t xml:space="preserve">rechnet» (Römer 4,4) und: «Die Toten wurden gerichtet nach dem, was in den Büchern geschrieben war, nach </w:t>
      </w:r>
      <w:r>
        <w:rPr>
          <w:rStyle w:val="Bodytext2Italic0"/>
        </w:rPr>
        <w:t xml:space="preserve">ihren Werken.» </w:t>
      </w:r>
      <w:r>
        <w:t xml:space="preserve">(Offenbarung </w:t>
      </w:r>
      <w:r>
        <w:t>20,12) Darum muß 2. Korinther 5 ein Gericht meinen, daß nicht über ewiges Leben und ewige Verdammnis entscheidet; es kann sich nur um Belohnung für Treue im Dienst handeln.</w:t>
      </w:r>
    </w:p>
    <w:p w:rsidR="00C92D3C" w:rsidRDefault="003C2AB0">
      <w:pPr>
        <w:pStyle w:val="Bodytext20"/>
        <w:shd w:val="clear" w:color="auto" w:fill="auto"/>
        <w:spacing w:after="340"/>
        <w:ind w:firstLine="220"/>
        <w:jc w:val="both"/>
      </w:pPr>
      <w:r>
        <w:t>Bedenken wir: Was wir als Kinder Gottes in der flüchtigen Zeit unseres Erdendaseins</w:t>
      </w:r>
      <w:r>
        <w:t xml:space="preserve"> tun oder lassen, entscheidet über un</w:t>
      </w:r>
      <w:r>
        <w:softHyphen/>
        <w:t>sere Rolle in der ewigen Herrlichkeit. «Das schnell vorüberge</w:t>
      </w:r>
      <w:r>
        <w:softHyphen/>
        <w:t>hende Leichte unserer Drangsal bewirkt uns ein über die Ma</w:t>
      </w:r>
      <w:r>
        <w:softHyphen/>
        <w:t>ßen überschwengliches, ewiges Gewicht an Herrlichkeit.» Un</w:t>
      </w:r>
      <w:r>
        <w:softHyphen/>
        <w:t>ser Tun hat Ewigkeitsfolgen. Wie ernst</w:t>
      </w:r>
      <w:r>
        <w:t xml:space="preserve"> ist das! Aber welch ein Ansporn auch, treu zu sein!</w:t>
      </w:r>
    </w:p>
    <w:p w:rsidR="00C92D3C" w:rsidRDefault="003C2AB0">
      <w:pPr>
        <w:pStyle w:val="Heading30"/>
        <w:keepNext/>
        <w:keepLines/>
        <w:shd w:val="clear" w:color="auto" w:fill="auto"/>
        <w:spacing w:before="0" w:after="89" w:line="280" w:lineRule="exact"/>
      </w:pPr>
      <w:bookmarkStart w:id="46" w:name="bookmark45"/>
      <w:r>
        <w:t>Gott befähigt uns zur Treue</w:t>
      </w:r>
      <w:bookmarkEnd w:id="46"/>
    </w:p>
    <w:p w:rsidR="00C92D3C" w:rsidRDefault="003C2AB0">
      <w:pPr>
        <w:pStyle w:val="Bodytext20"/>
        <w:shd w:val="clear" w:color="auto" w:fill="auto"/>
        <w:jc w:val="both"/>
      </w:pPr>
      <w:r>
        <w:t>Wir wollen noch einmal 1. Korinther 15,10 lesen: «Durch Got</w:t>
      </w:r>
      <w:r>
        <w:softHyphen/>
        <w:t xml:space="preserve">tes Gnade bin ich, was ich bin; und seine Gnade gegen mich ist nicht vergeblich gewesen, sondern ich habe mehr </w:t>
      </w:r>
      <w:r>
        <w:t>gearbeitet als sie alle; nicht aber ich, sondern die Gnade Gottes, die mit mir war.»</w:t>
      </w:r>
    </w:p>
    <w:p w:rsidR="00C92D3C" w:rsidRDefault="003C2AB0">
      <w:pPr>
        <w:pStyle w:val="Bodytext20"/>
        <w:shd w:val="clear" w:color="auto" w:fill="auto"/>
        <w:ind w:firstLine="220"/>
        <w:jc w:val="both"/>
      </w:pPr>
      <w:r>
        <w:t>Paulus sagt hier drei Dinge:</w:t>
      </w:r>
    </w:p>
    <w:p w:rsidR="00C92D3C" w:rsidRDefault="003C2AB0">
      <w:pPr>
        <w:pStyle w:val="Bodytext20"/>
        <w:numPr>
          <w:ilvl w:val="0"/>
          <w:numId w:val="12"/>
        </w:numPr>
        <w:shd w:val="clear" w:color="auto" w:fill="auto"/>
        <w:tabs>
          <w:tab w:val="left" w:pos="457"/>
        </w:tabs>
        <w:ind w:firstLine="220"/>
        <w:jc w:val="both"/>
      </w:pPr>
      <w:r>
        <w:t>Durch Gottes Gnade bin ich ein Geretteter. Das verdanke ich allein Gott, Seinem Wort, Seiner Wahrhaftigkeit, Seiner Lie</w:t>
      </w:r>
      <w:r>
        <w:softHyphen/>
        <w:t>be. Mit diesen Gedanke</w:t>
      </w:r>
      <w:r>
        <w:t>n haben wir uns in Teil 1 unseres Buches ausführlich auseinandergesetzt.</w:t>
      </w:r>
    </w:p>
    <w:p w:rsidR="00C92D3C" w:rsidRDefault="003C2AB0">
      <w:pPr>
        <w:pStyle w:val="Bodytext20"/>
        <w:numPr>
          <w:ilvl w:val="0"/>
          <w:numId w:val="12"/>
        </w:numPr>
        <w:shd w:val="clear" w:color="auto" w:fill="auto"/>
        <w:tabs>
          <w:tab w:val="left" w:pos="462"/>
        </w:tabs>
        <w:ind w:firstLine="220"/>
        <w:jc w:val="both"/>
      </w:pPr>
      <w:r>
        <w:t>Ich habe meine Verantwortung als Christ wahrgenommen und entsprechend meiner Berufung mein Leben für meinen Herrn und die Verbreitung Seines Evangeliums eingesetzt. So</w:t>
      </w:r>
      <w:r>
        <w:softHyphen/>
        <w:t xml:space="preserve">mit war Gottes </w:t>
      </w:r>
      <w:r>
        <w:t>errettende Gnade an mir nicht vergeblich. Da</w:t>
      </w:r>
      <w:r>
        <w:softHyphen/>
        <w:t>von sprachen wir soeben etwas ausführlicher.</w:t>
      </w:r>
    </w:p>
    <w:p w:rsidR="00C92D3C" w:rsidRDefault="003C2AB0">
      <w:pPr>
        <w:pStyle w:val="Bodytext20"/>
        <w:numPr>
          <w:ilvl w:val="0"/>
          <w:numId w:val="12"/>
        </w:numPr>
        <w:shd w:val="clear" w:color="auto" w:fill="auto"/>
        <w:tabs>
          <w:tab w:val="left" w:pos="452"/>
        </w:tabs>
        <w:ind w:firstLine="220"/>
        <w:jc w:val="both"/>
      </w:pPr>
      <w:r>
        <w:t xml:space="preserve">Aber auch meinen Einsatz für den Herrn verdanke ich der Gnade meines Herrn. Es ist keine mir eigene Qualität, die mich zur Treue bewegt, es ist vielmehr eine in Gott </w:t>
      </w:r>
      <w:r>
        <w:t>Selbst begründete Qualität.</w:t>
      </w:r>
    </w:p>
    <w:p w:rsidR="00C92D3C" w:rsidRDefault="003C2AB0">
      <w:pPr>
        <w:pStyle w:val="Bodytext20"/>
        <w:shd w:val="clear" w:color="auto" w:fill="auto"/>
        <w:ind w:firstLine="220"/>
        <w:jc w:val="both"/>
      </w:pPr>
      <w:r>
        <w:t>Das ist interessant. Es bestätigt vollkommen, was wir weiter oben festhielten: Wir sind durch Gnade gerettet, und empfan</w:t>
      </w:r>
      <w:r>
        <w:softHyphen/>
        <w:t xml:space="preserve">gen darauf hin «Gnade um Gnade» (Johannes 1,17); oder: So wie wir den Herrn aufnehmen, so wandeln wir auch </w:t>
      </w:r>
      <w:r>
        <w:t>in ihm (Kolosser 2,6).</w:t>
      </w:r>
    </w:p>
    <w:p w:rsidR="00C92D3C" w:rsidRDefault="003C2AB0">
      <w:pPr>
        <w:pStyle w:val="Bodytext20"/>
        <w:shd w:val="clear" w:color="auto" w:fill="auto"/>
        <w:ind w:firstLine="220"/>
        <w:jc w:val="both"/>
      </w:pPr>
      <w:r>
        <w:t>Die Erfahrung des Paulus ist dann kein Sonderfall; sie ent</w:t>
      </w:r>
      <w:r>
        <w:softHyphen/>
        <w:t xml:space="preserve">spricht vielmehr dem allgemeinen Muster. Deshalb kann er den Philippern schreiben: «Bewirket eure eigene Errettung mit Furcht und Zittern, </w:t>
      </w:r>
      <w:r>
        <w:rPr>
          <w:rStyle w:val="Bodytext2Italic0"/>
        </w:rPr>
        <w:t>denn Gott ist es, der in euch wirkt</w:t>
      </w:r>
      <w:r>
        <w:rPr>
          <w:rStyle w:val="Bodytext2Italic0"/>
        </w:rPr>
        <w:t>,</w:t>
      </w:r>
      <w:r>
        <w:t xml:space="preserve"> sowohl das Wollen als auch das Vollbringen nach seinem Wohlgefal</w:t>
      </w:r>
      <w:r>
        <w:softHyphen/>
        <w:t>len.»</w:t>
      </w:r>
    </w:p>
    <w:p w:rsidR="00C92D3C" w:rsidRDefault="003C2AB0">
      <w:pPr>
        <w:pStyle w:val="Bodytext20"/>
        <w:shd w:val="clear" w:color="auto" w:fill="auto"/>
        <w:ind w:firstLine="220"/>
        <w:jc w:val="both"/>
      </w:pPr>
      <w:r>
        <w:t>Daß dieser Vers natürlich nicht bedeutet, daß wir durch unser eigenes Schaffen errettet werden (wie man aufgrund von Luthers Übersetzung «schaffet, daß ihr selig werdet» meinen könnte</w:t>
      </w:r>
      <w:r>
        <w:t>), wollen wir nicht hier, sondern im nächsten Teil des Buches erör</w:t>
      </w:r>
      <w:r>
        <w:softHyphen/>
        <w:t xml:space="preserve">tern. Aber folgendes wollen wir beachten: </w:t>
      </w:r>
      <w:r>
        <w:rPr>
          <w:rStyle w:val="Bodytext2Italic0"/>
        </w:rPr>
        <w:t>Gott</w:t>
      </w:r>
      <w:r>
        <w:t xml:space="preserve"> ist es, der so in und an uns wirkt, daß auch wir das wollen, was Er will. Wir be</w:t>
      </w:r>
      <w:r>
        <w:softHyphen/>
        <w:t>kommen «Wohlgefallen am Gesetz Gottes nach dem inwendigen Men</w:t>
      </w:r>
      <w:r>
        <w:t>schen» (Römer 7,22). Aber nicht nur das: Er wirkt auch das Tun Seines Willens. Er selbst befähigt uns zum Gehorsam. Wir stimmen mit Paulus ein: «Nicht aber ich, sondern die Gnade Gottes, die mit mir war» (1. Korinther 15,10).</w:t>
      </w:r>
    </w:p>
    <w:p w:rsidR="00C92D3C" w:rsidRDefault="003C2AB0">
      <w:pPr>
        <w:pStyle w:val="Bodytext20"/>
        <w:shd w:val="clear" w:color="auto" w:fill="auto"/>
        <w:ind w:firstLine="220"/>
        <w:jc w:val="both"/>
      </w:pPr>
      <w:r>
        <w:t>Die «Ältesten» werfen ihre gol</w:t>
      </w:r>
      <w:r>
        <w:t>denen Kronen Gott zu Füßen und bezeugen: «Du bist würdig» (Offenbarung 4,10 + 11). Alles verdanken sie Ihm, nichts ihrer eigenen Treue.</w:t>
      </w:r>
    </w:p>
    <w:p w:rsidR="00C92D3C" w:rsidRDefault="003C2AB0">
      <w:pPr>
        <w:pStyle w:val="Bodytext20"/>
        <w:shd w:val="clear" w:color="auto" w:fill="auto"/>
        <w:ind w:firstLine="220"/>
        <w:jc w:val="both"/>
      </w:pPr>
      <w:r>
        <w:t>Im 2. Korintherbrief sagt uns Paulus noch etwas Interessantes: «Wenn auch unser äußerer Mensch verfällt, so wird doch de</w:t>
      </w:r>
      <w:r>
        <w:t>r in</w:t>
      </w:r>
      <w:r>
        <w:softHyphen/>
        <w:t xml:space="preserve">nere Tag für Tag </w:t>
      </w:r>
      <w:r>
        <w:rPr>
          <w:rStyle w:val="Bodytext2Italic0"/>
        </w:rPr>
        <w:t>erneuert</w:t>
      </w:r>
      <w:r>
        <w:t>» (4,18). Das ist gewaltig; und haben wir das nicht selbst erlebt, seit wir dem Herrn nachfolgen? Wir werden wohl älter, verlieren die Haare, vielleicht auch schon die Zähne, werden langsam ungelenkig, vielleicht gar schon ge</w:t>
      </w:r>
      <w:r>
        <w:softHyphen/>
      </w:r>
      <w:r>
        <w:t>bückt. Unser Leib verfällt. Aber bei alledem wird unser innerer Mensch jeden Tag belebt, erquickt, gestärkt und getragen.</w:t>
      </w:r>
    </w:p>
    <w:p w:rsidR="00C92D3C" w:rsidRDefault="003C2AB0">
      <w:pPr>
        <w:pStyle w:val="Bodytext20"/>
        <w:shd w:val="clear" w:color="auto" w:fill="auto"/>
        <w:ind w:firstLine="220"/>
        <w:jc w:val="both"/>
      </w:pPr>
      <w:r>
        <w:t>Ein unerschöpflicher Quell des Lebens scheint zu sprudeln und erhält die neue Natur auch nach Jahren und Jahrzehnten unververbraucht f</w:t>
      </w:r>
      <w:r>
        <w:t>risch und voller Spannkraft. Das ist Sein Werk. Das ist Seine Gnade, die tagtäglich an uns wirkt, uns Kraft gibt, für Ihn zu leben, treu zu sein, auszuharren mit Freu</w:t>
      </w:r>
      <w:r>
        <w:softHyphen/>
        <w:t>den. Es ist ein Wunder, ein Wunder Seiner Gnade!</w:t>
      </w:r>
    </w:p>
    <w:p w:rsidR="00C92D3C" w:rsidRDefault="003C2AB0">
      <w:pPr>
        <w:pStyle w:val="Bodytext20"/>
        <w:shd w:val="clear" w:color="auto" w:fill="auto"/>
        <w:ind w:firstLine="200"/>
        <w:jc w:val="both"/>
      </w:pPr>
      <w:r>
        <w:t xml:space="preserve">Petrus sagt nichts anderes: «Ihr werdet </w:t>
      </w:r>
      <w:r>
        <w:t xml:space="preserve">durch Gottes Macht bewahrt durch Glauben» (1. Petrus 1,5). Gottes Gnade wirkt an uns, der Sohn Gottes tritt für uns ein, der Geist Gottes belebt und erquickt uns. So bewahrt uns Gottes Macht den lebendigen Glauben. Unser Vertrauen wird Tag für Tag ernährt </w:t>
      </w:r>
      <w:r>
        <w:t>und leben</w:t>
      </w:r>
      <w:r>
        <w:softHyphen/>
        <w:t>dig erhalten. Welche Gnade!</w:t>
      </w:r>
    </w:p>
    <w:p w:rsidR="00C92D3C" w:rsidRDefault="003C2AB0">
      <w:pPr>
        <w:pStyle w:val="Bodytext20"/>
        <w:shd w:val="clear" w:color="auto" w:fill="auto"/>
        <w:spacing w:after="340"/>
        <w:ind w:firstLine="200"/>
        <w:jc w:val="both"/>
      </w:pPr>
      <w:r>
        <w:t>Inzwischen stehe ich seit 15 Jahren in der Nachfolge des Herrn, der Leser vielleicht schon länger. Noch immer staune ich über Gottes Bewahrung, erscheint es mir als ein schier unbe</w:t>
      </w:r>
      <w:r>
        <w:softHyphen/>
        <w:t xml:space="preserve">greifliches Wunder, daß mein </w:t>
      </w:r>
      <w:r>
        <w:t>Innerstes noch immer nach dem Sohn Gottes verlangt. Wo hätte ich die Energie und die Ausdau</w:t>
      </w:r>
      <w:r>
        <w:softHyphen/>
        <w:t>er nur hernehmen wollen? Sie ist nicht in uns; sie wird uns täg</w:t>
      </w:r>
      <w:r>
        <w:softHyphen/>
        <w:t>lich, stündlich von Gott unserem Retter Selbst eingeflößt. Nicht wir, Er ist der Quell allen Lebens.</w:t>
      </w:r>
    </w:p>
    <w:p w:rsidR="00C92D3C" w:rsidRDefault="003C2AB0">
      <w:pPr>
        <w:pStyle w:val="Heading30"/>
        <w:keepNext/>
        <w:keepLines/>
        <w:shd w:val="clear" w:color="auto" w:fill="auto"/>
        <w:spacing w:before="0" w:after="89" w:line="280" w:lineRule="exact"/>
      </w:pPr>
      <w:bookmarkStart w:id="47" w:name="bookmark46"/>
      <w:r>
        <w:t>Das Wunder der Bewahrung</w:t>
      </w:r>
      <w:bookmarkEnd w:id="47"/>
    </w:p>
    <w:p w:rsidR="00C92D3C" w:rsidRDefault="003C2AB0">
      <w:pPr>
        <w:pStyle w:val="Bodytext20"/>
        <w:shd w:val="clear" w:color="auto" w:fill="auto"/>
        <w:jc w:val="both"/>
      </w:pPr>
      <w:r>
        <w:t>Halten wir einen Augenblick inne und bedenken wir die Situa</w:t>
      </w:r>
      <w:r>
        <w:softHyphen/>
        <w:t>tion des Kindes Gottes in einer Welt wie der unsrigen.</w:t>
      </w:r>
    </w:p>
    <w:p w:rsidR="00C92D3C" w:rsidRDefault="003C2AB0">
      <w:pPr>
        <w:pStyle w:val="Bodytext20"/>
        <w:shd w:val="clear" w:color="auto" w:fill="auto"/>
        <w:ind w:firstLine="200"/>
        <w:jc w:val="both"/>
      </w:pPr>
      <w:r>
        <w:t>Wir sind umgeben von Unglauben, Spott und Hoffart. Nichts und niemand in dieser Welt ermutigt uns, an den Sohn Gott</w:t>
      </w:r>
      <w:r>
        <w:t xml:space="preserve">es zu glauben und dem Sohn Gottes nachzufolgen. Das wäre schlimm genug. Aber die Lage ist noch schlimmer: Wir selbst tragen einen mächtigen Feind aller Gottseligkeit, unser Fleisch (Römer 8,7+8), mit uns herum. Der Gläubige in der Welt gleicht darum einer </w:t>
      </w:r>
      <w:r>
        <w:t>belagerten Stadt, die innerhalb der Mauern selbst Kollaborateure des Feindes beherbergt.</w:t>
      </w:r>
    </w:p>
    <w:p w:rsidR="00C92D3C" w:rsidRDefault="003C2AB0">
      <w:pPr>
        <w:pStyle w:val="Bodytext20"/>
        <w:shd w:val="clear" w:color="auto" w:fill="auto"/>
        <w:ind w:firstLine="200"/>
        <w:jc w:val="both"/>
      </w:pPr>
      <w:r>
        <w:t>Das ist eine recht aussichtslose Situation. Nimmt sie nicht Gott Selbst in die Hand, kommt der Christ niemals durch.</w:t>
      </w:r>
    </w:p>
    <w:p w:rsidR="00C92D3C" w:rsidRDefault="003C2AB0">
      <w:pPr>
        <w:pStyle w:val="Bodytext20"/>
        <w:shd w:val="clear" w:color="auto" w:fill="auto"/>
        <w:ind w:firstLine="200"/>
        <w:jc w:val="both"/>
      </w:pPr>
      <w:r>
        <w:t>Das Kind Gottes gleicht einem Karren, der durch ei</w:t>
      </w:r>
      <w:r>
        <w:t>ne lichter</w:t>
      </w:r>
      <w:r>
        <w:softHyphen/>
        <w:t>loh brennende Gasse hindurch muß; nur trägt der Karren ganze Fässer voll Sprengstoff. Der Karren müßte explodieren und in tausend Stücke zerfliegen, wie auch der Christ mit seiner tödli</w:t>
      </w:r>
      <w:r>
        <w:softHyphen/>
        <w:t xml:space="preserve">chen Ladung, seinem sündigen Ich, unweigerlich zerschellen </w:t>
      </w:r>
      <w:r>
        <w:t>müßte - würde ihn nicht ein Wunder hindurchretten.</w:t>
      </w:r>
    </w:p>
    <w:p w:rsidR="00C92D3C" w:rsidRDefault="003C2AB0">
      <w:pPr>
        <w:pStyle w:val="Bodytext20"/>
        <w:shd w:val="clear" w:color="auto" w:fill="auto"/>
        <w:ind w:firstLine="220"/>
        <w:jc w:val="both"/>
      </w:pPr>
      <w:r>
        <w:t>Wir fragen uns daher, welches Wunder das größere ist: daß der Sünder ein Heiliger wird, oder daß der Heilige in einer sün</w:t>
      </w:r>
      <w:r>
        <w:softHyphen/>
        <w:t>digen Welt durchkommt und das Ziel erreicht. Beides ist menschlich gleich unmöglich</w:t>
      </w:r>
      <w:r>
        <w:t>. Beides sind Gottes Werke.</w:t>
      </w:r>
    </w:p>
    <w:p w:rsidR="00C92D3C" w:rsidRDefault="003C2AB0">
      <w:pPr>
        <w:pStyle w:val="Bodytext20"/>
        <w:shd w:val="clear" w:color="auto" w:fill="auto"/>
        <w:ind w:firstLine="220"/>
        <w:jc w:val="both"/>
      </w:pPr>
      <w:r>
        <w:t>Sowenig ich mich selbst retten konnte, sowenig vermag ich mich selbst zu bewahren. Ich gleiche einem Feuer, das im Her</w:t>
      </w:r>
      <w:r>
        <w:softHyphen/>
        <w:t>zen des Meeres brennt. Es müßte schon tausendmal erlöscht sein; ein Wunder Gottes hält es am Leben.</w:t>
      </w:r>
    </w:p>
    <w:p w:rsidR="00C92D3C" w:rsidRDefault="003C2AB0">
      <w:pPr>
        <w:pStyle w:val="Bodytext20"/>
        <w:shd w:val="clear" w:color="auto" w:fill="auto"/>
        <w:ind w:firstLine="220"/>
        <w:jc w:val="both"/>
        <w:sectPr w:rsidR="00C92D3C">
          <w:pgSz w:w="7520" w:h="11726"/>
          <w:pgMar w:top="1065" w:right="921" w:bottom="882" w:left="888" w:header="0" w:footer="3" w:gutter="0"/>
          <w:cols w:space="720"/>
          <w:noEndnote/>
          <w:docGrid w:linePitch="360"/>
        </w:sectPr>
      </w:pPr>
      <w:r>
        <w:t>So geht der Christ durch diese Welt, ein gänzlich wehrloses Schaf inmitten von reißenden Wölfen. Wie will ein Schaf auch inmitten von Wölfen davonkommen? Das ist unmöglich; nur Gott Selbst kann es bewahren. Sonst ist alles von vornher</w:t>
      </w:r>
      <w:r>
        <w:t>ein verloren.</w:t>
      </w:r>
    </w:p>
    <w:p w:rsidR="00C92D3C" w:rsidRDefault="003C2AB0">
      <w:pPr>
        <w:pStyle w:val="Bodytext20"/>
        <w:shd w:val="clear" w:color="auto" w:fill="auto"/>
        <w:spacing w:after="384" w:line="210" w:lineRule="exact"/>
      </w:pPr>
      <w:r>
        <w:t>Teil 3</w:t>
      </w:r>
    </w:p>
    <w:p w:rsidR="00C92D3C" w:rsidRDefault="003C2AB0">
      <w:pPr>
        <w:pStyle w:val="Bodytext100"/>
        <w:shd w:val="clear" w:color="auto" w:fill="auto"/>
        <w:spacing w:before="0" w:line="340" w:lineRule="exact"/>
        <w:sectPr w:rsidR="00C92D3C">
          <w:pgSz w:w="7520" w:h="11726"/>
          <w:pgMar w:top="1046" w:right="921" w:bottom="1046" w:left="930" w:header="0" w:footer="3" w:gutter="0"/>
          <w:cols w:space="720"/>
          <w:noEndnote/>
          <w:docGrid w:linePitch="360"/>
        </w:sectPr>
      </w:pPr>
      <w:r>
        <w:rPr>
          <w:rStyle w:val="Bodytext101"/>
        </w:rPr>
        <w:t>Allgemeine Einwände</w:t>
      </w:r>
    </w:p>
    <w:p w:rsidR="00C92D3C" w:rsidRDefault="003C2AB0">
      <w:pPr>
        <w:pStyle w:val="Bodytext20"/>
        <w:shd w:val="clear" w:color="auto" w:fill="auto"/>
        <w:spacing w:after="280"/>
        <w:jc w:val="both"/>
      </w:pPr>
      <w:r>
        <w:t>Wir werden uns in diesem Teil mit verschiedenen Einwänden gegen die Lehre der ewigen Errettung auseinandersetzen. In Teil 4 werden dann oft angeführte Bibelstellen beleuchtet.</w:t>
      </w:r>
    </w:p>
    <w:p w:rsidR="00C92D3C" w:rsidRDefault="003C2AB0">
      <w:pPr>
        <w:pStyle w:val="Heading30"/>
        <w:keepNext/>
        <w:keepLines/>
        <w:shd w:val="clear" w:color="auto" w:fill="auto"/>
        <w:spacing w:before="0" w:after="94" w:line="280" w:lineRule="exact"/>
      </w:pPr>
      <w:bookmarkStart w:id="48" w:name="bookmark47"/>
      <w:r>
        <w:t xml:space="preserve">«Heilsgewißheit, </w:t>
      </w:r>
      <w:r>
        <w:t>ja - Heilssicherheit, nein!»</w:t>
      </w:r>
      <w:bookmarkEnd w:id="48"/>
    </w:p>
    <w:p w:rsidR="00C92D3C" w:rsidRDefault="003C2AB0">
      <w:pPr>
        <w:pStyle w:val="Bodytext20"/>
        <w:shd w:val="clear" w:color="auto" w:fill="auto"/>
        <w:jc w:val="both"/>
      </w:pPr>
      <w:r>
        <w:t xml:space="preserve">Es wird manchmal gesagt, der Christ könne seines Heils wohl </w:t>
      </w:r>
      <w:r>
        <w:rPr>
          <w:rStyle w:val="Bodytext2Italic0"/>
        </w:rPr>
        <w:t>gewiß,</w:t>
      </w:r>
      <w:r>
        <w:t xml:space="preserve"> nicht aber </w:t>
      </w:r>
      <w:r>
        <w:rPr>
          <w:rStyle w:val="Bodytext2Italic0"/>
        </w:rPr>
        <w:t>sicher</w:t>
      </w:r>
      <w:r>
        <w:t xml:space="preserve"> sein. So erstaunlich es ist, das Schlag</w:t>
      </w:r>
      <w:r>
        <w:softHyphen/>
        <w:t>wort wird oft gehört. Was sollen wir davon halten?</w:t>
      </w:r>
    </w:p>
    <w:p w:rsidR="00C92D3C" w:rsidRDefault="003C2AB0">
      <w:pPr>
        <w:pStyle w:val="Bodytext20"/>
        <w:shd w:val="clear" w:color="auto" w:fill="auto"/>
        <w:ind w:firstLine="220"/>
        <w:jc w:val="both"/>
      </w:pPr>
      <w:r>
        <w:t xml:space="preserve">Laßt uns versuchen, den Unterschied zwischen </w:t>
      </w:r>
      <w:r>
        <w:rPr>
          <w:rStyle w:val="Bodytext2Italic0"/>
        </w:rPr>
        <w:t>Heilsg</w:t>
      </w:r>
      <w:r>
        <w:rPr>
          <w:rStyle w:val="Bodytext2Italic0"/>
        </w:rPr>
        <w:t>ewißheit und Heilssicherheit</w:t>
      </w:r>
      <w:r>
        <w:t xml:space="preserve"> zu erkennen. Heilsgewißheit ist subjektiv, es ist das, was ich empfinde, wenn ich zum Glauben an Jesus Chri</w:t>
      </w:r>
      <w:r>
        <w:softHyphen/>
        <w:t>stus gekommen bin. Gott gibt mir die Zusage, daß Er mir die Sünden, wenn ich sie bekenne, vergibt, daß Er mich angenom</w:t>
      </w:r>
      <w:r>
        <w:softHyphen/>
      </w:r>
      <w:r>
        <w:t>men hat, daß ich ewiges Leben besitze. Seine Zusage macht mich gewiß. Daß es solche Gewißheit gibt, wird kaum ein bibelgläu</w:t>
      </w:r>
      <w:r>
        <w:softHyphen/>
        <w:t xml:space="preserve">biger Christ leugnen. Wir alle denken an 1. Johannes 5,13: «Dies habe ich euch geschrieben, damit ihr </w:t>
      </w:r>
      <w:r>
        <w:rPr>
          <w:rStyle w:val="Bodytext2Italic0"/>
        </w:rPr>
        <w:t>wißt,</w:t>
      </w:r>
      <w:r>
        <w:t xml:space="preserve"> daß ihr ewiges Leben hab</w:t>
      </w:r>
      <w:r>
        <w:t>t, die ihr glaubt an den Namen des Sohnes Gottes.»</w:t>
      </w:r>
    </w:p>
    <w:p w:rsidR="00C92D3C" w:rsidRDefault="003C2AB0">
      <w:pPr>
        <w:pStyle w:val="Bodytext20"/>
        <w:shd w:val="clear" w:color="auto" w:fill="auto"/>
        <w:ind w:firstLine="220"/>
        <w:jc w:val="both"/>
      </w:pPr>
      <w:r>
        <w:t>Solche Gewißheit soll es also geben - Sicherheit aber nicht? Worauf beruht denn meine Gewißheit? Doch auf Sicherheit!</w:t>
      </w:r>
    </w:p>
    <w:p w:rsidR="00C92D3C" w:rsidRDefault="003C2AB0">
      <w:pPr>
        <w:pStyle w:val="Bodytext20"/>
        <w:shd w:val="clear" w:color="auto" w:fill="auto"/>
        <w:ind w:firstLine="220"/>
        <w:jc w:val="both"/>
      </w:pPr>
      <w:r>
        <w:t xml:space="preserve">Nur, weil das Heil </w:t>
      </w:r>
      <w:r>
        <w:rPr>
          <w:rStyle w:val="Bodytext2Italic0"/>
        </w:rPr>
        <w:t>objektiv sicher</w:t>
      </w:r>
      <w:r>
        <w:t xml:space="preserve"> ist, so sicher wie Gott und Sein Wort selbst, kann e</w:t>
      </w:r>
      <w:r>
        <w:t xml:space="preserve">s </w:t>
      </w:r>
      <w:r>
        <w:rPr>
          <w:rStyle w:val="Bodytext2Italic0"/>
        </w:rPr>
        <w:t>subjektive Gewißheit</w:t>
      </w:r>
      <w:r>
        <w:t xml:space="preserve"> geben; ohne in Gott Selbst begründete Sicherheit ist für den Gläubigen jede Gewißheit ausgeschlossen. Die Sicherheit ist das Fundament, auf dem meine Gewißheit ruht. Ohne dieses Fundament bleibt alle «Gewißheit» bloße Vermutung, «Hof</w:t>
      </w:r>
      <w:r>
        <w:t>fnung» (im landläufi</w:t>
      </w:r>
      <w:r>
        <w:softHyphen/>
        <w:t>gen, Unsicherheit beinhaltenden Sinn). Ich kann ja nur sagen: «Ich werde gerettet sein, vorausgesetzt, keine Sünde trennt mich jetzt oder besonders im entscheidenden Augenblick von Gott.» Die «Gewißheit» hängt dann von meiner Treue ab,</w:t>
      </w:r>
      <w:r>
        <w:t xml:space="preserve"> sie ruht auf mir selbst. Ich selbst werde zur Säule, zum Felsen, der mein Heil tragen soll.</w:t>
      </w:r>
    </w:p>
    <w:p w:rsidR="00C92D3C" w:rsidRDefault="003C2AB0">
      <w:pPr>
        <w:pStyle w:val="Bodytext20"/>
        <w:shd w:val="clear" w:color="auto" w:fill="auto"/>
        <w:ind w:firstLine="220"/>
        <w:jc w:val="both"/>
      </w:pPr>
      <w:r>
        <w:t>Das scheint mir kein geringerer Irrtum als die gänzlich ver</w:t>
      </w:r>
      <w:r>
        <w:softHyphen/>
        <w:t>fehlte Sicht, Petrus sei «der Fels der Kirche». Ein wankelmütiger Mensch, wie es auch ein Petrus war, m</w:t>
      </w:r>
      <w:r>
        <w:t>ag als Fels einer mensch</w:t>
      </w:r>
      <w:r>
        <w:softHyphen/>
        <w:t>lichen Institution noch angehen; und so mag die römische Kir</w:t>
      </w:r>
      <w:r>
        <w:softHyphen/>
        <w:t>che ihre Ansicht behalten, Petrus sei ihr Fels.</w:t>
      </w:r>
    </w:p>
    <w:p w:rsidR="00C92D3C" w:rsidRDefault="003C2AB0">
      <w:pPr>
        <w:pStyle w:val="Bodytext20"/>
        <w:shd w:val="clear" w:color="auto" w:fill="auto"/>
        <w:ind w:firstLine="200"/>
        <w:jc w:val="both"/>
      </w:pPr>
      <w:r>
        <w:t>Wie aber soll ein bloßer Mensch der tragende Fels einer gött</w:t>
      </w:r>
      <w:r>
        <w:softHyphen/>
        <w:t>lichen Einrichtung, der Gemeinde Gottes sein? Natürlich ist n</w:t>
      </w:r>
      <w:r>
        <w:t>icht Petrus, sondern Christus der Fels der Gemeinde - so pro</w:t>
      </w:r>
      <w:r>
        <w:softHyphen/>
        <w:t>testiert, was ein rechter Protestant sein will - und das zu Recht.</w:t>
      </w:r>
    </w:p>
    <w:p w:rsidR="00C92D3C" w:rsidRDefault="003C2AB0">
      <w:pPr>
        <w:pStyle w:val="Bodytext20"/>
        <w:shd w:val="clear" w:color="auto" w:fill="auto"/>
        <w:ind w:firstLine="200"/>
        <w:jc w:val="both"/>
      </w:pPr>
      <w:r>
        <w:t>Aber wie sollen denn schwache Menschen wie du und ich Ga</w:t>
      </w:r>
      <w:r>
        <w:softHyphen/>
        <w:t>rant und Bürge unserer Errettung sein? Wie soll es nur Gewiß</w:t>
      </w:r>
      <w:r>
        <w:softHyphen/>
        <w:t>heit geben</w:t>
      </w:r>
      <w:r>
        <w:t xml:space="preserve">, wenn nicht alles auf den Schultern eines Stärkeren </w:t>
      </w:r>
      <w:r>
        <w:rPr>
          <w:rStyle w:val="Bodytext2Italic0"/>
        </w:rPr>
        <w:t>ruht}</w:t>
      </w:r>
      <w:r>
        <w:t xml:space="preserve"> Ich sage </w:t>
      </w:r>
      <w:r>
        <w:rPr>
          <w:rStyle w:val="Bodytext2Italic0"/>
        </w:rPr>
        <w:t>ruht,</w:t>
      </w:r>
      <w:r>
        <w:t xml:space="preserve"> nicht nur solange, als ich Glauben aufbringe und das Heil auf Ihn lege, so daß das Heil von Seinen Schultern rutscht, sobald ich nicht genügend Glauben aufbringe. Nein, das Heil </w:t>
      </w:r>
      <w:r>
        <w:rPr>
          <w:rStyle w:val="Bodytext2Italic0"/>
        </w:rPr>
        <w:t>ruht</w:t>
      </w:r>
      <w:r>
        <w:t xml:space="preserve"> in Seinen Händen, auf den Schultern des himmli</w:t>
      </w:r>
      <w:r>
        <w:softHyphen/>
        <w:t>schen Hohenpriesters; die Sache bleibt immer und unwiderruf</w:t>
      </w:r>
      <w:r>
        <w:softHyphen/>
        <w:t xml:space="preserve">lich bei Ihm, nie bei mir. Sonst wäre nicht Er, sondern letztlich doch </w:t>
      </w:r>
      <w:r>
        <w:rPr>
          <w:rStyle w:val="Bodytext2Italic0"/>
        </w:rPr>
        <w:t>ich</w:t>
      </w:r>
      <w:r>
        <w:t xml:space="preserve"> der Bürge meines Heils.</w:t>
      </w:r>
    </w:p>
    <w:p w:rsidR="00C92D3C" w:rsidRDefault="003C2AB0">
      <w:pPr>
        <w:pStyle w:val="Bodytext20"/>
        <w:shd w:val="clear" w:color="auto" w:fill="auto"/>
        <w:ind w:firstLine="200"/>
        <w:jc w:val="both"/>
      </w:pPr>
      <w:r>
        <w:t>Somit ist das Schlagwort von der Heilsgewißheit o</w:t>
      </w:r>
      <w:r>
        <w:t>hne Heils</w:t>
      </w:r>
      <w:r>
        <w:softHyphen/>
        <w:t>sicherheit ein Widerspruch in sich. Er ist vielleicht gefährlicher als uns recht und bewußt ist. Warum? Er birgt die Gefahr in sich, das Christentum zu einer Sache subjektiver Erfahrung, das Heil zur lediglich existentiell erfahrbaren Größe zu de</w:t>
      </w:r>
      <w:r>
        <w:t>gra</w:t>
      </w:r>
      <w:r>
        <w:softHyphen/>
        <w:t>dieren.</w:t>
      </w:r>
    </w:p>
    <w:p w:rsidR="00C92D3C" w:rsidRDefault="003C2AB0">
      <w:pPr>
        <w:pStyle w:val="Bodytext20"/>
        <w:shd w:val="clear" w:color="auto" w:fill="auto"/>
        <w:ind w:firstLine="200"/>
        <w:jc w:val="both"/>
      </w:pPr>
      <w:r>
        <w:t>Das widerspricht dem ureigensten Wesen des Christentums. Im Gegensatz zu allen Philosophien und menschlichen Heils</w:t>
      </w:r>
      <w:r>
        <w:softHyphen/>
        <w:t>lehren spricht die Bibel von einem Gott, der in Zeit und Raum gehandelt hat (wie Francis Schaeffer sich oft auszudrücken pflegte)</w:t>
      </w:r>
      <w:r>
        <w:t xml:space="preserve">, dessen Person und dessen Werke objektiv </w:t>
      </w:r>
      <w:r>
        <w:rPr>
          <w:rStyle w:val="Bodytext2Italic0"/>
        </w:rPr>
        <w:t>sind,</w:t>
      </w:r>
      <w:r>
        <w:t xml:space="preserve"> nicht durch menschliches Denken und Erfahren erst werden.</w:t>
      </w:r>
    </w:p>
    <w:p w:rsidR="00C92D3C" w:rsidRDefault="003C2AB0">
      <w:pPr>
        <w:pStyle w:val="Bodytext20"/>
        <w:shd w:val="clear" w:color="auto" w:fill="auto"/>
        <w:spacing w:after="340"/>
        <w:ind w:firstLine="200"/>
        <w:jc w:val="both"/>
      </w:pPr>
      <w:r>
        <w:t xml:space="preserve">Das Heilswerk </w:t>
      </w:r>
      <w:r>
        <w:rPr>
          <w:rStyle w:val="Bodytext2Italic0"/>
        </w:rPr>
        <w:t>ist</w:t>
      </w:r>
      <w:r>
        <w:t xml:space="preserve"> vollbracht; Jesus Christus </w:t>
      </w:r>
      <w:r>
        <w:rPr>
          <w:rStyle w:val="Bodytext2Italic0"/>
        </w:rPr>
        <w:t>ist</w:t>
      </w:r>
      <w:r>
        <w:t xml:space="preserve"> für meine Sünden gestorben; Gott </w:t>
      </w:r>
      <w:r>
        <w:rPr>
          <w:rStyle w:val="Bodytext2Italic0"/>
        </w:rPr>
        <w:t>hat</w:t>
      </w:r>
      <w:r>
        <w:t xml:space="preserve"> mich auserwählt; ich </w:t>
      </w:r>
      <w:r>
        <w:rPr>
          <w:rStyle w:val="Bodytext2Italic0"/>
        </w:rPr>
        <w:t>bin</w:t>
      </w:r>
      <w:r>
        <w:t xml:space="preserve"> Sein Kind; Er </w:t>
      </w:r>
      <w:r>
        <w:rPr>
          <w:rStyle w:val="Bodytext2Italic0"/>
        </w:rPr>
        <w:t>hat</w:t>
      </w:r>
      <w:r>
        <w:t xml:space="preserve"> mich bereits verherrl</w:t>
      </w:r>
      <w:r>
        <w:t>icht. Das sind von Gott Selbst ge</w:t>
      </w:r>
      <w:r>
        <w:softHyphen/>
        <w:t>machte Aussagen. Diese objektiven Wahrheiten sind und blei</w:t>
      </w:r>
      <w:r>
        <w:softHyphen/>
        <w:t>ben unerschütterlich fest.</w:t>
      </w:r>
    </w:p>
    <w:p w:rsidR="00C92D3C" w:rsidRDefault="003C2AB0">
      <w:pPr>
        <w:pStyle w:val="Heading30"/>
        <w:keepNext/>
        <w:keepLines/>
        <w:shd w:val="clear" w:color="auto" w:fill="auto"/>
        <w:spacing w:before="0" w:after="94" w:line="280" w:lineRule="exact"/>
      </w:pPr>
      <w:bookmarkStart w:id="49" w:name="bookmark48"/>
      <w:r>
        <w:t>«Falsche Sicherheit verführt zum Sündigen!»</w:t>
      </w:r>
      <w:bookmarkEnd w:id="49"/>
    </w:p>
    <w:p w:rsidR="00C92D3C" w:rsidRDefault="003C2AB0">
      <w:pPr>
        <w:pStyle w:val="Bodytext20"/>
        <w:shd w:val="clear" w:color="auto" w:fill="auto"/>
        <w:jc w:val="both"/>
      </w:pPr>
      <w:r>
        <w:t xml:space="preserve">Wenn mir jemand vorwirft, meine Ansichten über das Heil in Christus seien ja eine Einladung </w:t>
      </w:r>
      <w:r>
        <w:t>zum Weitersündigen, fühle ich mich geschmeichelt. Ja, geschmeichelt. Warum? Weil ich mich dann mit meiner Darlegung des Evangeliums Gottes in sehr gu</w:t>
      </w:r>
      <w:r>
        <w:softHyphen/>
        <w:t>ter Gesellschaft befinde. Ich habe dann das Evangelium wenig</w:t>
      </w:r>
      <w:r>
        <w:softHyphen/>
        <w:t>stens soweit wie der Apostel Paulus verkündig</w:t>
      </w:r>
      <w:r>
        <w:t>t, daß man mir das gleiche unterstellen kann wie ihm.</w:t>
      </w:r>
    </w:p>
    <w:p w:rsidR="00C92D3C" w:rsidRDefault="003C2AB0">
      <w:pPr>
        <w:pStyle w:val="Bodytext20"/>
        <w:shd w:val="clear" w:color="auto" w:fill="auto"/>
        <w:ind w:firstLine="220"/>
        <w:jc w:val="both"/>
      </w:pPr>
      <w:r>
        <w:t xml:space="preserve">Merken wir: Wenn wir das Evangelium </w:t>
      </w:r>
      <w:r>
        <w:rPr>
          <w:rStyle w:val="Bodytext2Italic0"/>
        </w:rPr>
        <w:t>nicht</w:t>
      </w:r>
      <w:r>
        <w:t xml:space="preserve"> so verkündigen, wie es ein Paulus tat, wird man uns sicher nie unterstellen, was man Paulus unterstellte. Feinde des Apostels und besonders sei</w:t>
      </w:r>
      <w:r>
        <w:softHyphen/>
        <w:t xml:space="preserve">nes Evangeliums </w:t>
      </w:r>
      <w:r>
        <w:t>empörten sich über seine Lehre vom vollkom</w:t>
      </w:r>
      <w:r>
        <w:softHyphen/>
        <w:t>menen Heil in Christus. Das sei ja schrecklich, was dieser Pau</w:t>
      </w:r>
      <w:r>
        <w:softHyphen/>
        <w:t>lus lehre. Er sei wahrlich eine «Pest» (Apostelgeschichte 24,5), behaupte er doch, man könne ruhig weitersündigen, weil damit Gottes Gnade nur um so ü</w:t>
      </w:r>
      <w:r>
        <w:t>berschwenglicher werde (Römer 3,8; 6,1). Es müssen Eiferer des Gesetzes gewesen sein, die sich so an Paulus stießen.</w:t>
      </w:r>
    </w:p>
    <w:p w:rsidR="00C92D3C" w:rsidRDefault="003C2AB0">
      <w:pPr>
        <w:pStyle w:val="Bodytext20"/>
        <w:shd w:val="clear" w:color="auto" w:fill="auto"/>
        <w:ind w:firstLine="220"/>
        <w:jc w:val="both"/>
      </w:pPr>
      <w:r>
        <w:t>Viele rühmen sich einer Verkündigung, die jeden Gedanken dieser Art im Keime erstickt. Drohungen, Gott werde Seinen Kindern Seine Gnade ent</w:t>
      </w:r>
      <w:r>
        <w:t>ziehen und sie in die Hölle werfen, wenn sie sich nicht zusammenreißen, dienen dem gewünschten Zweck. Die Motive mögen löblich sein, aber es ist ein entstell</w:t>
      </w:r>
      <w:r>
        <w:softHyphen/>
        <w:t>tes, ein durch menschliche Zusätze «abgesichertes» und dadurch verzerrtes Evangelium.</w:t>
      </w:r>
    </w:p>
    <w:p w:rsidR="00C92D3C" w:rsidRDefault="003C2AB0">
      <w:pPr>
        <w:pStyle w:val="Bodytext20"/>
        <w:shd w:val="clear" w:color="auto" w:fill="auto"/>
        <w:ind w:firstLine="220"/>
        <w:jc w:val="both"/>
      </w:pPr>
      <w:r>
        <w:t>Eigentlich ä</w:t>
      </w:r>
      <w:r>
        <w:t>hnelt es den Tausenden von Geboten, die das Ju</w:t>
      </w:r>
      <w:r>
        <w:softHyphen/>
        <w:t>dentum zum Wort Gottes hinzufügte. Warum taten die Juden das? Sie wollten, wie sie sagten, einen «Zaun um die Tora» er</w:t>
      </w:r>
      <w:r>
        <w:softHyphen/>
        <w:t>richten. Dahinter stand ebenfalls ein löbliches Ansinnen. Die Katastrophe des babylonische</w:t>
      </w:r>
      <w:r>
        <w:t>n Exils hatte die Juden gelehrt, daß Gott Sein Gebot ganz ernst nimmt; wer es bricht, wird ge</w:t>
      </w:r>
      <w:r>
        <w:softHyphen/>
        <w:t>richtet. Also, so dachten sich die Rabbiner, sorgen wir durch zu</w:t>
      </w:r>
      <w:r>
        <w:softHyphen/>
        <w:t>sätzliche Gebote dafür, daß das Volk mit dem Einhalten dieser Gebote so in Beschlag genommen ist,</w:t>
      </w:r>
      <w:r>
        <w:t xml:space="preserve"> daß es gar nie zum Gesetz selbst vordringt und es bricht. So würde es vor dieser fatalen Sünde bewahrt bleiben.</w:t>
      </w:r>
    </w:p>
    <w:p w:rsidR="00C92D3C" w:rsidRDefault="003C2AB0">
      <w:pPr>
        <w:pStyle w:val="Bodytext20"/>
        <w:shd w:val="clear" w:color="auto" w:fill="auto"/>
        <w:ind w:firstLine="220"/>
        <w:jc w:val="both"/>
      </w:pPr>
      <w:r>
        <w:t xml:space="preserve">Hinter diesen Zusätzen stand der Eifer, Gott zu gefallen. Es war indes aber ein Eifer «ohne Erkenntnis» (Römer 10,2); der Herr Selbst hat alle </w:t>
      </w:r>
      <w:r>
        <w:t>menschlichen Zusätze zum Gesetz scharf gerügt (Matthäus 15,3). Gott hatte Sein Gesetz so gegeben wie es war, damit es den von Ihm beabsichtigten Zweck erfüllte, nämlich Zuchtmeister auf Christus hin zu sein. So sehr solches oder ähnliches zunächst nützlich</w:t>
      </w:r>
      <w:r>
        <w:t xml:space="preserve"> erscheinen mag, waren die menschlichen Zusätze doch Hindernisse auf dem Weg, zum Herrn selbst zu kommen.</w:t>
      </w:r>
    </w:p>
    <w:p w:rsidR="00C92D3C" w:rsidRDefault="003C2AB0">
      <w:pPr>
        <w:pStyle w:val="Bodytext20"/>
        <w:shd w:val="clear" w:color="auto" w:fill="auto"/>
        <w:ind w:firstLine="200"/>
        <w:jc w:val="both"/>
      </w:pPr>
      <w:r>
        <w:t>So brauchen, nein, so dürfen auch wir nicht - um falschen menschlichen Schlüssen wie möglichem Mißbrauch der Gnade zuvorzukommen - Gott und Seinem Wor</w:t>
      </w:r>
      <w:r>
        <w:t xml:space="preserve">t nachhelfen. Sein Wort ist vollkommen und erfüllt genau Seine Absichten (Jesaja 55,11). Und Sein Wort bietet uns tatsächlich eine so umfassende und absolut bedingungslose Gnade an, daß ein böses Herz sie in Ausschweifung verkehren kann. Natürlich ist das </w:t>
      </w:r>
      <w:r>
        <w:t>geschehen und geschieht es immer noch (Judas 4). Aber gerade die Tatsa</w:t>
      </w:r>
      <w:r>
        <w:softHyphen/>
        <w:t>che, daß man die Gnade in Ausschweifung verkehren, und sich dabei auf Gottes Gnade und auf die Bibel berufen kann (wie das besonders der Protestantismus seit einigen Jahrzehnten immer m</w:t>
      </w:r>
      <w:r>
        <w:t>ehr tut), ist der Beweis, daß sie vollkommen frei ist. Wer hätte sich auf Mose berufen und «das Gesetz in Ausschweifung ver</w:t>
      </w:r>
      <w:r>
        <w:softHyphen/>
        <w:t>kehren» können? Niemand. Es wäre unmöglich gewesen.</w:t>
      </w:r>
    </w:p>
    <w:p w:rsidR="00C92D3C" w:rsidRDefault="003C2AB0">
      <w:pPr>
        <w:pStyle w:val="Bodytext20"/>
        <w:shd w:val="clear" w:color="auto" w:fill="auto"/>
        <w:ind w:firstLine="200"/>
        <w:jc w:val="both"/>
      </w:pPr>
      <w:r>
        <w:t xml:space="preserve">Auf der anderen Seite vermag nichts außer der Offenbarung von Gottes unfaßbarer </w:t>
      </w:r>
      <w:r>
        <w:t>Liebe und bedingungsloser Gnade in Re</w:t>
      </w:r>
      <w:r>
        <w:softHyphen/>
        <w:t>bellen und Sündern Gegenliebe zu wecken. Wir lieben wahrlich nur, weil Er uns zuerst geliebt hat (1. Johannes 4,19).</w:t>
      </w:r>
    </w:p>
    <w:p w:rsidR="00C92D3C" w:rsidRDefault="003C2AB0">
      <w:pPr>
        <w:pStyle w:val="Bodytext20"/>
        <w:shd w:val="clear" w:color="auto" w:fill="auto"/>
        <w:ind w:firstLine="200"/>
        <w:jc w:val="both"/>
      </w:pPr>
      <w:r>
        <w:t xml:space="preserve">Daß der Mensch «den Geist der Gnade schmäht» (Hebräer 10,29), daß er der göttlichen Liebe mit kalter </w:t>
      </w:r>
      <w:r>
        <w:t>Berechnung oder schnöder Verachtung begegnet, kann nicht verwundern, beson</w:t>
      </w:r>
      <w:r>
        <w:softHyphen/>
        <w:t>ders nicht, wenn ich mich und mein Herz anschaue.</w:t>
      </w:r>
    </w:p>
    <w:p w:rsidR="00C92D3C" w:rsidRDefault="003C2AB0">
      <w:pPr>
        <w:pStyle w:val="Bodytext20"/>
        <w:shd w:val="clear" w:color="auto" w:fill="auto"/>
        <w:ind w:firstLine="200"/>
        <w:jc w:val="both"/>
      </w:pPr>
      <w:r>
        <w:t>Eine Menschheit, die es fertiggebracht hat, den Sohn Gottes Selbst, den einzigen vollkommenen Menschen, der umherging und Gutes tat</w:t>
      </w:r>
      <w:r>
        <w:t xml:space="preserve"> denen, die vom Satan überwältigt waren (Apostel</w:t>
      </w:r>
      <w:r>
        <w:softHyphen/>
        <w:t>geschichte 10,38), den einzigen vollkommen selbstlosen und deshalb einzigen wahren Wohltäter, der je den Erdboden betre</w:t>
      </w:r>
      <w:r>
        <w:softHyphen/>
        <w:t>ten hat, zu verwerfen - daß eine solche Menschheit auch das köstlichste Juwel der göttl</w:t>
      </w:r>
      <w:r>
        <w:t>ichen Heilsgedanken, Seine freie Gnade, in den Schmutz wirft und mit Füßen tritt, muß gerade</w:t>
      </w:r>
      <w:r>
        <w:softHyphen/>
        <w:t>zu erwartet werden.</w:t>
      </w:r>
    </w:p>
    <w:p w:rsidR="00C92D3C" w:rsidRDefault="003C2AB0">
      <w:pPr>
        <w:pStyle w:val="Bodytext20"/>
        <w:shd w:val="clear" w:color="auto" w:fill="auto"/>
        <w:ind w:firstLine="200"/>
        <w:jc w:val="both"/>
      </w:pPr>
      <w:r>
        <w:t>Aber das berechtigt uns noch nicht, Gottes freie Gnade durch Drohungen unfrei zu machen, Seine bedingungslosen Verhei</w:t>
      </w:r>
      <w:r>
        <w:softHyphen/>
        <w:t xml:space="preserve">ßungen durch Bedingungen </w:t>
      </w:r>
      <w:r>
        <w:t>auszuhöhlen. Nein, Gott hat auch hier Sein Wort gegeben, damit es das ausrichte, wozu es gesandt ist: Den einen wird es zur dankbaren Hingabe an den Gott aller</w:t>
      </w:r>
    </w:p>
    <w:p w:rsidR="00C92D3C" w:rsidRDefault="003C2AB0">
      <w:pPr>
        <w:pStyle w:val="Bodytext20"/>
        <w:shd w:val="clear" w:color="auto" w:fill="auto"/>
        <w:jc w:val="both"/>
      </w:pPr>
      <w:r>
        <w:t xml:space="preserve">Gnade bewegen, den andern zum Verachten des gleichen Gottes der Gnade. Nichts offenbart so sehr </w:t>
      </w:r>
      <w:r>
        <w:t xml:space="preserve">das Herz des Menschen wie die - ich wiederhole - absolut freie, absolut bedingungslose Gnade Gottes. Denn vermag irgendetwas noch schlüssiger zu beweisen, daß der Mensch verderbt und notorisch böse ist als sein Ablehnen freier Vergebung, sein Ablehnen des </w:t>
      </w:r>
      <w:r>
        <w:t>Opfertodes Jesu Christi, der ihn ohne jegliches eigene Tun vor Gott gerecht macht und ewig rettet? Was unter der Sonne könnte noch deut</w:t>
      </w:r>
      <w:r>
        <w:softHyphen/>
        <w:t>licher offenbaren, daß der Mensch die Wahrheit haßt (Johannes 3,19) und die Finsternis liebt als sein Verschmähen des Ev</w:t>
      </w:r>
      <w:r>
        <w:t>angeli</w:t>
      </w:r>
      <w:r>
        <w:softHyphen/>
        <w:t>ums der Gnade Gottes.</w:t>
      </w:r>
    </w:p>
    <w:p w:rsidR="00C92D3C" w:rsidRDefault="003C2AB0">
      <w:pPr>
        <w:pStyle w:val="Bodytext20"/>
        <w:shd w:val="clear" w:color="auto" w:fill="auto"/>
        <w:spacing w:after="360"/>
        <w:ind w:firstLine="240"/>
        <w:jc w:val="both"/>
      </w:pPr>
      <w:r>
        <w:t>Laßt uns deshalb die Gnade Gottes so verkündigen wie sie ist, frei, unumschränkt, absolut. Wer glauben will, wird glauben und ewig gerettet werden, wird Freude finden, die unaussprech</w:t>
      </w:r>
      <w:r>
        <w:softHyphen/>
        <w:t>lich und voller Herrlichkeit ist (1. Petrus</w:t>
      </w:r>
      <w:r>
        <w:t xml:space="preserve"> 1,8). Wer nicht glau</w:t>
      </w:r>
      <w:r>
        <w:softHyphen/>
        <w:t>ben will, wird sich daran stoßen und ewig zerschellen. Dem einen wird Christus zum «Fels des Heils» (Psalm 89,27), auf dem er ewig ruht; dem andern zum «Fels des Ärgernisses» (1. Petrus 2,8), an dem er sich stößt und der ihn zermalmen</w:t>
      </w:r>
      <w:r>
        <w:t xml:space="preserve"> wird (Matthäus 21,44).</w:t>
      </w:r>
    </w:p>
    <w:p w:rsidR="00C92D3C" w:rsidRDefault="003C2AB0">
      <w:pPr>
        <w:pStyle w:val="Heading30"/>
        <w:keepNext/>
        <w:keepLines/>
        <w:shd w:val="clear" w:color="auto" w:fill="auto"/>
        <w:spacing w:before="0" w:after="60" w:line="254" w:lineRule="exact"/>
        <w:jc w:val="left"/>
      </w:pPr>
      <w:bookmarkStart w:id="50" w:name="bookmark49"/>
      <w:r>
        <w:t>«Wenn das Kind Gottes nicht mehr verloren gehen kann, dann hat es keinen freien Willen mehr.»</w:t>
      </w:r>
      <w:bookmarkEnd w:id="50"/>
    </w:p>
    <w:p w:rsidR="00C92D3C" w:rsidRDefault="003C2AB0">
      <w:pPr>
        <w:pStyle w:val="Bodytext20"/>
        <w:shd w:val="clear" w:color="auto" w:fill="auto"/>
        <w:jc w:val="both"/>
      </w:pPr>
      <w:r>
        <w:t>Daß dieser Einwand kein Gewicht hat, wurde schon in Teil 1 dargelegt.</w:t>
      </w:r>
    </w:p>
    <w:p w:rsidR="00C92D3C" w:rsidRDefault="003C2AB0">
      <w:pPr>
        <w:pStyle w:val="Bodytext20"/>
        <w:shd w:val="clear" w:color="auto" w:fill="auto"/>
        <w:ind w:firstLine="240"/>
        <w:jc w:val="both"/>
        <w:sectPr w:rsidR="00C92D3C">
          <w:pgSz w:w="7520" w:h="11726"/>
          <w:pgMar w:top="1062" w:right="886" w:bottom="886" w:left="860" w:header="0" w:footer="3" w:gutter="0"/>
          <w:cols w:space="720"/>
          <w:noEndnote/>
          <w:docGrid w:linePitch="360"/>
        </w:sectPr>
      </w:pPr>
      <w:r>
        <w:t>Wir erinnern uns daran, daß der freie Wille des</w:t>
      </w:r>
      <w:r>
        <w:t xml:space="preserve"> Menschen na</w:t>
      </w:r>
      <w:r>
        <w:softHyphen/>
        <w:t>türlich seine Grenzen hat. Nur Gott hat einen absolut freien Willen, denn nur Er ist ohne Anfang und ohne Ursache. Der Mensch wurde natürlich geschaffen, ohne daß er zuerst nach seinem Willen gefragt wurde. So müssen wir vieles im Leben als ge</w:t>
      </w:r>
      <w:r>
        <w:t>geben hinnehmen, im natürlichen wie im geistlichen Bereich. Wer also durch eine geistliche Geburt ins Reich Gottes hinein</w:t>
      </w:r>
      <w:r>
        <w:softHyphen/>
        <w:t>geboren worden ist, muß ganz einfach das Reich Gottes mit sei</w:t>
      </w:r>
      <w:r>
        <w:softHyphen/>
        <w:t>nen Bedingungen so annehmen, wie Gott Sein Reich gefügt hat. Wir können,</w:t>
      </w:r>
      <w:r>
        <w:t xml:space="preserve"> so sehr wir an den freien Willen des Men</w:t>
      </w:r>
      <w:r>
        <w:softHyphen/>
        <w:t xml:space="preserve">schen appellieren, an göttlich gefügten Gesetzmäßigkeiten </w:t>
      </w:r>
    </w:p>
    <w:p w:rsidR="00C92D3C" w:rsidRDefault="003C2AB0">
      <w:pPr>
        <w:pStyle w:val="Bodytext20"/>
        <w:shd w:val="clear" w:color="auto" w:fill="auto"/>
        <w:ind w:firstLine="240"/>
        <w:jc w:val="both"/>
      </w:pPr>
      <w:r>
        <w:t>nichts ändern. Und wenn Er Sein Heil so bereitet hat, daß es ewig und unverlierbar ist, dann lehnen wir uns nicht dagegen auf - absurder Gedanke! - sondern</w:t>
      </w:r>
      <w:r>
        <w:t xml:space="preserve"> beten an, «denn deines Wil</w:t>
      </w:r>
      <w:r>
        <w:softHyphen/>
        <w:t>lens wegen waren und sind sie erschaffen».</w:t>
      </w:r>
    </w:p>
    <w:p w:rsidR="00C92D3C" w:rsidRDefault="003C2AB0">
      <w:pPr>
        <w:pStyle w:val="Bodytext20"/>
        <w:shd w:val="clear" w:color="auto" w:fill="auto"/>
        <w:spacing w:after="356"/>
        <w:ind w:firstLine="220"/>
        <w:jc w:val="both"/>
      </w:pPr>
      <w:r>
        <w:t>In einem Punkt hatte Adam weitergehende Freiheit als der er</w:t>
      </w:r>
      <w:r>
        <w:softHyphen/>
        <w:t>löste Mensch in der himmlischen Herrlichkeit. Adam konnte sich gegen Gott und für Satan entscheiden und abfallen. Das wird de</w:t>
      </w:r>
      <w:r>
        <w:t>r verherrlichte Mensch nicht mehr können. Es wird in der Herrlichkeit keinen zweiten Sündenfall mehr geben. Ist das ungerecht, weil es uns «unfrei» macht? Auch dieses Beispiel zeigt, wie das Appellieren an den freien Willen für unsere ge</w:t>
      </w:r>
      <w:r>
        <w:softHyphen/>
        <w:t>genwärtigen Belang</w:t>
      </w:r>
      <w:r>
        <w:t>e nicht sehr sinnvoll ist.</w:t>
      </w:r>
    </w:p>
    <w:p w:rsidR="00C92D3C" w:rsidRDefault="003C2AB0">
      <w:pPr>
        <w:pStyle w:val="Heading30"/>
        <w:keepNext/>
        <w:keepLines/>
        <w:shd w:val="clear" w:color="auto" w:fill="auto"/>
        <w:spacing w:before="0" w:after="64" w:line="259" w:lineRule="exact"/>
        <w:jc w:val="left"/>
      </w:pPr>
      <w:bookmarkStart w:id="51" w:name="bookmark50"/>
      <w:r>
        <w:t>«Es ist eine Anmaßung zu behaupten, man sei sich der Errettung sicher.»</w:t>
      </w:r>
      <w:bookmarkEnd w:id="51"/>
    </w:p>
    <w:p w:rsidR="00C92D3C" w:rsidRDefault="003C2AB0">
      <w:pPr>
        <w:pStyle w:val="Bodytext20"/>
        <w:shd w:val="clear" w:color="auto" w:fill="auto"/>
        <w:jc w:val="both"/>
      </w:pPr>
      <w:r>
        <w:t>Ist dem so? Wir müssen zuerst fragen, was denn Anmaßung ist. Sich etwas anmaßen heißt nichts anderes, als für sich etwas in Anspruch zu nehmen, daß einem nie</w:t>
      </w:r>
      <w:r>
        <w:t xml:space="preserve"> und nirgends zugesagt ist. Hätte nun der Mensch einfach von sich aus gesagt, er sei gerettet und ewig sicher, wäre das Anmaßung.</w:t>
      </w:r>
    </w:p>
    <w:p w:rsidR="00C92D3C" w:rsidRDefault="003C2AB0">
      <w:pPr>
        <w:pStyle w:val="Bodytext20"/>
        <w:shd w:val="clear" w:color="auto" w:fill="auto"/>
        <w:ind w:firstLine="220"/>
        <w:jc w:val="both"/>
      </w:pPr>
      <w:r>
        <w:t xml:space="preserve">Nun ist das aber nicht deine oder meine Idee gewesen; </w:t>
      </w:r>
      <w:r>
        <w:rPr>
          <w:rStyle w:val="Bodytext2Italic0"/>
        </w:rPr>
        <w:t xml:space="preserve">Gott </w:t>
      </w:r>
      <w:r>
        <w:t xml:space="preserve">hat gesagt, daß wir ewig gerettet sind, wenn wir uns Seinem Sohn anvertrauen. </w:t>
      </w:r>
      <w:r>
        <w:rPr>
          <w:rStyle w:val="Bodytext2Italic0"/>
        </w:rPr>
        <w:t>Er</w:t>
      </w:r>
      <w:r>
        <w:t xml:space="preserve"> hat mir absolute Sicherheit in und durch Seinen Sohn zugesagt. Es kann unmöglich Anmaßung sein, Gott und Seinem Wort zu glauben. Im Gegenteil: Römer 4,20 lehrt uns, daß wir Go</w:t>
      </w:r>
      <w:r>
        <w:t>tt ehren, wenn wir Ihm eher glauben als aller menschlichen Erfahrung oder Vernunft.</w:t>
      </w:r>
    </w:p>
    <w:p w:rsidR="00C92D3C" w:rsidRDefault="003C2AB0">
      <w:pPr>
        <w:pStyle w:val="Bodytext20"/>
        <w:shd w:val="clear" w:color="auto" w:fill="auto"/>
        <w:ind w:firstLine="220"/>
        <w:jc w:val="both"/>
      </w:pPr>
      <w:r>
        <w:t>Manche denken, wir müßten bescheiden bleiben und demü</w:t>
      </w:r>
      <w:r>
        <w:softHyphen/>
        <w:t>tig bekennen, daß wir nicht sicher seien, ob wir auch wirklich in den Himmel kommen. Das ist aber nur scheinbare Demut</w:t>
      </w:r>
      <w:r>
        <w:t>. In Wahrheit ist es Stolz. Oder was anderes ist es, wenn der Mensch meint, es besser wissen zu müssen als Gott selbst? Um</w:t>
      </w:r>
      <w:r>
        <w:softHyphen/>
        <w:t>gekehrt ist es wahre Demut zu bekennen, daß es Gott besser weiß als wir, und daß man eher Gottes Wort vertraut als den Einsichten der</w:t>
      </w:r>
      <w:r>
        <w:t xml:space="preserve"> Menschen.</w:t>
      </w:r>
    </w:p>
    <w:p w:rsidR="00C92D3C" w:rsidRDefault="003C2AB0">
      <w:pPr>
        <w:pStyle w:val="Bodytext20"/>
        <w:shd w:val="clear" w:color="auto" w:fill="auto"/>
        <w:ind w:firstLine="220"/>
        <w:jc w:val="both"/>
      </w:pPr>
      <w:r>
        <w:t>Zudem ist es nichts als eine biblisch gesunde Einschätzung meiner selbst, wenn ich mir nichts zutraue, was Erringen und</w:t>
      </w:r>
    </w:p>
    <w:p w:rsidR="00C92D3C" w:rsidRDefault="003C2AB0">
      <w:pPr>
        <w:pStyle w:val="Bodytext20"/>
        <w:shd w:val="clear" w:color="auto" w:fill="auto"/>
        <w:spacing w:after="360"/>
        <w:jc w:val="both"/>
      </w:pPr>
      <w:r>
        <w:t>Erhalten des Heils betrifft. Und ist nicht das vielmehr Demut? Diese realistische Annahme meiner absoluten Unfähigkeit? Und k</w:t>
      </w:r>
      <w:r>
        <w:t>önnte es nicht umgekehrt Stolz sein, überhaupt mit der Möglichkeit zu rechnen, der Gläubige könne sich selbst bewah</w:t>
      </w:r>
      <w:r>
        <w:softHyphen/>
        <w:t>ren bis ans Ende?</w:t>
      </w:r>
    </w:p>
    <w:p w:rsidR="00C92D3C" w:rsidRDefault="003C2AB0">
      <w:pPr>
        <w:pStyle w:val="Heading30"/>
        <w:keepNext/>
        <w:keepLines/>
        <w:shd w:val="clear" w:color="auto" w:fill="auto"/>
        <w:spacing w:before="0" w:after="60" w:line="254" w:lineRule="exact"/>
        <w:ind w:right="280"/>
      </w:pPr>
      <w:bookmarkStart w:id="52" w:name="bookmark51"/>
      <w:r>
        <w:t>«Wir müssen die Spannung zwischen Heils</w:t>
      </w:r>
      <w:r>
        <w:softHyphen/>
        <w:t>sicherheit einerseits und Heilssorge anderer</w:t>
      </w:r>
      <w:r>
        <w:softHyphen/>
        <w:t>seits aushalten.»</w:t>
      </w:r>
      <w:bookmarkEnd w:id="52"/>
    </w:p>
    <w:p w:rsidR="00C92D3C" w:rsidRDefault="003C2AB0">
      <w:pPr>
        <w:pStyle w:val="Bodytext20"/>
        <w:shd w:val="clear" w:color="auto" w:fill="auto"/>
        <w:jc w:val="both"/>
      </w:pPr>
      <w:r>
        <w:t>Es wird oft gesagt,</w:t>
      </w:r>
      <w:r>
        <w:t xml:space="preserve"> wir müßten die Stellen, die das Heil gewiß machen, genauso stehen lassen wie die Stellen, die die den Ver</w:t>
      </w:r>
      <w:r>
        <w:softHyphen/>
        <w:t>lust des Heils in Aussicht stellen. Das Anliegen hinter solchen Aussagen ist meist, dem unberechtigten Vorwurf zu begegnen, die Bibel sei wie in so v</w:t>
      </w:r>
      <w:r>
        <w:t>ielen andern Punkten auch hier wider</w:t>
      </w:r>
      <w:r>
        <w:softHyphen/>
        <w:t>sprüchlich, enthalte verschiedene «Theologien» (eine Paulini</w:t>
      </w:r>
      <w:r>
        <w:softHyphen/>
        <w:t>sche, eine Johanneische etc.).</w:t>
      </w:r>
    </w:p>
    <w:p w:rsidR="00C92D3C" w:rsidRDefault="003C2AB0">
      <w:pPr>
        <w:pStyle w:val="Bodytext20"/>
        <w:shd w:val="clear" w:color="auto" w:fill="auto"/>
        <w:ind w:firstLine="220"/>
        <w:jc w:val="both"/>
      </w:pPr>
      <w:r>
        <w:t>Ich möchte hierzu ein Beispiel anführen, das kürzlich in einer theologisch konservativen Zeitschrift veröffentlicht wurde:</w:t>
      </w:r>
    </w:p>
    <w:p w:rsidR="00C92D3C" w:rsidRDefault="003C2AB0">
      <w:pPr>
        <w:pStyle w:val="Bodytext20"/>
        <w:shd w:val="clear" w:color="auto" w:fill="auto"/>
        <w:ind w:firstLine="220"/>
        <w:jc w:val="both"/>
      </w:pPr>
      <w:r>
        <w:t xml:space="preserve">«Es </w:t>
      </w:r>
      <w:r>
        <w:t>gibt - namentlich im Neuen Testament - Bibelstellen über den Heilsstand des Wiedergeborenen, die sich bei ober</w:t>
      </w:r>
      <w:r>
        <w:softHyphen/>
        <w:t>flächlicher Betrachtung zu widerprechen scheinen. Ich greife zwei davon exemplarisch heraus: ...Johannes 10,27+28 und Jo</w:t>
      </w:r>
      <w:r>
        <w:softHyphen/>
        <w:t>hannes 15,2+6. Das schei</w:t>
      </w:r>
      <w:r>
        <w:t>nbare Problem läßt sich nur lösen, wenn man die Spannung zwischen Ermutigung und Trost einerseits und Ermahnung andererseits genau beachtet.» (Fun- damentum 1/88)</w:t>
      </w:r>
    </w:p>
    <w:p w:rsidR="00C92D3C" w:rsidRDefault="003C2AB0">
      <w:pPr>
        <w:pStyle w:val="Bodytext20"/>
        <w:shd w:val="clear" w:color="auto" w:fill="auto"/>
        <w:ind w:firstLine="220"/>
        <w:jc w:val="both"/>
      </w:pPr>
      <w:r>
        <w:t>Wir erkennen dankbar, daß der Autor darum bemüht ist, die Zuverlässigkeit und Widerspruchsfre</w:t>
      </w:r>
      <w:r>
        <w:t>iheit der Bibel zu verteidi</w:t>
      </w:r>
      <w:r>
        <w:softHyphen/>
        <w:t>gen. Nur meine ich, daß die Antwort auf das tatsächlich nur «scheinbare» Problem anderswo liegt als in obig zitierten Wor</w:t>
      </w:r>
      <w:r>
        <w:softHyphen/>
        <w:t>ten ausgedrückt. Ich meine, daß erstere Stelle wohl vom ewigen Leben und der ewigen Sicherheit der Erlöste</w:t>
      </w:r>
      <w:r>
        <w:t>n spricht, letztere aber ein ganz anderes Thema behandelt: das Fruchtbringen. Das ewige Leben steht in Johannes 15 gar nicht zur Diskussion. Davon später mehr.</w:t>
      </w:r>
    </w:p>
    <w:p w:rsidR="00C92D3C" w:rsidRDefault="003C2AB0">
      <w:pPr>
        <w:pStyle w:val="Bodytext20"/>
        <w:shd w:val="clear" w:color="auto" w:fill="auto"/>
        <w:ind w:firstLine="220"/>
        <w:jc w:val="both"/>
      </w:pPr>
      <w:r>
        <w:t>Was mich aber an obig gemachten Ausführungen nicht befrie</w:t>
      </w:r>
      <w:r>
        <w:softHyphen/>
        <w:t>digen kann, ist die Empfehlung, solche</w:t>
      </w:r>
      <w:r>
        <w:t>rart Spannungen auszu</w:t>
      </w:r>
      <w:r>
        <w:softHyphen/>
        <w:t>halten. Ist das nicht einfach eine Umformulierung bibelkriti</w:t>
      </w:r>
      <w:r>
        <w:softHyphen/>
        <w:t>scher Äußerungen, die Bibel enthalte Widersprüche? Für ein einfaches Gemüt, wie ich es bin, ist es gehupft wie gesprungen, ob man nun sagt, Johannes 10 und Johannes 15 seien</w:t>
      </w:r>
      <w:r>
        <w:t xml:space="preserve"> wider</w:t>
      </w:r>
      <w:r>
        <w:softHyphen/>
        <w:t xml:space="preserve">sprüchlich, oder ob man sagt, ersteres lehre Heilsgewißheit und letzteres Heilssorge. Dürfen wir denn wirklich dem Gott, der «Licht ist, und gar keine Finsternis ist in ihm» (1. Johannes 1,5), dem Gott der Wahrheit (hebräisch: Gott des </w:t>
      </w:r>
      <w:r>
        <w:rPr>
          <w:rStyle w:val="Bodytext2Italic0"/>
        </w:rPr>
        <w:t>Amen),</w:t>
      </w:r>
      <w:r>
        <w:t xml:space="preserve"> Zutrauen, daß er einmal sagt, die Schafe Christi hätten ewiges Leben und gingen ewig nicht verloren, und dann ein andermal sagt, sie gin</w:t>
      </w:r>
      <w:r>
        <w:softHyphen/>
        <w:t>gen unter Umständen doch verloren. Kann denn bei Gott Ja auch Nein bedeuten? Ganz gewiß nicht.</w:t>
      </w:r>
    </w:p>
    <w:p w:rsidR="00C92D3C" w:rsidRDefault="003C2AB0">
      <w:pPr>
        <w:pStyle w:val="Bodytext20"/>
        <w:shd w:val="clear" w:color="auto" w:fill="auto"/>
        <w:ind w:firstLine="220"/>
        <w:jc w:val="both"/>
      </w:pPr>
      <w:r>
        <w:t>Selbstverständlich steh</w:t>
      </w:r>
      <w:r>
        <w:t>en in der Bibel Dinge über Gott, die unseren Verstand übersteigen. Daß Jesus Christus Mensch und Gott in einer Person ist, geht für menschliche Logik und Erfah</w:t>
      </w:r>
      <w:r>
        <w:softHyphen/>
        <w:t>rung nicht auf, aber widersprüchlich ist das nicht. Hier werden zwei einander ergänzende Wahrhei</w:t>
      </w:r>
      <w:r>
        <w:t xml:space="preserve">ten zur </w:t>
      </w:r>
      <w:r>
        <w:rPr>
          <w:rStyle w:val="Bodytext2Italic0"/>
        </w:rPr>
        <w:t>Person Jesu Christi</w:t>
      </w:r>
      <w:r>
        <w:t xml:space="preserve"> ge</w:t>
      </w:r>
      <w:r>
        <w:softHyphen/>
        <w:t xml:space="preserve">macht. Weil Er Gott ist, verstehen wir, daß das, was für den Menschen nicht möglich ist, bei Gott möglich ist. Wenn Gott allmächtig ist, und wenn Gott alles geschaffen hat, warum sollte Er nicht in Menschengestalt erscheinen </w:t>
      </w:r>
      <w:r>
        <w:t>können, wenn das Sei</w:t>
      </w:r>
      <w:r>
        <w:softHyphen/>
        <w:t>nem geoffenbarten Willen und Seinem geoffenbarten Charakter nicht widerspricht?</w:t>
      </w:r>
    </w:p>
    <w:p w:rsidR="00C92D3C" w:rsidRDefault="003C2AB0">
      <w:pPr>
        <w:pStyle w:val="Bodytext20"/>
        <w:shd w:val="clear" w:color="auto" w:fill="auto"/>
        <w:ind w:firstLine="220"/>
        <w:jc w:val="both"/>
      </w:pPr>
      <w:r>
        <w:t xml:space="preserve">Wo aber Gott Aussagen über das Heil macht, spricht Er nicht über Seine für den menschlichen Verstand unauslotbare Person, sondern über Seine Absichten mit </w:t>
      </w:r>
      <w:r>
        <w:rPr>
          <w:rStyle w:val="Bodytext2Italic0"/>
        </w:rPr>
        <w:t>uns.</w:t>
      </w:r>
      <w:r>
        <w:t xml:space="preserve"> Er spricht zu Seinen Er</w:t>
      </w:r>
      <w:r>
        <w:softHyphen/>
        <w:t>lösten, die Ihn verstehen können; Er gibt ihnen Verheißungen, die begreifbar sind (auch wenn wir uns die kommende Herr</w:t>
      </w:r>
      <w:r>
        <w:softHyphen/>
        <w:t>lichkeit selbstverständlich in all ihrer Pracht nicht ausmalen können); Er macht ihnen Zusagen, die nicht me</w:t>
      </w:r>
      <w:r>
        <w:t>hrdeutig sind. Und da können wir nicht akzeptieren, daß Er über das ewige Schicksal der Erlösten einmal Ja und ein andermal Nein sagt.</w:t>
      </w:r>
    </w:p>
    <w:p w:rsidR="00C92D3C" w:rsidRDefault="003C2AB0">
      <w:pPr>
        <w:pStyle w:val="Bodytext20"/>
        <w:shd w:val="clear" w:color="auto" w:fill="auto"/>
        <w:ind w:firstLine="220"/>
        <w:jc w:val="both"/>
      </w:pPr>
      <w:r>
        <w:t>Bei der Empfehlung, die «Spannung zwischen Heilssicherheit und Heilssorge» auszuhalten, hat man sich um die letzte Konse</w:t>
      </w:r>
      <w:r>
        <w:softHyphen/>
      </w:r>
      <w:r>
        <w:t>quenz der Aussagen der Bibel gedrückt. Eines von beiden muß wahr sein: Der Glaubende hat Gewißheit, oder der Glaubende kann keine Gewißheit haben. Beides zusammen ist unmöglich. Darum verliert man in Tat und Wahrheit die Gewißheit, wenn man sie zusammen mi</w:t>
      </w:r>
      <w:r>
        <w:t>t «Heilssorge» aushalten soll. Es ist wie mit der Gnade. Sie ist absolut, sie schließt definitionsgemäß al</w:t>
      </w:r>
      <w:r>
        <w:softHyphen/>
        <w:t xml:space="preserve">les menschliche Verdienen und Tun aus. Natürlich schreckt man vor der konsequenten Auffassung zurück, es könne </w:t>
      </w:r>
      <w:r>
        <w:rPr>
          <w:rStyle w:val="Bodytext2Italic0"/>
        </w:rPr>
        <w:t xml:space="preserve">keine </w:t>
      </w:r>
      <w:r>
        <w:t>Gewißheit geben. Denn so offen w</w:t>
      </w:r>
      <w:r>
        <w:t>agen wir nicht, der Bibel zu widersprechen. Also gibt es doch Gewißheit. Aber dann wollen wir doch konsequent sein und nicht auf halbem Weg plötzlich wieder umkehren: Gibt es Gewißheit, dann ist zwangsläufig das Heil fest. Dann ist der Glaubende in und dur</w:t>
      </w:r>
      <w:r>
        <w:t>ch Jesus Christus ewig und vor jedem und allem sicher.</w:t>
      </w:r>
    </w:p>
    <w:p w:rsidR="00C92D3C" w:rsidRDefault="003C2AB0">
      <w:pPr>
        <w:pStyle w:val="Bodytext20"/>
        <w:shd w:val="clear" w:color="auto" w:fill="auto"/>
        <w:ind w:firstLine="200"/>
        <w:jc w:val="both"/>
        <w:sectPr w:rsidR="00C92D3C">
          <w:footerReference w:type="even" r:id="rId17"/>
          <w:footerReference w:type="default" r:id="rId18"/>
          <w:footerReference w:type="first" r:id="rId19"/>
          <w:pgSz w:w="7520" w:h="11726"/>
          <w:pgMar w:top="1062" w:right="886" w:bottom="886" w:left="860" w:header="0" w:footer="3" w:gutter="0"/>
          <w:cols w:space="720"/>
          <w:noEndnote/>
          <w:titlePg/>
          <w:docGrid w:linePitch="360"/>
        </w:sectPr>
      </w:pPr>
      <w:r>
        <w:t xml:space="preserve">Bei Gott gibt es keine Dialektik, die aus zwei «Wahrheiten» eine «Synthese» der </w:t>
      </w:r>
      <w:r>
        <w:t>Wahrheit schafft. Gottes Wort ist nicht wie die Lügen der Schlange gewunden; es ist im Gegenteil «gerade» (Psalm 33,4). Es ist wie ein Schwert. Es scheidet zwischen Ja und Nein, zwischen Licht und Finsternis, zwischen Lüge und Wahrheit (Hebräer 4,12; Ephes</w:t>
      </w:r>
      <w:r>
        <w:t>er 6,17). Darum gibt es bei Gott keine Widersprüche. Gott kann nicht Licht und Finsternis sein wie etwa Krischna in der hinduistischen Bhagavad Gita. Gott ist Licht und gar keine Finsternis ist in Ihm (1. Johannes 1,5).</w:t>
      </w:r>
    </w:p>
    <w:p w:rsidR="00C92D3C" w:rsidRDefault="003C2AB0">
      <w:pPr>
        <w:pStyle w:val="Bodytext20"/>
        <w:shd w:val="clear" w:color="auto" w:fill="auto"/>
        <w:spacing w:after="384" w:line="210" w:lineRule="exact"/>
      </w:pPr>
      <w:r>
        <w:t>Teil 4</w:t>
      </w:r>
    </w:p>
    <w:p w:rsidR="00C92D3C" w:rsidRDefault="003C2AB0">
      <w:pPr>
        <w:pStyle w:val="Bodytext100"/>
        <w:shd w:val="clear" w:color="auto" w:fill="auto"/>
        <w:spacing w:before="0" w:line="340" w:lineRule="exact"/>
        <w:sectPr w:rsidR="00C92D3C">
          <w:pgSz w:w="7520" w:h="11726"/>
          <w:pgMar w:top="1060" w:right="930" w:bottom="1060" w:left="911" w:header="0" w:footer="3" w:gutter="0"/>
          <w:cols w:space="720"/>
          <w:noEndnote/>
          <w:docGrid w:linePitch="360"/>
        </w:sectPr>
      </w:pPr>
      <w:r>
        <w:rPr>
          <w:rStyle w:val="Bodytext101"/>
        </w:rPr>
        <w:t>Schwieri</w:t>
      </w:r>
      <w:r>
        <w:rPr>
          <w:rStyle w:val="Bodytext101"/>
        </w:rPr>
        <w:t>ge Bibelstellen</w:t>
      </w:r>
    </w:p>
    <w:p w:rsidR="00C92D3C" w:rsidRDefault="003C2AB0">
      <w:pPr>
        <w:pStyle w:val="Bodytext20"/>
        <w:shd w:val="clear" w:color="auto" w:fill="auto"/>
        <w:jc w:val="both"/>
      </w:pPr>
      <w:r>
        <w:t>Bevor wir uns einzelnen Bibelstellen zuwenden, einige allge</w:t>
      </w:r>
      <w:r>
        <w:softHyphen/>
        <w:t>meine Beobachtungen:</w:t>
      </w:r>
    </w:p>
    <w:p w:rsidR="00C92D3C" w:rsidRDefault="003C2AB0">
      <w:pPr>
        <w:pStyle w:val="Bodytext20"/>
        <w:shd w:val="clear" w:color="auto" w:fill="auto"/>
        <w:ind w:firstLine="220"/>
        <w:jc w:val="both"/>
      </w:pPr>
      <w:r>
        <w:t xml:space="preserve">Ein ganz einfaches Prinzip gesunder Bibelauslegung ist, daß man nie eine schwierige und </w:t>
      </w:r>
      <w:r>
        <w:rPr>
          <w:rStyle w:val="Bodytext2Italic0"/>
        </w:rPr>
        <w:t>für sich allein genommen</w:t>
      </w:r>
      <w:r>
        <w:t xml:space="preserve"> mehrdeu</w:t>
      </w:r>
      <w:r>
        <w:softHyphen/>
        <w:t>tige Stelle heranziehen darf, um klare</w:t>
      </w:r>
      <w:r>
        <w:t xml:space="preserve"> und eindeutige Aussagen in Frage zu stellen. Wir müssen umgekehrt die schwierigen Stel</w:t>
      </w:r>
      <w:r>
        <w:softHyphen/>
        <w:t>len stets im Licht der eindeutigen betrachten. Ein Beispiel:</w:t>
      </w:r>
    </w:p>
    <w:p w:rsidR="00C92D3C" w:rsidRDefault="003C2AB0">
      <w:pPr>
        <w:pStyle w:val="Bodytext20"/>
        <w:shd w:val="clear" w:color="auto" w:fill="auto"/>
        <w:ind w:firstLine="220"/>
        <w:jc w:val="both"/>
      </w:pPr>
      <w:r>
        <w:t>«Herrlichkeit aber und Ehre und Frieden einem jedem, der das Gute wirkt» (Römer 2,10). Lehrt das Neue Testa</w:t>
      </w:r>
      <w:r>
        <w:t>ment also, daß der Mensch dadurch in die ewige Herrlichkeit eingeht, daß er Gutes tut? Das könnte man aufgrund dieses Verses meinen. War</w:t>
      </w:r>
      <w:r>
        <w:softHyphen/>
        <w:t>um ist diese Auslegung ausgeschlossen? Weil nicht nur der Rö</w:t>
      </w:r>
      <w:r>
        <w:softHyphen/>
        <w:t xml:space="preserve">merbrief, sondern das ganze Neue Testament lehrt, daß der </w:t>
      </w:r>
      <w:r>
        <w:t>Mensch «ohne Gesetzeswerke gerechtfertigt wird» (Römer 3,28), daß wir «durch Gnade gerettet» sind (Epheser 2,8). Es gibt Wahrheiten, die so eindeutig sind und deren wir deshalb so si</w:t>
      </w:r>
      <w:r>
        <w:softHyphen/>
        <w:t>cher sein können, daß wir sie ganz einfach nicht mehr in Frage stellen. U</w:t>
      </w:r>
      <w:r>
        <w:t>nmöglich können wir den Boden fester Überzeugung verlassen, nur weil einzelne Abschnitte da oder dort dieser zu wi</w:t>
      </w:r>
      <w:r>
        <w:softHyphen/>
        <w:t xml:space="preserve">dersprechen </w:t>
      </w:r>
      <w:r>
        <w:rPr>
          <w:rStyle w:val="Bodytext2Italic0"/>
        </w:rPr>
        <w:t>scheinen.</w:t>
      </w:r>
      <w:r>
        <w:t xml:space="preserve"> So kann obige Stelle entweder bedeuten, daß der durch Glauben Gerechtfertigte daran zu erkennen ist, daß er in der Folg</w:t>
      </w:r>
      <w:r>
        <w:t xml:space="preserve">e das Gute tut; oder aber, daß der rein </w:t>
      </w:r>
      <w:r>
        <w:rPr>
          <w:rStyle w:val="Bodytext2Italic0"/>
        </w:rPr>
        <w:t>theoreti</w:t>
      </w:r>
      <w:r>
        <w:rPr>
          <w:rStyle w:val="Bodytext2Italic0"/>
        </w:rPr>
        <w:softHyphen/>
        <w:t>sche,</w:t>
      </w:r>
      <w:r>
        <w:t xml:space="preserve"> von keinem Menschen aber je verwirklichte Grundsatz gilt, daß nur der Täter des Guten die göttliche Herrlichkeit erlangt (vgl. Römer 10,5). Welche der beiden Erklärungen nun die vom Apostel an dieser S</w:t>
      </w:r>
      <w:r>
        <w:t>telle beabsichtigte ist, mag Gegenstand weite</w:t>
      </w:r>
      <w:r>
        <w:softHyphen/>
        <w:t>rer Auseinandersetzung und Diskussion sein; das Prinzip der Errettung allein aus Gnade kann aber nie zur Diskussion stehen.</w:t>
      </w:r>
    </w:p>
    <w:p w:rsidR="00C92D3C" w:rsidRDefault="003C2AB0">
      <w:pPr>
        <w:pStyle w:val="Bodytext20"/>
        <w:shd w:val="clear" w:color="auto" w:fill="auto"/>
        <w:ind w:firstLine="220"/>
        <w:jc w:val="both"/>
      </w:pPr>
      <w:r>
        <w:t>Noch ein Beispiel: Paulus sagt den neubekehrten Christen in Kleinasien, «daß wir durch</w:t>
      </w:r>
      <w:r>
        <w:t xml:space="preserve"> viele Trübsale in das Reich Gottes eingehen» (Apostelgeschichte 14,22). Ist Leiden um Christi wil</w:t>
      </w:r>
      <w:r>
        <w:softHyphen/>
        <w:t>len also das Mittel, um ins Reich Gottes einzugehen? Nein, so kann das nicht verstanden werden, denn der Herr hat unmiß</w:t>
      </w:r>
      <w:r>
        <w:softHyphen/>
        <w:t>verständlich gesagt, daß wir nur durc</w:t>
      </w:r>
      <w:r>
        <w:t>h eine neue Geburt ins Reich Gottes eingehen (Johannes 3,5). So meint Paulus, daß un</w:t>
      </w:r>
      <w:r>
        <w:softHyphen/>
        <w:t>ser Weg ins Reich Gottes zwangsläufig durch Leiden hindurch</w:t>
      </w:r>
      <w:r>
        <w:softHyphen/>
        <w:t>führt (wie es Paulus eben eindrücklich erlebt hatte!) - aber auf keinen Fall, daß die Leiden das Mittel der Err</w:t>
      </w:r>
      <w:r>
        <w:t>ettung sind.</w:t>
      </w:r>
    </w:p>
    <w:p w:rsidR="00C92D3C" w:rsidRDefault="003C2AB0">
      <w:pPr>
        <w:pStyle w:val="Bodytext20"/>
        <w:shd w:val="clear" w:color="auto" w:fill="auto"/>
        <w:ind w:firstLine="220"/>
        <w:jc w:val="both"/>
      </w:pPr>
      <w:r>
        <w:t xml:space="preserve">Laßt uns das jetzt auf unser Thema anwenden. Die Aussagen des Neuen Testaments über das Heil Gottes sind so zahlreich und so eindeutig, daß wir die Sicherheit des Geretteten ganz einfach nicht in Frage stellen dürfen, nur weil wir auf Stellen </w:t>
      </w:r>
      <w:r>
        <w:t>stoßen, die (ohne den Gesamtzusammenhang zu berücksichti</w:t>
      </w:r>
      <w:r>
        <w:softHyphen/>
        <w:t>gen) diskutiert werden könnten.</w:t>
      </w:r>
    </w:p>
    <w:p w:rsidR="00C92D3C" w:rsidRDefault="003C2AB0">
      <w:pPr>
        <w:pStyle w:val="Bodytext20"/>
        <w:shd w:val="clear" w:color="auto" w:fill="auto"/>
        <w:ind w:firstLine="220"/>
        <w:jc w:val="both"/>
      </w:pPr>
      <w:r>
        <w:t>Wenn wir nun auf den Stellen aus den Evangelien und Lehr</w:t>
      </w:r>
      <w:r>
        <w:softHyphen/>
        <w:t>briefen aufbauen, die eindeutig lehren, daß der Glaubende ewig gerettet ist, werden wir ohne Zwang und mit gro</w:t>
      </w:r>
      <w:r>
        <w:t>ßer Dankbar</w:t>
      </w:r>
      <w:r>
        <w:softHyphen/>
        <w:t xml:space="preserve">keit erkennen, daß die «schwierigen Stellen» die Sicherheit in keiner Weise relativieren. Unser Gott ist treu. Wenn Er </w:t>
      </w:r>
      <w:r>
        <w:rPr>
          <w:rStyle w:val="Bodytext2Italic0"/>
        </w:rPr>
        <w:t>uns</w:t>
      </w:r>
      <w:r>
        <w:t xml:space="preserve"> sagt, unser Ja solle Ja sein (Jakobus 5,12), dann wird </w:t>
      </w:r>
      <w:r>
        <w:rPr>
          <w:rStyle w:val="Bodytext2Italic0"/>
        </w:rPr>
        <w:t>Er</w:t>
      </w:r>
      <w:r>
        <w:t xml:space="preserve"> gewiß auch Ja meinen, wenn Er Ja gesagt hat:</w:t>
      </w:r>
    </w:p>
    <w:p w:rsidR="00C92D3C" w:rsidRDefault="003C2AB0">
      <w:pPr>
        <w:pStyle w:val="Bodytext20"/>
        <w:shd w:val="clear" w:color="auto" w:fill="auto"/>
        <w:ind w:firstLine="220"/>
        <w:jc w:val="both"/>
      </w:pPr>
      <w:r>
        <w:t>«Das Wort Gottes w</w:t>
      </w:r>
      <w:r>
        <w:t>iderspricht sich selbst nicht; und es ist eine verwerfliche Praxis, die man nicht streng genug verurteilen kann, eine Stelle gegen eine andere ausspielen zu wollen» (Pink, Hebrews, S. 1011). Daß Gott sich in Seinem Wort nie wider</w:t>
      </w:r>
      <w:r>
        <w:softHyphen/>
        <w:t>spricht, ist die unverzich</w:t>
      </w:r>
      <w:r>
        <w:t>tbare Grundlage, die wir unter keinen Umständen preisgeben dürfen, ansonsten uns jedes Verstehen der Bibel und mithin jede Möglichkeit, in welchen Bereichen auch immer, zur Gewißheit zu gelangen, genommen wäre.</w:t>
      </w:r>
    </w:p>
    <w:p w:rsidR="00C92D3C" w:rsidRDefault="003C2AB0">
      <w:pPr>
        <w:pStyle w:val="Bodytext20"/>
        <w:shd w:val="clear" w:color="auto" w:fill="auto"/>
        <w:ind w:firstLine="220"/>
        <w:jc w:val="both"/>
      </w:pPr>
      <w:r>
        <w:t>Es sollte eigentlich selbstverständlich sein,</w:t>
      </w:r>
      <w:r>
        <w:t xml:space="preserve"> aber dennoch muß es hier gesagt werden: Eine Auslegung, die in irgendeiner Art den Charakter, das ist die Wahrheit (1. Johannes 1,5) und die Liebe Gottes (1. Johannes 4,16), in Frage stellt, kann nicht ak</w:t>
      </w:r>
      <w:r>
        <w:softHyphen/>
        <w:t>zeptiert werden.</w:t>
      </w:r>
    </w:p>
    <w:p w:rsidR="00C92D3C" w:rsidRDefault="003C2AB0">
      <w:pPr>
        <w:pStyle w:val="Bodytext20"/>
        <w:shd w:val="clear" w:color="auto" w:fill="auto"/>
        <w:ind w:firstLine="220"/>
        <w:jc w:val="both"/>
      </w:pPr>
      <w:r>
        <w:t>Als ich einmal jemandes Ansichten</w:t>
      </w:r>
      <w:r>
        <w:t xml:space="preserve"> über die Verlierbarkeit des Heils die unmißverständlichen Verheißungen Jesu in Johan</w:t>
      </w:r>
      <w:r>
        <w:softHyphen/>
        <w:t>nes 3,16+39; 5,24; 10,37 entgegenhielt, meinte er, der Herr habe am Anfang (in den ersten 11 Kapiteln des Johannesevangeliums) evangelisiert, also das Heil möglichst frei</w:t>
      </w:r>
      <w:r>
        <w:t xml:space="preserve"> angeboten; auch wir würden schließlich nicht schon beim Evangelisieren die Zuhö</w:t>
      </w:r>
      <w:r>
        <w:softHyphen/>
        <w:t>rer vor dem Abfallen warnen. Später habe dann der Herr Seine Verheißungen «präzisiert», das heißt zusätzlichen Bedingungen unterworfen. Solche Ansichten über den Herrn, der Si</w:t>
      </w:r>
      <w:r>
        <w:t>ch Selbst «die Wahrheit» (Johannes 14,6) nennt, sind ein Angriff auf Sei</w:t>
      </w:r>
      <w:r>
        <w:softHyphen/>
        <w:t>ne Wahrhaftigkeit und Glaubwürdigkeit. Darum müssen wir sie ganz entschieden verwerfen. Zudem öffnen sie jeder Willkür</w:t>
      </w:r>
    </w:p>
    <w:p w:rsidR="00C92D3C" w:rsidRDefault="003C2AB0">
      <w:pPr>
        <w:pStyle w:val="Bodytext20"/>
        <w:shd w:val="clear" w:color="auto" w:fill="auto"/>
        <w:jc w:val="both"/>
      </w:pPr>
      <w:r>
        <w:t>Tür und Tor und machen letztlich den Bibelausleger zum abso</w:t>
      </w:r>
      <w:r>
        <w:softHyphen/>
      </w:r>
      <w:r>
        <w:t>luten Bezugspunkt seiner Ansichten. Sie kehren in ihrer äußer</w:t>
      </w:r>
      <w:r>
        <w:softHyphen/>
        <w:t>sten Konsequenz das Verdikt von Römer 3,4 um und sagen: «Der Mensch sei wahrhaftig und Gott ein Lügner» (vergleiche 1. Johannes 5,10).</w:t>
      </w:r>
    </w:p>
    <w:p w:rsidR="00C92D3C" w:rsidRDefault="003C2AB0">
      <w:pPr>
        <w:pStyle w:val="Bodytext20"/>
        <w:shd w:val="clear" w:color="auto" w:fill="auto"/>
        <w:ind w:firstLine="220"/>
        <w:jc w:val="both"/>
      </w:pPr>
      <w:r>
        <w:t>Wie absolut die Aussagen des Herrn über Sein Heil sind, ha</w:t>
      </w:r>
      <w:r>
        <w:softHyphen/>
      </w:r>
      <w:r>
        <w:t xml:space="preserve">ben wir in Teil 1 des Buches bereits sehen können. Ergänzend füge ich hier die von vielen gemachte Beobachtung hinzu, daß im Neuen Testament tatsächlich </w:t>
      </w:r>
      <w:r>
        <w:rPr>
          <w:rStyle w:val="Bodytext2Italic0"/>
        </w:rPr>
        <w:t>keine einzige Stelle</w:t>
      </w:r>
      <w:r>
        <w:t xml:space="preserve"> auch nur andeutungsweise sagt a) ein </w:t>
      </w:r>
      <w:r>
        <w:rPr>
          <w:rStyle w:val="Bodytext2Italic0"/>
        </w:rPr>
        <w:t>Kind Gottes</w:t>
      </w:r>
      <w:r>
        <w:t xml:space="preserve"> könne verloren gehen, b) man könn</w:t>
      </w:r>
      <w:r>
        <w:t xml:space="preserve">e </w:t>
      </w:r>
      <w:r>
        <w:rPr>
          <w:rStyle w:val="Bodytext2Italic0"/>
        </w:rPr>
        <w:t>das ewige Leben</w:t>
      </w:r>
      <w:r>
        <w:t xml:space="preserve"> verlieren, c) der Heilige Geist könne den Wiedergeborenen verlassen, d) das Glied am Leibe Christi könne aufhören, Glied am Leibe Christi zu sein, e) der Heilige sei nur auf Bewährung «in Christo», könne also aus Christus herausfallen, f)</w:t>
      </w:r>
      <w:r>
        <w:t xml:space="preserve"> der Erwählte Gottes könne je aufhö</w:t>
      </w:r>
      <w:r>
        <w:softHyphen/>
        <w:t>ren, ein Erwählter zu sein.</w:t>
      </w:r>
    </w:p>
    <w:p w:rsidR="00C92D3C" w:rsidRDefault="003C2AB0">
      <w:pPr>
        <w:pStyle w:val="Bodytext20"/>
        <w:shd w:val="clear" w:color="auto" w:fill="auto"/>
        <w:ind w:firstLine="220"/>
        <w:jc w:val="both"/>
      </w:pPr>
      <w:r>
        <w:t>Wer nun die Ansicht vertritt, ein Kind Gottes könne verloren gehen, müßte all das in a) bis f) Gesagte aber biblisch belegen können. Das ist aber noch nie jemand gelungen.</w:t>
      </w:r>
    </w:p>
    <w:p w:rsidR="00C92D3C" w:rsidRDefault="003C2AB0">
      <w:pPr>
        <w:pStyle w:val="Bodytext20"/>
        <w:shd w:val="clear" w:color="auto" w:fill="auto"/>
        <w:spacing w:after="580"/>
        <w:ind w:firstLine="220"/>
        <w:jc w:val="both"/>
      </w:pPr>
      <w:r>
        <w:t xml:space="preserve">Ferner findet sich, </w:t>
      </w:r>
      <w:r>
        <w:t>worauf Ausleger schon verschiedentlich hingewiesen haben, in der Bibel kein einziges Zeugnis eines Menschen, der ursprünglich ohne jeden Zweifel ein Kind Got</w:t>
      </w:r>
      <w:r>
        <w:softHyphen/>
        <w:t>tes und am Ende ohne Zweifel ein Verlorener war. Könnte ein Kind Gottes tatsächlich verloren gehen</w:t>
      </w:r>
      <w:r>
        <w:t xml:space="preserve">, dann wäre das so ernst, daß uns die Schrift mit Sicherheit mindestens </w:t>
      </w:r>
      <w:r>
        <w:rPr>
          <w:rStyle w:val="Bodytext2Italic0"/>
        </w:rPr>
        <w:t>ein</w:t>
      </w:r>
      <w:r>
        <w:t xml:space="preserve"> warnendes Beispiel hinterlassen hätte.</w:t>
      </w:r>
    </w:p>
    <w:p w:rsidR="00C92D3C" w:rsidRDefault="003C2AB0">
      <w:pPr>
        <w:pStyle w:val="Heading30"/>
        <w:keepNext/>
        <w:keepLines/>
        <w:shd w:val="clear" w:color="auto" w:fill="auto"/>
        <w:spacing w:before="0" w:after="89" w:line="280" w:lineRule="exact"/>
      </w:pPr>
      <w:bookmarkStart w:id="53" w:name="bookmark52"/>
      <w:r>
        <w:t>Der Römerbrief</w:t>
      </w:r>
      <w:bookmarkEnd w:id="53"/>
    </w:p>
    <w:p w:rsidR="00C92D3C" w:rsidRDefault="003C2AB0">
      <w:pPr>
        <w:pStyle w:val="Bodytext20"/>
        <w:shd w:val="clear" w:color="auto" w:fill="auto"/>
        <w:jc w:val="both"/>
      </w:pPr>
      <w:r>
        <w:t>Wenn Luther in seiner berühmten Vorrede zum Römerbrief schrieb:</w:t>
      </w:r>
    </w:p>
    <w:p w:rsidR="00C92D3C" w:rsidRDefault="003C2AB0">
      <w:pPr>
        <w:pStyle w:val="Bodytext20"/>
        <w:shd w:val="clear" w:color="auto" w:fill="auto"/>
        <w:ind w:firstLine="220"/>
        <w:jc w:val="both"/>
      </w:pPr>
      <w:r>
        <w:t>«Diese Epistel ist das rechte Hauptstück des Neuen Testamen</w:t>
      </w:r>
      <w:r>
        <w:softHyphen/>
        <w:t>te</w:t>
      </w:r>
      <w:r>
        <w:t>s und das allerlauterste Evangelium», dann hat er ihn damit si</w:t>
      </w:r>
      <w:r>
        <w:softHyphen/>
        <w:t>cher richtig charakterisiert. Dieser Brief ist in der Tat eine um</w:t>
      </w:r>
      <w:r>
        <w:softHyphen/>
        <w:t>fassende Darlegung des Evangeliums Gottes. Es zeigt uns das Wunder, wie Gott, der unbestechliche Richter, den Sünder ge</w:t>
      </w:r>
      <w:r>
        <w:softHyphen/>
        <w:t>rechtsp</w:t>
      </w:r>
      <w:r>
        <w:t>rechen und dabei doch gerecht bleiben kann.</w:t>
      </w:r>
    </w:p>
    <w:p w:rsidR="00C92D3C" w:rsidRDefault="003C2AB0">
      <w:pPr>
        <w:pStyle w:val="Bodytext20"/>
        <w:shd w:val="clear" w:color="auto" w:fill="auto"/>
        <w:ind w:firstLine="200"/>
        <w:jc w:val="both"/>
      </w:pPr>
      <w:r>
        <w:t>Man kann den Brief in 4 Teile unterteilen, die alle die Kraft des Evangeliums bezeugen und dabei immer die Gerechtigkeit Gottes offenbaren. Daß der Brief genau das tun würde, kündigt Paulus bereits programmatisch</w:t>
      </w:r>
      <w:r>
        <w:t xml:space="preserve"> in 1,16+17 an: «Ich schäme mich des Evangeliums nicht, denn es ist </w:t>
      </w:r>
      <w:r>
        <w:rPr>
          <w:rStyle w:val="Bodytext2Italic0"/>
        </w:rPr>
        <w:t>Gottes Kraft</w:t>
      </w:r>
      <w:r>
        <w:t xml:space="preserve"> zum Heil jedem Glaubenden ... denn darin wird </w:t>
      </w:r>
      <w:r>
        <w:rPr>
          <w:rStyle w:val="Bodytext2Italic0"/>
        </w:rPr>
        <w:t>Gottes Gerechtigkeit</w:t>
      </w:r>
      <w:r>
        <w:t xml:space="preserve"> geof- fenbart.»</w:t>
      </w:r>
    </w:p>
    <w:p w:rsidR="00C92D3C" w:rsidRDefault="003C2AB0">
      <w:pPr>
        <w:pStyle w:val="Bodytext20"/>
        <w:shd w:val="clear" w:color="auto" w:fill="auto"/>
        <w:ind w:firstLine="200"/>
        <w:jc w:val="both"/>
      </w:pPr>
      <w:r>
        <w:t>Der erste Teil beginnt in 1,18 und führt bis zu 5,11. Hier wird gezeigt, wie Gott Sünder - s</w:t>
      </w:r>
      <w:r>
        <w:t>eien sie Heiden oder Juden - die von Gott abgewichen, untauglich zum Guten sind, von ihrer Schuld freisprechen und dabei doch gerecht bleiben kann.</w:t>
      </w:r>
    </w:p>
    <w:p w:rsidR="00C92D3C" w:rsidRDefault="003C2AB0">
      <w:pPr>
        <w:pStyle w:val="Bodytext20"/>
        <w:shd w:val="clear" w:color="auto" w:fill="auto"/>
        <w:ind w:firstLine="200"/>
        <w:jc w:val="both"/>
      </w:pPr>
      <w:r>
        <w:t>Der zweite Teil beginnt mit 5,12 und führt bis 8,39 und zeigt uns, wie die göttliche Kraft des Evangeliums M</w:t>
      </w:r>
      <w:r>
        <w:t>enschen mit einer sündigen Natur so umgestaltet, daß sie nicht dieser ver</w:t>
      </w:r>
      <w:r>
        <w:softHyphen/>
        <w:t>dorbenen Natur, sondern Gott dienen.</w:t>
      </w:r>
    </w:p>
    <w:p w:rsidR="00C92D3C" w:rsidRDefault="003C2AB0">
      <w:pPr>
        <w:pStyle w:val="Bodytext20"/>
        <w:shd w:val="clear" w:color="auto" w:fill="auto"/>
        <w:ind w:firstLine="200"/>
        <w:jc w:val="both"/>
      </w:pPr>
      <w:r>
        <w:t>Der dritte Teil besteht aus den Kapiteln 9-11. Er zeigt uns, wie es Gott fertigbringt, ein Volk, das trotz einmaligen Vorrechten von Gott abgefal</w:t>
      </w:r>
      <w:r>
        <w:t>len ist, dennoch zu retten vermag, ohne dabei Seine eigene Gerechtigkeit zu kompromittieren.</w:t>
      </w:r>
    </w:p>
    <w:p w:rsidR="00C92D3C" w:rsidRDefault="003C2AB0">
      <w:pPr>
        <w:pStyle w:val="Bodytext20"/>
        <w:shd w:val="clear" w:color="auto" w:fill="auto"/>
        <w:ind w:firstLine="200"/>
        <w:jc w:val="both"/>
      </w:pPr>
      <w:r>
        <w:t>Der vierte und letzte Teil des Römerbriefes schließlich zeigt uns, wie die Kraft des Evangeliums ehemalige Sünder und da</w:t>
      </w:r>
      <w:r>
        <w:softHyphen/>
        <w:t xml:space="preserve">mit notorische Egoisten so verändert, daß </w:t>
      </w:r>
      <w:r>
        <w:t>sie ein Leben führen können, das Gott ehrt, dem Bruder dient und den Mitmen</w:t>
      </w:r>
      <w:r>
        <w:softHyphen/>
        <w:t>schen nützlich ist.</w:t>
      </w:r>
    </w:p>
    <w:p w:rsidR="00C92D3C" w:rsidRDefault="003C2AB0">
      <w:pPr>
        <w:pStyle w:val="Bodytext20"/>
        <w:shd w:val="clear" w:color="auto" w:fill="auto"/>
        <w:ind w:firstLine="200"/>
        <w:jc w:val="both"/>
      </w:pPr>
      <w:r>
        <w:t>Der Römerbrief stellt die Fragen: Wie kann der Sünder ge</w:t>
      </w:r>
      <w:r>
        <w:softHyphen/>
        <w:t>rechtgesprochen werden? Wie kann der ehemalige Sünder Sieg über seine von Adam vererbte Veranlagung bek</w:t>
      </w:r>
      <w:r>
        <w:t>ommen? Wie kann ein unter den Fluch gefallenes Israel wieder gerettet wer</w:t>
      </w:r>
      <w:r>
        <w:softHyphen/>
        <w:t>den? Er antwortet: «Das dem Gesetz Unmögliche, w</w:t>
      </w:r>
      <w:r>
        <w:rPr>
          <w:vertAlign w:val="superscript"/>
        </w:rPr>
        <w:t>T</w:t>
      </w:r>
      <w:r>
        <w:t xml:space="preserve">eil es durch das Fleisch kraftlos war, </w:t>
      </w:r>
      <w:r>
        <w:rPr>
          <w:rStyle w:val="Bodytext2Italic0"/>
        </w:rPr>
        <w:t>tat Gott</w:t>
      </w:r>
      <w:r>
        <w:t xml:space="preserve">» (8,3); er gibt darum in 16,25 «dem der </w:t>
      </w:r>
      <w:r>
        <w:rPr>
          <w:rStyle w:val="Bodytext2Italic0"/>
        </w:rPr>
        <w:t>vermag</w:t>
      </w:r>
      <w:r>
        <w:t xml:space="preserve">•&gt; die Ehre. Das ist gewissermaßen das </w:t>
      </w:r>
      <w:r>
        <w:t>letzte Wort dieses Briefes: Was dem Menschen unmöglich ist, das ver</w:t>
      </w:r>
      <w:r>
        <w:softHyphen/>
        <w:t>mag Gott.</w:t>
      </w:r>
    </w:p>
    <w:p w:rsidR="00C92D3C" w:rsidRDefault="003C2AB0">
      <w:pPr>
        <w:pStyle w:val="Bodytext20"/>
        <w:shd w:val="clear" w:color="auto" w:fill="auto"/>
        <w:ind w:firstLine="200"/>
        <w:jc w:val="both"/>
      </w:pPr>
      <w:r>
        <w:t>Weil das Evangelium von Gott ausgegangen ist, führt es sicher zu Gott. Weil es uns sagt, was Gott getan hat, spricht es von einem ewig sicheren Heil. Es sagt mit Nachdruck: «Daru</w:t>
      </w:r>
      <w:r>
        <w:t>m ist keine Verdammnis für die, welche in Christus Jesus sind» (8,1); es sagt, daß die von Gott Zuvorerkannten auch berufen, ge</w:t>
      </w:r>
      <w:r>
        <w:softHyphen/>
        <w:t>rechtfertigt und verherrlicht (8,29+30) und darum durch alle Wechselfälle des Lebens hindurch «mehr als Überwinder sind durch de</w:t>
      </w:r>
      <w:r>
        <w:t>n, der uns geliebt hat» (8,37). Und es hält endlich fest, daß nichts und niemand das Kind Gottes je von der Liebe Got</w:t>
      </w:r>
      <w:r>
        <w:softHyphen/>
        <w:t>tes in Christus Jesus zu scheiden vermag. Das und nichts weni</w:t>
      </w:r>
      <w:r>
        <w:softHyphen/>
        <w:t>ger ist das Evangelium.</w:t>
      </w:r>
    </w:p>
    <w:p w:rsidR="00C92D3C" w:rsidRDefault="003C2AB0">
      <w:pPr>
        <w:pStyle w:val="Bodytext20"/>
        <w:shd w:val="clear" w:color="auto" w:fill="auto"/>
        <w:ind w:firstLine="220"/>
        <w:jc w:val="both"/>
      </w:pPr>
      <w:r>
        <w:t>Laßt uns abschließend noch eine letzte Beobachtung z</w:t>
      </w:r>
      <w:r>
        <w:t>um Brief als Ganzem festhalten: Die beiden ersten Teile des Briefes (Kapitel 1-8) legen das Evangelium bereits vollumfänglich dar. Was folgt ist zunächst (9-11) ein Exkurs, der uns darüber Auf</w:t>
      </w:r>
      <w:r>
        <w:softHyphen/>
        <w:t>schluß gibt, wie das Volk Israel in das von Paulus dargelegte B</w:t>
      </w:r>
      <w:r>
        <w:t>ild paßt, sodann (12-16) eine Darlegung der praktischen Konse</w:t>
      </w:r>
      <w:r>
        <w:softHyphen/>
        <w:t>quenzen des Evangeliums im Leben des Christen.</w:t>
      </w:r>
    </w:p>
    <w:p w:rsidR="00C92D3C" w:rsidRDefault="003C2AB0">
      <w:pPr>
        <w:pStyle w:val="Bodytext20"/>
        <w:shd w:val="clear" w:color="auto" w:fill="auto"/>
        <w:ind w:firstLine="220"/>
        <w:jc w:val="both"/>
      </w:pPr>
      <w:r>
        <w:t xml:space="preserve">Die große lehrhafte Darstellung (1,18 - 8,38) nun beginnt mit dem Zorn Gottes über alle Ungerechtigkeit, dem sich weder Jude noch Eieide entziehen </w:t>
      </w:r>
      <w:r>
        <w:t>kann (1,18 ff.), und endet mit der Liebe Gottes, von der kein Gerechtfertigter geschieden werden kann.</w:t>
      </w:r>
    </w:p>
    <w:p w:rsidR="00C92D3C" w:rsidRDefault="003C2AB0">
      <w:pPr>
        <w:pStyle w:val="Bodytext20"/>
        <w:shd w:val="clear" w:color="auto" w:fill="auto"/>
        <w:ind w:firstLine="220"/>
        <w:jc w:val="both"/>
      </w:pPr>
      <w:r>
        <w:t>Damit ist der Kreis geschlossen. Gottes Heil ist vollendet und vollkommen. So hilflos und hoffnungslos verloren der Sünder ohne Evangelium ist, so sicher</w:t>
      </w:r>
      <w:r>
        <w:t xml:space="preserve"> und deshalb zuversichtlich ist der Glaubende durch das Evangelium. So wie in Adam alle ster</w:t>
      </w:r>
      <w:r>
        <w:softHyphen/>
        <w:t xml:space="preserve">ben, so, nein, «vielmehr» leben alle, die in Christus sind (5,17); so unerbittlich die Sünde geherrscht hat im Tod, so herrlich herrscht die Gnade zu ewigem Leben </w:t>
      </w:r>
      <w:r>
        <w:t>(5,21). Beides ist gleich zwingend, unausweichlich und endgültig. Darum könnte kein abschließender Kommentar zur Lehre über das Evangelium als Offenbarung der Gerechtigkeit Gottes passender sein:</w:t>
      </w:r>
    </w:p>
    <w:p w:rsidR="00C92D3C" w:rsidRDefault="003C2AB0">
      <w:pPr>
        <w:pStyle w:val="Bodytext20"/>
        <w:shd w:val="clear" w:color="auto" w:fill="auto"/>
        <w:ind w:firstLine="220"/>
        <w:jc w:val="both"/>
      </w:pPr>
      <w:r>
        <w:t>«Denn ich bin gewiß, daß weder Tod noch Leben, weder En</w:t>
      </w:r>
      <w:r>
        <w:softHyphen/>
        <w:t xml:space="preserve">gel </w:t>
      </w:r>
      <w:r>
        <w:t>noch Fürstentümer, weder Gegenwärtiges noch Zukünftiges noch Gewalten, weder Höhe noch Tiefe noch irgend ein ande</w:t>
      </w:r>
      <w:r>
        <w:softHyphen/>
        <w:t>res Geschöpf uns zu scheiden vermögen wird von der Liebe Gottes, die in Christus Jesus, unserem Herrn, ist» (8,38+39).</w:t>
      </w:r>
    </w:p>
    <w:p w:rsidR="00C92D3C" w:rsidRDefault="003C2AB0">
      <w:pPr>
        <w:pStyle w:val="Bodytext20"/>
        <w:shd w:val="clear" w:color="auto" w:fill="auto"/>
        <w:ind w:firstLine="220"/>
        <w:jc w:val="both"/>
      </w:pPr>
      <w:r>
        <w:t>Diese Worte allein soll</w:t>
      </w:r>
      <w:r>
        <w:t>ten genügen, um dem Glaubenden voll</w:t>
      </w:r>
      <w:r>
        <w:softHyphen/>
        <w:t>kommene Gewißheit über die Sicherheit seines Heils zu geben. Womit ließe sich diese Verheißung relativieren? Welchen Be</w:t>
      </w:r>
      <w:r>
        <w:softHyphen/>
        <w:t>reich, welche Mächte, welche Dimensionen und welche Ereig</w:t>
      </w:r>
      <w:r>
        <w:softHyphen/>
        <w:t>nisse läßt er aus, die den Erlösten von de</w:t>
      </w:r>
      <w:r>
        <w:t>r Liebe Gottes sollten trennen können? Das Kind Gottes ist tatsächlich vor allen Mächten und Ereignissen für alle Zeiten sicher.</w:t>
      </w:r>
    </w:p>
    <w:p w:rsidR="00C92D3C" w:rsidRDefault="003C2AB0">
      <w:pPr>
        <w:pStyle w:val="Bodytext20"/>
        <w:shd w:val="clear" w:color="auto" w:fill="auto"/>
        <w:spacing w:after="180"/>
        <w:ind w:firstLine="220"/>
        <w:jc w:val="both"/>
      </w:pPr>
      <w:r>
        <w:t xml:space="preserve">Wir wollen das nicht aus den Augen verlieren, weder wenn wir uns schwierigen Stellen des Römerbriefes zuwenden noch auch den </w:t>
      </w:r>
      <w:r>
        <w:t>berühmten Warnungen des Hebräerbriefes.</w:t>
      </w:r>
    </w:p>
    <w:p w:rsidR="00C92D3C" w:rsidRDefault="003C2AB0">
      <w:pPr>
        <w:pStyle w:val="Bodytext110"/>
        <w:shd w:val="clear" w:color="auto" w:fill="auto"/>
        <w:spacing w:before="0"/>
      </w:pPr>
      <w:r>
        <w:t>Römer 8,12+13</w:t>
      </w:r>
    </w:p>
    <w:p w:rsidR="00C92D3C" w:rsidRDefault="003C2AB0">
      <w:pPr>
        <w:pStyle w:val="Bodytext20"/>
        <w:shd w:val="clear" w:color="auto" w:fill="auto"/>
        <w:jc w:val="both"/>
      </w:pPr>
      <w:r>
        <w:t>«So denn, Brüder, sind wir Schuldner, nicht dem Fleische, um nach dem Fleische zu leben; denn wenn ihr nach dem Fleische lebt, wo werdet ihr sterben, wenn ihr aber durch den Geist die Handlungen des Lei</w:t>
      </w:r>
      <w:r>
        <w:t>bes tötet, so werdet ihr leben.»</w:t>
      </w:r>
    </w:p>
    <w:p w:rsidR="00C92D3C" w:rsidRDefault="003C2AB0">
      <w:pPr>
        <w:pStyle w:val="Bodytext20"/>
        <w:shd w:val="clear" w:color="auto" w:fill="auto"/>
        <w:ind w:firstLine="220"/>
        <w:jc w:val="both"/>
      </w:pPr>
      <w:r>
        <w:t>Die Frage ist zunächst die, ob der Römerbrief denn lehrt, daß der Mensch dadurch Leben empfängt, daß er etwas tut? Gewiß nicht. Wer sich zur Rechtfertigung vor Gott auf seine Leistun</w:t>
      </w:r>
      <w:r>
        <w:softHyphen/>
        <w:t>gen beruft, wird seinem Wunsch gemäß auc</w:t>
      </w:r>
      <w:r>
        <w:t>h nach seinen Lei</w:t>
      </w:r>
      <w:r>
        <w:softHyphen/>
        <w:t xml:space="preserve">stungen gerichtet werden (4,4). Und wehe dem, der auf dieser Grundlage vor den ewigen Richter treten muß! (Offenbarung </w:t>
      </w:r>
      <w:r>
        <w:rPr>
          <w:rStyle w:val="Bodytext210pt"/>
        </w:rPr>
        <w:t>20</w:t>
      </w:r>
      <w:r>
        <w:rPr>
          <w:rStyle w:val="Bodytext21"/>
        </w:rPr>
        <w:t>,</w:t>
      </w:r>
      <w:r>
        <w:rPr>
          <w:rStyle w:val="Bodytext210pt"/>
        </w:rPr>
        <w:t>12</w:t>
      </w:r>
      <w:r>
        <w:rPr>
          <w:rStyle w:val="Bodytext21"/>
        </w:rPr>
        <w:t>)</w:t>
      </w:r>
    </w:p>
    <w:p w:rsidR="00C92D3C" w:rsidRDefault="003C2AB0">
      <w:pPr>
        <w:pStyle w:val="Bodytext20"/>
        <w:shd w:val="clear" w:color="auto" w:fill="auto"/>
        <w:ind w:firstLine="220"/>
        <w:jc w:val="both"/>
      </w:pPr>
      <w:r>
        <w:t>Wir können nicht so schnell vergessen haben (vgl. Galater 1,6), was das Evangelium der Gnade Gottes ist. So geht</w:t>
      </w:r>
      <w:r>
        <w:t xml:space="preserve"> es im vorliegenden Vers nicht um </w:t>
      </w:r>
      <w:r>
        <w:rPr>
          <w:rStyle w:val="Bodytext2Italic0"/>
        </w:rPr>
        <w:t>Empfang</w:t>
      </w:r>
      <w:r>
        <w:t xml:space="preserve"> des ewigen Lebens, oder umgekehrt um </w:t>
      </w:r>
      <w:r>
        <w:rPr>
          <w:rStyle w:val="Bodytext2Italic0"/>
        </w:rPr>
        <w:t>Verlust</w:t>
      </w:r>
      <w:r>
        <w:t xml:space="preserve"> des ewigen Lebens, obwohl «Leben» hier nichts anderes ist als das ewige Leben, das wir durch Christi Tat empfangen haben (Römer 5,18). Haben wir aber solches Leben empfa</w:t>
      </w:r>
      <w:r>
        <w:t>ngen, sind wir Schuldner. Aus dem Empfang des Lebens ergeben sich Pflichten. Das ist das Anliegen dieses Abschnittes. Wir sind, um mit Johannes zu reden, «schuldig selbst auch so zu wandeln, wie er gewandelt ist» (1. Johannes 2,6). Wir sind schuldig, das e</w:t>
      </w:r>
      <w:r>
        <w:t>inst empfangene ewige Leben auch praktisch aus</w:t>
      </w:r>
      <w:r>
        <w:softHyphen/>
        <w:t>zuleben. Das heißt aber, daß wir durch den Geist die Handlun</w:t>
      </w:r>
      <w:r>
        <w:softHyphen/>
        <w:t>gen des Leibes, die sündigen Regungen des Fleisches töten.</w:t>
      </w:r>
    </w:p>
    <w:p w:rsidR="00C92D3C" w:rsidRDefault="003C2AB0">
      <w:pPr>
        <w:pStyle w:val="Bodytext20"/>
        <w:shd w:val="clear" w:color="auto" w:fill="auto"/>
        <w:ind w:firstLine="220"/>
        <w:jc w:val="both"/>
      </w:pPr>
      <w:r>
        <w:t>Es ist aber keinesfalls so, daß wir dadurch ewiges Leben emp</w:t>
      </w:r>
      <w:r>
        <w:softHyphen/>
        <w:t>fangen noch auch bewahren, i</w:t>
      </w:r>
      <w:r>
        <w:t>ndem wir es tun. Ähnlich wie Rö</w:t>
      </w:r>
      <w:r>
        <w:softHyphen/>
        <w:t>mer 8,13 redet der Kolosserbrief. Er sagt uns zunächst: «Denn ihr seid gestorben und euer Leben ist verborgen mit dem Chri</w:t>
      </w:r>
      <w:r>
        <w:softHyphen/>
        <w:t>stus in Gott.» Er fügt sogar an: «Wenn Christus, unser Leben, geoffenbart werden wird, werden auch wi</w:t>
      </w:r>
      <w:r>
        <w:t>r mit ihm geoffenbart werden in Herrlichkeit» (3,3+4). Das alles ist feststehende Tat</w:t>
      </w:r>
      <w:r>
        <w:softHyphen/>
        <w:t xml:space="preserve">sache. </w:t>
      </w:r>
      <w:r>
        <w:rPr>
          <w:rStyle w:val="Bodytext2Italic0"/>
        </w:rPr>
        <w:t>Weil</w:t>
      </w:r>
      <w:r>
        <w:t xml:space="preserve"> wir nun mit Christus bereits gestorben </w:t>
      </w:r>
      <w:r>
        <w:rPr>
          <w:rStyle w:val="Bodytext2Italic0"/>
        </w:rPr>
        <w:t>sind,</w:t>
      </w:r>
      <w:r>
        <w:t xml:space="preserve"> kann der Apostel uns auffordern: «Tötet eure Glieder, die auf der Erde sind» (V. 5). Wenn wir tot sind, können wir natürlich nicht töten. Das wird von uns, das heißt aus unserem Vermögen heraus, auch nicht erwartet. Nein, aber «durch den Geist Got</w:t>
      </w:r>
      <w:r>
        <w:softHyphen/>
        <w:t>tes» (R</w:t>
      </w:r>
      <w:r>
        <w:t>ömer 8,13) vermögen wir es zu tun; «denn, so viele durch den Geist Gottes geleitet werden, diese sind Söhne Gottes» (Rö</w:t>
      </w:r>
      <w:r>
        <w:softHyphen/>
        <w:t>mer 8,14). Beachten wir dieses erklärende «denn». Das ist ja das Kennzeichen der Söhne Gottes, daß der Geist sie leitet, daß sie eben du</w:t>
      </w:r>
      <w:r>
        <w:t>rch diesen Geist das Gott widerstrebende Fleisch töten.</w:t>
      </w:r>
    </w:p>
    <w:p w:rsidR="00C92D3C" w:rsidRDefault="003C2AB0">
      <w:pPr>
        <w:pStyle w:val="Bodytext20"/>
        <w:shd w:val="clear" w:color="auto" w:fill="auto"/>
        <w:ind w:firstLine="220"/>
        <w:jc w:val="both"/>
      </w:pPr>
      <w:r>
        <w:t>Dann bedeutet umgekehrt die Drohung «wenn ihr nach dem Fleisch lebt, werdet ihr sterben», daß solche, die nach dem Fleisch leben, meistens keine Christen sind. (Ich sage «mei</w:t>
      </w:r>
      <w:r>
        <w:softHyphen/>
        <w:t>stens», weil der Christ n</w:t>
      </w:r>
      <w:r>
        <w:t xml:space="preserve">ormalerweise nicht nach dem Fleisch lebt, obwohl auch der Christ fleischlich gesinnt sein kann, wie wir in 1. Korinther 3,1 lesen können). Beachten wir auch den Wechsel des persönlichen Fürwortes von «wir» auf «ihr», der eben darin begründet sein mag, daß </w:t>
      </w:r>
      <w:r>
        <w:t>Paulus mit «wir» sich und die übrigen Kinder Gottes meint, mit «ihr» aber solche an</w:t>
      </w:r>
      <w:r>
        <w:softHyphen/>
        <w:t>spricht, bei denen man unsicher sein muß, ob sie gläubig seien. Wer der christlichen Schuldigkeit nicht nachzukommen ver</w:t>
      </w:r>
      <w:r>
        <w:softHyphen/>
        <w:t>mag und will und stattdessen nach dem Fleisch lebt,</w:t>
      </w:r>
      <w:r>
        <w:t xml:space="preserve"> von dem muß befürchtet werden, daß er ein natürlicher Mensch ist, der den Geist nicht hat (Judas 19). Oder haben wir nicht Grund ge</w:t>
      </w:r>
      <w:r>
        <w:softHyphen/>
        <w:t>nug, alle anderslautenden Beteuerungen zumindest in Frage zu stellen? Seine Gesinnung ist die Gesinnung des Fleisches und d</w:t>
      </w:r>
      <w:r>
        <w:t>amit «Feindschaft wider Gott» (8,7) und damit eben «Tod» (V. 6). Solche, die «im Fleische» sind, «vermögen Gott nicht zu ge</w:t>
      </w:r>
      <w:r>
        <w:softHyphen/>
        <w:t>fallen» (V. 8). Von den Christen sagt Paulus umgekehrt: «Ihr seid nicht im Fleische, sondern im Geist, da ja Gottes Geist in euch wo</w:t>
      </w:r>
      <w:r>
        <w:t>hnt; wer aber Christi Geist nicht hat, der ist nicht sein» (V.9).</w:t>
      </w:r>
    </w:p>
    <w:p w:rsidR="00C92D3C" w:rsidRDefault="003C2AB0">
      <w:pPr>
        <w:pStyle w:val="Bodytext20"/>
        <w:shd w:val="clear" w:color="auto" w:fill="auto"/>
        <w:ind w:firstLine="220"/>
        <w:jc w:val="both"/>
      </w:pPr>
      <w:r>
        <w:t xml:space="preserve">William R. Newell erläutert in seiner Auslegung </w:t>
      </w:r>
      <w:r>
        <w:rPr>
          <w:rStyle w:val="Bodytext2Italic0"/>
        </w:rPr>
        <w:t>Romans Ver</w:t>
      </w:r>
      <w:r>
        <w:rPr>
          <w:rStyle w:val="Bodytext2Italic0"/>
        </w:rPr>
        <w:softHyphen/>
        <w:t>se by Verse</w:t>
      </w:r>
      <w:r>
        <w:t xml:space="preserve"> den Vers 13 wie folgt:</w:t>
      </w:r>
    </w:p>
    <w:p w:rsidR="00C92D3C" w:rsidRDefault="003C2AB0">
      <w:pPr>
        <w:pStyle w:val="Bodytext20"/>
        <w:shd w:val="clear" w:color="auto" w:fill="auto"/>
        <w:ind w:firstLine="220"/>
        <w:jc w:val="both"/>
      </w:pPr>
      <w:r>
        <w:t>«Denn wenn ihr nach dem Fleisch lebt, so seid ihr daran zu sterben - Hier liegt eine schrecklich</w:t>
      </w:r>
      <w:r>
        <w:t>e Warnung vor: (1) Es ist dies eines der großen roten Fichter, durch die Gott seine Erwählten vor fatalen Wegen bewahrt. (Vergleiche 1. Korinther 15,2; Ko</w:t>
      </w:r>
      <w:r>
        <w:softHyphen/>
        <w:t>losser 1,23.) (2) Sie zeigt, wie solche, die die Erkenntnis der Wahrheit empfangen haben und vom Apos</w:t>
      </w:r>
      <w:r>
        <w:t>tel als sich zu Gottes Volk zählenden angesprochen werden, einen Wandel des Flei</w:t>
      </w:r>
      <w:r>
        <w:softHyphen/>
        <w:t>sches wählen können - was einer Abweisung des Geistes gleich</w:t>
      </w:r>
      <w:r>
        <w:softHyphen/>
        <w:t>kommt, einer Weigerung, sich von Ihm leiten zu lassen, wie das bei allen wahren Söhnen Gottes der Fall ist (Vers 1</w:t>
      </w:r>
      <w:r>
        <w:t>4). (3) Der Tod ist hier natürlich der ewige Tod wie in Kapitel 6: «Das Ende dieser Dinge ist der Tod»; oder hier in Kapitel 8: «Die Gesin</w:t>
      </w:r>
      <w:r>
        <w:softHyphen/>
        <w:t>nung des Fleisches ist der Tod.» (4) Man beachte die Ausdrucks</w:t>
      </w:r>
      <w:r>
        <w:softHyphen/>
        <w:t>weise «daran zu sterben» (</w:t>
      </w:r>
      <w:r>
        <w:rPr>
          <w:rStyle w:val="Bodytext2Italic0"/>
        </w:rPr>
        <w:t>mellete</w:t>
      </w:r>
      <w:r>
        <w:t>). Diejenigen, die na</w:t>
      </w:r>
      <w:r>
        <w:t>ch dem Fleisch wandeln, werden noch nicht als tot angesehen; sie sollen vielmehr unverzüglich Buße tun, damit sie nicht werden wie jene, die sich als Christen ausgaben, aber von Judas 12 wie folgt charakterisiert werden: &lt;Spätherbstliche Bäume, fruchtleer,</w:t>
      </w:r>
      <w:r>
        <w:t xml:space="preserve"> zweimal erstorben, entwurzelt) - der Sommer vorbei, ein fruchtloser Herbst und von Gott verflucht. Denn &lt;zweimal er</w:t>
      </w:r>
      <w:r>
        <w:softHyphen/>
        <w:t>storben) bedeutet, daß es zu einer Erweckung, einer Belebung, zu einem Schmecken der himmlischen Gabe, des ewigen Le</w:t>
      </w:r>
      <w:r>
        <w:softHyphen/>
        <w:t xml:space="preserve">bens gekommen war wie </w:t>
      </w:r>
      <w:r>
        <w:t>in Hebräer 6; und dann endgültiger Abfall und Abkehr von allen Wirkungen der Gnade; die Wur</w:t>
      </w:r>
      <w:r>
        <w:softHyphen/>
        <w:t>zeln selbst, wie beim unfruchtbaren Feigenbaum, ausgerissen und verdorrt. Wiedergeboren? Nein. Aber &lt;den Befleckungen der Welt entflohen), nur um dann freiwillig zu</w:t>
      </w:r>
      <w:r>
        <w:t xml:space="preserve"> diesem Zustand des &lt;zweimal Erstorbenen) umzukehren. Die Gesinnung des Fleisches ist wirklich der Tod!»</w:t>
      </w:r>
    </w:p>
    <w:p w:rsidR="00C92D3C" w:rsidRDefault="003C2AB0">
      <w:pPr>
        <w:pStyle w:val="Bodytext20"/>
        <w:shd w:val="clear" w:color="auto" w:fill="auto"/>
        <w:spacing w:after="180"/>
        <w:ind w:firstLine="220"/>
        <w:jc w:val="both"/>
      </w:pPr>
      <w:r>
        <w:t>Die Auslegung von Newell ist uns Anlaß, eine allgemeine Be</w:t>
      </w:r>
      <w:r>
        <w:softHyphen/>
        <w:t xml:space="preserve">obachtung zu den verschiedenen Gerichtsandrohungen an die Adresse der Christen anzustellen. </w:t>
      </w:r>
      <w:r>
        <w:t>Sie dienen einem mehrfachen Zweck: Dem Erwählten zeigen sie das Ende der Gottlosen (denn als solche müssen auch Mitläufer und Heuchler angese</w:t>
      </w:r>
      <w:r>
        <w:softHyphen/>
        <w:t>hen werden) und sind ihm deshalb selbstverständlich eine Be</w:t>
      </w:r>
      <w:r>
        <w:softHyphen/>
        <w:t>lehrung, sich nicht wie solche zu verhalten. Dem Mitlä</w:t>
      </w:r>
      <w:r>
        <w:t>ufer sind sie eine Warnung, sich und den andern nicht länger etwas vor</w:t>
      </w:r>
      <w:r>
        <w:softHyphen/>
        <w:t>zumachen und wollen ihn zur Buße führen.</w:t>
      </w:r>
    </w:p>
    <w:p w:rsidR="00C92D3C" w:rsidRDefault="003C2AB0">
      <w:pPr>
        <w:pStyle w:val="Bodytext110"/>
        <w:shd w:val="clear" w:color="auto" w:fill="auto"/>
        <w:spacing w:before="0"/>
      </w:pPr>
      <w:r>
        <w:t>Römer 11,20-24</w:t>
      </w:r>
    </w:p>
    <w:p w:rsidR="00C92D3C" w:rsidRDefault="003C2AB0">
      <w:pPr>
        <w:pStyle w:val="Bodytext20"/>
        <w:shd w:val="clear" w:color="auto" w:fill="auto"/>
        <w:jc w:val="both"/>
      </w:pPr>
      <w:r>
        <w:t>«Sie sind ausgebrochen worden durch den Unglauben; du aber stehst durch den Glauben. Sei nicht hochmütig, sondern fürch</w:t>
      </w:r>
      <w:r>
        <w:softHyphen/>
        <w:t xml:space="preserve">te dich; </w:t>
      </w:r>
      <w:r>
        <w:t>denn wenn Gott der natürlichen Zweige nicht geschont hat, daß er auch deiner etwa nicht schonen werde. Sieh nun die Güte und die Strenge Gottes: gegen die, welche gefallen sind, Strenge; gegen dich aber Güte Gottes, wenn du an der Güte bleibst: sonst wirst</w:t>
      </w:r>
      <w:r>
        <w:t xml:space="preserve"> auch du ausgeschnitten werden.» (Vv. 20-22)</w:t>
      </w:r>
    </w:p>
    <w:p w:rsidR="00C92D3C" w:rsidRDefault="003C2AB0">
      <w:pPr>
        <w:pStyle w:val="Bodytext20"/>
        <w:shd w:val="clear" w:color="auto" w:fill="auto"/>
        <w:ind w:firstLine="240"/>
        <w:jc w:val="both"/>
      </w:pPr>
      <w:r>
        <w:t>Diese Verse sprechen nicht vom einzelnen Sünder, wie er ge</w:t>
      </w:r>
      <w:r>
        <w:softHyphen/>
        <w:t>rechtfertigt wird (was in Römer 1-8 dargelegt worden ist), son</w:t>
      </w:r>
      <w:r>
        <w:softHyphen/>
        <w:t xml:space="preserve">dern vom Plan Gottes mit dem </w:t>
      </w:r>
      <w:r>
        <w:rPr>
          <w:rStyle w:val="Bodytext2Italic0"/>
        </w:rPr>
        <w:t>Volk</w:t>
      </w:r>
      <w:r>
        <w:t xml:space="preserve"> Israel einerseits und den heidnischen </w:t>
      </w:r>
      <w:r>
        <w:rPr>
          <w:rStyle w:val="Bodytext2Italic0"/>
        </w:rPr>
        <w:t>Nationen</w:t>
      </w:r>
      <w:r>
        <w:t xml:space="preserve"> anderers</w:t>
      </w:r>
      <w:r>
        <w:t>eits.</w:t>
      </w:r>
    </w:p>
    <w:p w:rsidR="00C92D3C" w:rsidRDefault="003C2AB0">
      <w:pPr>
        <w:pStyle w:val="Bodytext20"/>
        <w:shd w:val="clear" w:color="auto" w:fill="auto"/>
        <w:ind w:firstLine="240"/>
        <w:jc w:val="both"/>
      </w:pPr>
      <w:r>
        <w:t>In seinen einleitenden Äußerungen zu Römer 11,15-32 sagt Cranfield zusammenfassend: «Es sind drei aufeinander folgende Phasen, die zur Erfüllung des göttlichen Heilsplanes fuhren: zu</w:t>
      </w:r>
      <w:r>
        <w:softHyphen/>
        <w:t>erst der Unglaube des Großteils von Israel (die Art, in der es darg</w:t>
      </w:r>
      <w:r>
        <w:t>elegt wird, zeigt, daß dieser Unglaube nicht bloß eine Sache menschlichen Ungehorsams ist, sondern daß göttlich verhängte Verstockung mitspielt), dann das vollständige Einbringen der Heiden, und schießlich die Errettung von &lt;ganz Israeb.» (C.E.B. Cranfield</w:t>
      </w:r>
      <w:r>
        <w:t>, The Epistle to the Romans, Vol II, S. 572)</w:t>
      </w:r>
    </w:p>
    <w:p w:rsidR="00C92D3C" w:rsidRDefault="003C2AB0">
      <w:pPr>
        <w:pStyle w:val="Bodytext20"/>
        <w:shd w:val="clear" w:color="auto" w:fill="auto"/>
        <w:ind w:firstLine="240"/>
        <w:jc w:val="both"/>
      </w:pPr>
      <w:r>
        <w:t xml:space="preserve">Israel verlor seine Vorrechte durch den Unglauben, der sich in der Verwerfung des Messias äußerte. In gleicher Weise wird auch die Christenheit ihre Vorrechte verlieren und gerichtet werden, weil sie wie Israel </w:t>
      </w:r>
      <w:r>
        <w:t>den Sohn Gottes immer deutlicher von sich weist und schließlich vom christlichen Bekenntnis vollständig abfallen wird (2. Thessalonicher 2,3).</w:t>
      </w:r>
    </w:p>
    <w:p w:rsidR="00C92D3C" w:rsidRDefault="003C2AB0">
      <w:pPr>
        <w:pStyle w:val="Bodytext20"/>
        <w:shd w:val="clear" w:color="auto" w:fill="auto"/>
        <w:ind w:firstLine="240"/>
        <w:jc w:val="both"/>
      </w:pPr>
      <w:r>
        <w:t xml:space="preserve">«Dies ist ein ernstes Wort. Es ruft die Heiden auf, die Güte und die Strenge Gottes zu beachten. Gegen jene, die </w:t>
      </w:r>
      <w:r>
        <w:t>fielen, Strenge: Trotz den Vorrechten, die sie mit dem Tempel Jahwes in ihrer Mitte hatten und trotz früherer Treue und späterer Treue Einzelner fiel Israel in Selbstgerechtigkeit, Stolz und Ver</w:t>
      </w:r>
      <w:r>
        <w:softHyphen/>
        <w:t>werfung des Messias. Gegen solche also &lt;Strenge&gt;... Nun ist e</w:t>
      </w:r>
      <w:r>
        <w:t>s üblich in der Christenheit davon zu reden, die Juden seien Got</w:t>
      </w:r>
      <w:r>
        <w:softHyphen/>
        <w:t>tes ehemaliges, &lt;altes&gt; Volk; und daß jetzt eben die Heiden die von Gott Begünstigten seien. So hört man gerne Predigten über die &lt;Güte&gt; Gottes, nicht aber so gerne über die Strenge gegen die</w:t>
      </w:r>
      <w:r>
        <w:t xml:space="preserve"> Heiden. Haben sich aber die Heiden in ihrem Gebahren Gott gegenüber von den Juden unterschieden? Die heutige Christenheit sündigt gegen mehr Licht als Israel je besaß!... Sind also die Heiden an der Güte Gottes geblieben?... Anstatt in der Güte Gottes zu </w:t>
      </w:r>
      <w:r>
        <w:t>verharren, hat die heidnische Christenheit christliche Religion&gt; eingeführt... Daher werden die Heiden von der Stellung göttlicher Vorrechte &lt;abgeschnitten&gt; werden und Israel wird in die bevorzugte Stellung wieder eingepflanzt werden wie ehedem» (Newell, S</w:t>
      </w:r>
      <w:r>
        <w:t>. 423-427).</w:t>
      </w:r>
    </w:p>
    <w:p w:rsidR="00C92D3C" w:rsidRDefault="003C2AB0">
      <w:pPr>
        <w:pStyle w:val="Bodytext20"/>
        <w:shd w:val="clear" w:color="auto" w:fill="auto"/>
        <w:spacing w:after="580"/>
        <w:ind w:firstLine="220"/>
        <w:jc w:val="both"/>
      </w:pPr>
      <w:r>
        <w:t xml:space="preserve">Die Verse sind mit anderen Worten nicht geeignet, die Frage der Heilsgewißheit zu beleuchten, weil sie ein ganz anderes Thema behandeln, nämlich </w:t>
      </w:r>
      <w:r>
        <w:rPr>
          <w:rStyle w:val="Bodytext2Italic0"/>
        </w:rPr>
        <w:t>Heilsgeschichte,</w:t>
      </w:r>
      <w:r>
        <w:t xml:space="preserve"> nicht persönliche Rechtfertigung und Errettung.</w:t>
      </w:r>
    </w:p>
    <w:p w:rsidR="00C92D3C" w:rsidRDefault="003C2AB0">
      <w:pPr>
        <w:pStyle w:val="Heading30"/>
        <w:keepNext/>
        <w:keepLines/>
        <w:shd w:val="clear" w:color="auto" w:fill="auto"/>
        <w:spacing w:before="0" w:after="94" w:line="280" w:lineRule="exact"/>
      </w:pPr>
      <w:bookmarkStart w:id="54" w:name="bookmark53"/>
      <w:r>
        <w:t>Der Hebräerbrief</w:t>
      </w:r>
      <w:bookmarkEnd w:id="54"/>
    </w:p>
    <w:p w:rsidR="00C92D3C" w:rsidRDefault="003C2AB0">
      <w:pPr>
        <w:pStyle w:val="Bodytext20"/>
        <w:shd w:val="clear" w:color="auto" w:fill="auto"/>
        <w:jc w:val="both"/>
      </w:pPr>
      <w:r>
        <w:t xml:space="preserve">Der Hebräerbrief </w:t>
      </w:r>
      <w:r>
        <w:t>wird wohl am häufigsten zitiert, wenn die ewige Sicherheit des Christen zur Frage steht. Es sind besonders die beiden Abschnitte 6,1-9 und 10,26-31, aber auch andere Stellen, die immer wieder Anlaß zu Unsicherheit geben. Laßt uns deshalb etwas näher auf di</w:t>
      </w:r>
      <w:r>
        <w:t>e besondere Botschaft und die be</w:t>
      </w:r>
      <w:r>
        <w:softHyphen/>
        <w:t>sonderen Umstände des Hebräerbriefes eingehen.</w:t>
      </w:r>
    </w:p>
    <w:p w:rsidR="00C92D3C" w:rsidRDefault="003C2AB0">
      <w:pPr>
        <w:pStyle w:val="Bodytext20"/>
        <w:shd w:val="clear" w:color="auto" w:fill="auto"/>
        <w:ind w:firstLine="220"/>
        <w:jc w:val="both"/>
      </w:pPr>
      <w:r>
        <w:t xml:space="preserve">Es ist kein Zufall, daß der Brief seit frühesten Zeiten als </w:t>
      </w:r>
      <w:r>
        <w:rPr>
          <w:rStyle w:val="Bodytext2Italic0"/>
        </w:rPr>
        <w:t>He- hräerbnei</w:t>
      </w:r>
      <w:r>
        <w:t xml:space="preserve"> bezeichnet worden ist. Viele Ausleger sind sich darin einig, daß er an Judenchristen geschrieben wurde</w:t>
      </w:r>
      <w:r>
        <w:t>.</w:t>
      </w:r>
    </w:p>
    <w:p w:rsidR="00C92D3C" w:rsidRDefault="003C2AB0">
      <w:pPr>
        <w:pStyle w:val="Bodytext20"/>
        <w:shd w:val="clear" w:color="auto" w:fill="auto"/>
        <w:ind w:firstLine="220"/>
        <w:jc w:val="both"/>
      </w:pPr>
      <w:r>
        <w:t>Selbstredend lehrt er wie alle neutestamentlichen Briefe allge</w:t>
      </w:r>
      <w:r>
        <w:softHyphen/>
        <w:t>meingültige christliche Wahrheiten, weshalb er auch an uns ge</w:t>
      </w:r>
      <w:r>
        <w:softHyphen/>
        <w:t>richtet ist. Berücksichtigen wir aber die unmittelbaren Umstän</w:t>
      </w:r>
      <w:r>
        <w:softHyphen/>
        <w:t>de, in die der Brief hineinspricht, werden wir ihn um so besser au</w:t>
      </w:r>
      <w:r>
        <w:t>f uns und unsere Umstände anwenden können.</w:t>
      </w:r>
    </w:p>
    <w:p w:rsidR="00C92D3C" w:rsidRDefault="003C2AB0">
      <w:pPr>
        <w:pStyle w:val="Bodytext20"/>
        <w:shd w:val="clear" w:color="auto" w:fill="auto"/>
        <w:ind w:firstLine="220"/>
        <w:jc w:val="both"/>
      </w:pPr>
      <w:r>
        <w:t>Die Juden hatten verständlicherweise allergrößte Schwierig</w:t>
      </w:r>
      <w:r>
        <w:softHyphen/>
        <w:t xml:space="preserve">keiten, alte und liebgewordene Einrichtungen aufzugeben, die einst </w:t>
      </w:r>
      <w:r>
        <w:rPr>
          <w:rStyle w:val="Bodytext2Italic0"/>
        </w:rPr>
        <w:t>Gott selbst</w:t>
      </w:r>
      <w:r>
        <w:t xml:space="preserve"> angeordnet hatte. Es bedurfte daher besonderer Belehrung, die jedem aufrich</w:t>
      </w:r>
      <w:r>
        <w:t>tig Fragenden die unmißverständ</w:t>
      </w:r>
      <w:r>
        <w:softHyphen/>
        <w:t>liche göttliche Antwort auf seine Fragen geben konnte. Natür</w:t>
      </w:r>
      <w:r>
        <w:softHyphen/>
        <w:t>lich konnte nur das Alte Testament selbst die am Alten Testa</w:t>
      </w:r>
      <w:r>
        <w:softHyphen/>
        <w:t>ment festhaltenden Juden von der Richtigkeit der christlichen Lehre über Jesus Christus überzeugen. Da</w:t>
      </w:r>
      <w:r>
        <w:t>rum fehlt im ganzen Brief jeder Hinweis auf apostolische Lehrautorität (man verglei</w:t>
      </w:r>
      <w:r>
        <w:softHyphen/>
        <w:t>che im Gegensatz dazu etwa 2. Korinther 12,12; 1. Thessaloni- eher 2,13). Er operiert im Laufe seiner Beweisführung aus</w:t>
      </w:r>
      <w:r>
        <w:softHyphen/>
        <w:t>schließlich mit Zitaten aus dem Alten Testament.</w:t>
      </w:r>
    </w:p>
    <w:p w:rsidR="00C92D3C" w:rsidRDefault="003C2AB0">
      <w:pPr>
        <w:pStyle w:val="Bodytext20"/>
        <w:shd w:val="clear" w:color="auto" w:fill="auto"/>
        <w:ind w:firstLine="220"/>
        <w:jc w:val="both"/>
      </w:pPr>
      <w:r>
        <w:t>Nun</w:t>
      </w:r>
      <w:r>
        <w:t xml:space="preserve"> hatte der ehemalige Jude nicht nur mit Schwierigkeiten dieser Art zu kämpfen. Enttäuschung darüber, daß die Mehr</w:t>
      </w:r>
      <w:r>
        <w:softHyphen/>
        <w:t>heit der Juden den Messias nicht angenommen hatte und wohl auch nicht annehmen würde, Verfolgungen durch Juden und damit einhergehende Entfrem</w:t>
      </w:r>
      <w:r>
        <w:t>dung von den eigenen Volksge</w:t>
      </w:r>
      <w:r>
        <w:softHyphen/>
        <w:t>nossen drückten den Judenchristen immer mehr. Er begann, in seinem Bekenntnis zu Christus wankend zu werden, um so mehr, als die sehnlichst erwartete Wiederkunft Christi noch immer auf sich warten ließ. Sollte er noch am christ</w:t>
      </w:r>
      <w:r>
        <w:t>lichen Be</w:t>
      </w:r>
      <w:r>
        <w:softHyphen/>
        <w:t>kenntnis festhalten und weiterhin geduldig ausharren, oder soll</w:t>
      </w:r>
      <w:r>
        <w:softHyphen/>
        <w:t>te er doch lieber in die Synagoge zurückkehren, um dort wieder Ruhe von aller Bedrängnis zu finden?</w:t>
      </w:r>
    </w:p>
    <w:p w:rsidR="00C92D3C" w:rsidRDefault="003C2AB0">
      <w:pPr>
        <w:pStyle w:val="Bodytext20"/>
        <w:shd w:val="clear" w:color="auto" w:fill="auto"/>
        <w:ind w:firstLine="220"/>
        <w:jc w:val="both"/>
      </w:pPr>
      <w:r>
        <w:t>Der Schreiber setzt zwei Mittel ein, um die verunsicherten Christen zu befestigen:</w:t>
      </w:r>
      <w:r>
        <w:t xml:space="preserve"> Er zeigt ihnen die Größe Jesu Christi und Seines Werkes auf, und er warnt sie vor den Folgen des Ab</w:t>
      </w:r>
      <w:r>
        <w:softHyphen/>
        <w:t>falls.</w:t>
      </w:r>
    </w:p>
    <w:p w:rsidR="00C92D3C" w:rsidRDefault="003C2AB0">
      <w:pPr>
        <w:pStyle w:val="Bodytext20"/>
        <w:shd w:val="clear" w:color="auto" w:fill="auto"/>
        <w:ind w:firstLine="220"/>
        <w:jc w:val="both"/>
      </w:pPr>
      <w:r>
        <w:t>Unsere Frage ist natürlich: Was ist, wenn jemand abfällt? Und vor allem: Wer ist es, der abfällt? Hier dürfen wir nicht voreilig schließen: ein Kind</w:t>
      </w:r>
      <w:r>
        <w:t xml:space="preserve"> Gottes. Nichts im Text selbst gibt uns dazu zwingend Anlaß; und die neutestamentliche Lehre über das Heil erlaubt eine solche Ansicht schon gar nicht.</w:t>
      </w:r>
    </w:p>
    <w:p w:rsidR="00C92D3C" w:rsidRDefault="003C2AB0">
      <w:pPr>
        <w:pStyle w:val="Bodytext20"/>
        <w:shd w:val="clear" w:color="auto" w:fill="auto"/>
        <w:ind w:firstLine="220"/>
        <w:jc w:val="both"/>
      </w:pPr>
      <w:r>
        <w:t>Ich habe mich schon oft gefragt, woher die recht verbreitete stillschweigende Annahme rührt, alles in de</w:t>
      </w:r>
      <w:r>
        <w:t>n neutestamentli- chen Briefen Angesprochene müsse sich auf die Kinder Gottes beziehen, also auf Menschen, die persönlich Bekehrung und Wiedergeburt erlebt haben. Wo nehmen wir das eigentlich her? Läßt uns nicht bereits die Belehrung des Herrn in den Evang</w:t>
      </w:r>
      <w:r>
        <w:t>e</w:t>
      </w:r>
      <w:r>
        <w:softHyphen/>
        <w:t>lien vielmehr erwarten, daß auch die christliche Gemeinde ent</w:t>
      </w:r>
      <w:r>
        <w:softHyphen/>
        <w:t>gegen den Absichten des Herrn bald aus einem Gemisch von Erlösten und Mitläufern, von echten und scheinbaren Christen bestehen würde? Und wenn der Herr das schon angekündigt hatte, sollte er d</w:t>
      </w:r>
      <w:r>
        <w:t>ann in den Lehrbriefen, die immerhin für Jahr</w:t>
      </w:r>
      <w:r>
        <w:softHyphen/>
        <w:t>tausende in der christlichen Kirche gelesen werden sollten, dem nicht Rechnung getragen haben?</w:t>
      </w:r>
    </w:p>
    <w:p w:rsidR="00C92D3C" w:rsidRDefault="003C2AB0">
      <w:pPr>
        <w:pStyle w:val="Bodytext20"/>
        <w:shd w:val="clear" w:color="auto" w:fill="auto"/>
        <w:ind w:firstLine="220"/>
        <w:jc w:val="both"/>
      </w:pPr>
      <w:r>
        <w:t>Bereits im allerersten vom Herrn gebotenen Gleichnis spricht er von solchen, die das Wort vom Reich wohl «mit Freud</w:t>
      </w:r>
      <w:r>
        <w:t>en auf</w:t>
      </w:r>
      <w:r>
        <w:softHyphen/>
        <w:t>nehmen», aber, da sie «keine Wurzel in sich» haben, wieder ab- fallen würden (Lukas 8,13). Er kündigt im nächsten Gleichnis an, daß neben Weizen, also «Söhnen des Reiches», auch dem Weizen äußerlich ähnliches Unkraut, «Söhne des Bösen», wach</w:t>
      </w:r>
      <w:r>
        <w:softHyphen/>
        <w:t>sen wür</w:t>
      </w:r>
      <w:r>
        <w:t>de. Und sprechen nicht bereits Paulus (Galater 2,4), Pe</w:t>
      </w:r>
      <w:r>
        <w:softHyphen/>
        <w:t>trus (2. Petrus 2,1), Judas (V. 4), Johannes (1. Johannes 2,18+19) von falschen Brüdern, von Antichristen etc., die in die Gemein</w:t>
      </w:r>
      <w:r>
        <w:softHyphen/>
        <w:t>den eingeschlichen waren? Und berichtet uns nicht bereits die Apostelg</w:t>
      </w:r>
      <w:r>
        <w:t>eschichte von der (versehentlichen) Taufe eines Man</w:t>
      </w:r>
      <w:r>
        <w:softHyphen/>
        <w:t>nes, der nicht wiedergeboren war? (Apostelgeschichte 8,13)</w:t>
      </w:r>
    </w:p>
    <w:p w:rsidR="00C92D3C" w:rsidRDefault="003C2AB0">
      <w:pPr>
        <w:pStyle w:val="Bodytext20"/>
        <w:shd w:val="clear" w:color="auto" w:fill="auto"/>
        <w:ind w:firstLine="240"/>
        <w:jc w:val="both"/>
      </w:pPr>
      <w:r>
        <w:t xml:space="preserve">Warum also sollen die Empfänger des Hebräerbriefes von vornherein lauter Kinder Gottes sein? Warum sollten sich unter ihnen nicht auch Mitläufer </w:t>
      </w:r>
      <w:r>
        <w:t>befinden, die sich mehr oder weni</w:t>
      </w:r>
      <w:r>
        <w:softHyphen/>
        <w:t>ger lang zur christlichen Gemeinde gehalten hatten?</w:t>
      </w:r>
    </w:p>
    <w:p w:rsidR="00C92D3C" w:rsidRDefault="003C2AB0">
      <w:pPr>
        <w:pStyle w:val="Bodytext20"/>
        <w:shd w:val="clear" w:color="auto" w:fill="auto"/>
        <w:ind w:firstLine="240"/>
        <w:jc w:val="both"/>
      </w:pPr>
      <w:r>
        <w:t xml:space="preserve">Ein weiterer Irrtum scheint mir zu sein, daß man vielfach meint, Worte, die der Herr </w:t>
      </w:r>
      <w:r>
        <w:rPr>
          <w:rStyle w:val="Bodytext2Italic0"/>
        </w:rPr>
        <w:t>an</w:t>
      </w:r>
      <w:r>
        <w:t xml:space="preserve"> die Jünger, das heißt also an die Gläubigen, gerichtet hat, betreffen auch notwend</w:t>
      </w:r>
      <w:r>
        <w:t xml:space="preserve">igerweise </w:t>
      </w:r>
      <w:r>
        <w:rPr>
          <w:rStyle w:val="Bodytext2Italic0"/>
        </w:rPr>
        <w:t>die Jünger selbst.</w:t>
      </w:r>
      <w:r>
        <w:t xml:space="preserve"> So meint man, in Johannes 15 müsse der Herr mit den abgeschnittenen Reben Jünger meinen, da er ja nur noch die Jünger um sich geschart hat, während er redet. Wie kom</w:t>
      </w:r>
      <w:r>
        <w:softHyphen/>
        <w:t>men wir eigentlich zu dieser Annahme? Steht in der Bibel nich</w:t>
      </w:r>
      <w:r>
        <w:t>t sehr viel über das Ende der Ungläubigen, das den Glaubenden zur Belehrung gesagt wird, auch wenn diese nach den Worten des Herrn eben dieses Ende nie an sich selbst erfahren werden?</w:t>
      </w:r>
    </w:p>
    <w:p w:rsidR="00C92D3C" w:rsidRDefault="003C2AB0">
      <w:pPr>
        <w:pStyle w:val="Bodytext20"/>
        <w:shd w:val="clear" w:color="auto" w:fill="auto"/>
        <w:ind w:firstLine="240"/>
        <w:jc w:val="both"/>
      </w:pPr>
      <w:r>
        <w:t>Wenn wir nun die vom Herrn angekündigte und durch die Apostel bestätigte</w:t>
      </w:r>
      <w:r>
        <w:t xml:space="preserve"> Vermischung von Gläubigen und Ungläubi</w:t>
      </w:r>
      <w:r>
        <w:softHyphen/>
        <w:t>gen vor Augen halten, können wir im Hebräerbrief ohne Ge</w:t>
      </w:r>
      <w:r>
        <w:softHyphen/>
        <w:t>walt alle Stellen, die von den schrecklichen Folgen des Abfallens reden, auf Mitläufer anwenden. Zum einen stimmen die Aussa</w:t>
      </w:r>
      <w:r>
        <w:softHyphen/>
        <w:t>gen über die angedrohten Folgen da</w:t>
      </w:r>
      <w:r>
        <w:t>nn sicher, das wird kaum ein Leser dieses Buches bezweifeln. Wer nur äußerlich ein Christ ist, wer keine Wiedergeburt erlebt hat, wird selbstver</w:t>
      </w:r>
      <w:r>
        <w:softHyphen/>
        <w:t>ständlich abfallen und ewig verloren gehen. Zum andern tut diese Auslegung den unmißverständlichen Verheißungen</w:t>
      </w:r>
      <w:r>
        <w:t xml:space="preserve"> des Herrn Selbst und der unmißverständlichen Lehre der Apostel über das Heil Gottes keine Gewalt an.</w:t>
      </w:r>
    </w:p>
    <w:p w:rsidR="00C92D3C" w:rsidRDefault="003C2AB0">
      <w:pPr>
        <w:pStyle w:val="Bodytext20"/>
        <w:shd w:val="clear" w:color="auto" w:fill="auto"/>
        <w:ind w:firstLine="240"/>
        <w:jc w:val="both"/>
      </w:pPr>
      <w:r>
        <w:t>Warum also sollten wir behaupten, die in Hebräer 6 und 10 ge</w:t>
      </w:r>
      <w:r>
        <w:softHyphen/>
        <w:t>nannten Abgefallenen seien Kinder Gottes, wenn es nicht einmal dasteht? Das müssen wir voraus</w:t>
      </w:r>
      <w:r>
        <w:t>setzen. Aber warum etwas vor</w:t>
      </w:r>
      <w:r>
        <w:softHyphen/>
        <w:t>aussetzen, das nur Widersprüche mit biblischer Lehre und un</w:t>
      </w:r>
      <w:r>
        <w:softHyphen/>
        <w:t>nötige Schwierigkeiten schafft?</w:t>
      </w:r>
    </w:p>
    <w:p w:rsidR="00C92D3C" w:rsidRDefault="003C2AB0">
      <w:pPr>
        <w:pStyle w:val="Bodytext20"/>
        <w:shd w:val="clear" w:color="auto" w:fill="auto"/>
        <w:ind w:firstLine="220"/>
        <w:jc w:val="both"/>
      </w:pPr>
      <w:r>
        <w:t>Und schließlich: Der Text des Hebräerbriefes selbst macht es ganz klar, daß nicht alle Empfänger des Briefes gläubig waren. Der Schreib</w:t>
      </w:r>
      <w:r>
        <w:t>er beobachtet, daß etliche die Zusammenkünfte nicht mehr besuchen (10,25). Das ist immer ein besorgniserre</w:t>
      </w:r>
      <w:r>
        <w:softHyphen/>
        <w:t>gendes Zeichen, ist doch gerade die Liebe zu den Kindern Got</w:t>
      </w:r>
      <w:r>
        <w:softHyphen/>
        <w:t>tes und mithin das Verlangen nach der Gemeinschaft mit ihnen eines der hervortretendsten</w:t>
      </w:r>
      <w:r>
        <w:t xml:space="preserve"> Merkmale der Erlösten (1. Johan</w:t>
      </w:r>
      <w:r>
        <w:softHyphen/>
        <w:t>nes 5,1+2). Auch Johannes urteilt in seinem Brief, daß die ehe</w:t>
      </w:r>
      <w:r>
        <w:softHyphen/>
        <w:t>maligen Gemeindeglieder, die von den Gemeinden weggegan</w:t>
      </w:r>
      <w:r>
        <w:softHyphen/>
        <w:t xml:space="preserve">gen waren, genau daran offenbar wurden: «Sie waren nicht von uns ... sonst wären sie bei uns geblieben» </w:t>
      </w:r>
      <w:r>
        <w:t>(1. Johannes 2,19). Der Verfasser des Hebräerbriefes mußte ebenso befürchten, daß sol</w:t>
      </w:r>
      <w:r>
        <w:softHyphen/>
        <w:t>che gar nicht zur Herde Christi gehörten.</w:t>
      </w:r>
    </w:p>
    <w:p w:rsidR="00C92D3C" w:rsidRDefault="003C2AB0">
      <w:pPr>
        <w:pStyle w:val="Bodytext20"/>
        <w:shd w:val="clear" w:color="auto" w:fill="auto"/>
        <w:ind w:firstLine="220"/>
        <w:jc w:val="both"/>
      </w:pPr>
      <w:r>
        <w:t>Entsprechend drückt er im Brief die Hoffnung aus, daß «nicht jemand» unter ihnen sei, der ein böses Herz des Unglau</w:t>
      </w:r>
      <w:r>
        <w:softHyphen/>
        <w:t>bens habe (3</w:t>
      </w:r>
      <w:r>
        <w:t>,12). Er bezieht sich offenkundig auf einzelne, bei denen die Frage der Bekehrung und Wiedergeburt zweifelhaft ist. (Abgesehen davon, daß es biblisch natürlich nicht angeht, von einem Wiedergeborenen, der mit der Wiedergeburt gemäß Hesekiel 36,26 ein «neue</w:t>
      </w:r>
      <w:r>
        <w:t>s Herz» empfangen hat, zu sagen, er habe «ein böses Herz des Unglaubens».)</w:t>
      </w:r>
    </w:p>
    <w:p w:rsidR="00C92D3C" w:rsidRDefault="003C2AB0">
      <w:pPr>
        <w:pStyle w:val="Bodytext20"/>
        <w:shd w:val="clear" w:color="auto" w:fill="auto"/>
        <w:ind w:firstLine="220"/>
        <w:jc w:val="both"/>
      </w:pPr>
      <w:r>
        <w:t>In 4,1 fürchtet der Schreiber, «jemand» möge Zurückbleiben, indem er nicht zum Glauben und zur Ruhe kommt. Wiederum wird von der Allgemeinheit der Gläubigen derjenige unter</w:t>
      </w:r>
      <w:r>
        <w:softHyphen/>
        <w:t>schieden</w:t>
      </w:r>
      <w:r>
        <w:t>, der (noch) nicht wahrhaft gläubig geworden ist.</w:t>
      </w:r>
    </w:p>
    <w:p w:rsidR="00C92D3C" w:rsidRDefault="003C2AB0">
      <w:pPr>
        <w:pStyle w:val="Bodytext20"/>
        <w:shd w:val="clear" w:color="auto" w:fill="auto"/>
        <w:ind w:firstLine="220"/>
        <w:jc w:val="both"/>
      </w:pPr>
      <w:r>
        <w:t xml:space="preserve">In 6,9-11 macht der Apostel wieder diese Unterscheidung. Was die «Geliebten» betrifft, weiß er, daß die Seligkeit ihr Teil ist. Aber er «redet also» (V. 9) - von Abfallen und Gericht - um derer willen, von </w:t>
      </w:r>
      <w:r>
        <w:t>denen er noch immer nur wünschen kann, sie würden «zur vollen Gewißheit der Hoffnung bis ans Ende» durchdringen, bevor es zu spät ist (V. 11).</w:t>
      </w:r>
    </w:p>
    <w:p w:rsidR="00C92D3C" w:rsidRDefault="003C2AB0">
      <w:pPr>
        <w:pStyle w:val="Bodytext20"/>
        <w:shd w:val="clear" w:color="auto" w:fill="auto"/>
        <w:ind w:firstLine="220"/>
        <w:jc w:val="both"/>
      </w:pPr>
      <w:r>
        <w:t xml:space="preserve">In 12,15 hofft er, «daß nicht </w:t>
      </w:r>
      <w:r>
        <w:rPr>
          <w:rStyle w:val="Bodytext2Italic0"/>
        </w:rPr>
        <w:t>jemand</w:t>
      </w:r>
      <w:r>
        <w:t xml:space="preserve"> an der Gnade Gottes Mangel leide».</w:t>
      </w:r>
    </w:p>
    <w:p w:rsidR="00C92D3C" w:rsidRDefault="003C2AB0">
      <w:pPr>
        <w:pStyle w:val="Bodytext20"/>
        <w:shd w:val="clear" w:color="auto" w:fill="auto"/>
        <w:ind w:firstLine="220"/>
        <w:jc w:val="both"/>
      </w:pPr>
      <w:r>
        <w:t>Wir wollen uns jetzt einzelnen Stellen zu</w:t>
      </w:r>
      <w:r>
        <w:t>wenden.</w:t>
      </w:r>
    </w:p>
    <w:p w:rsidR="00C92D3C" w:rsidRDefault="003C2AB0">
      <w:pPr>
        <w:pStyle w:val="Bodytext110"/>
        <w:shd w:val="clear" w:color="auto" w:fill="auto"/>
        <w:spacing w:before="0"/>
      </w:pPr>
      <w:r>
        <w:t>Hebräer 2,1</w:t>
      </w:r>
    </w:p>
    <w:p w:rsidR="00C92D3C" w:rsidRDefault="003C2AB0">
      <w:pPr>
        <w:pStyle w:val="Bodytext20"/>
        <w:shd w:val="clear" w:color="auto" w:fill="auto"/>
        <w:jc w:val="both"/>
      </w:pPr>
      <w:r>
        <w:rPr>
          <w:rStyle w:val="Bodytext2Italic0"/>
        </w:rPr>
        <w:t>«Darum sollen wir um so mehr auf das achten, was wir gehört ha</w:t>
      </w:r>
      <w:r>
        <w:rPr>
          <w:rStyle w:val="Bodytext2Italic0"/>
        </w:rPr>
        <w:softHyphen/>
        <w:t>ben, damit wir nicht am Ziel vorbeitreiben.»</w:t>
      </w:r>
      <w:r>
        <w:t xml:space="preserve"> Wer im Alten Bund nicht auf das achtete, was dort zu ihm geredet wurde, empfing die gerechte Vergeltung. Wie sollte dann jetzt jemand meinen, davonzukommen, nachdem der Sohn Gottes selbst erschienen war, und Gott durch Ihn gesprochen hatte? Vor alters hat</w:t>
      </w:r>
      <w:r>
        <w:t>te Gott auf mancherlei Weise durch die Väter gesprochen (1,1) und sie auf das Kommen des Messias vorbereitet. Jetzt, da Er der Verheißung gemäß endlich gekommen war, wäre es eine unsäg</w:t>
      </w:r>
      <w:r>
        <w:softHyphen/>
        <w:t xml:space="preserve">liche Tragödie, wenn man nach jahrhundertelangem Warten am großen Ziel </w:t>
      </w:r>
      <w:r>
        <w:t>vorbeitriebe.</w:t>
      </w:r>
    </w:p>
    <w:p w:rsidR="00C92D3C" w:rsidRDefault="003C2AB0">
      <w:pPr>
        <w:pStyle w:val="Bodytext20"/>
        <w:shd w:val="clear" w:color="auto" w:fill="auto"/>
        <w:ind w:firstLine="220"/>
        <w:jc w:val="both"/>
      </w:pPr>
      <w:r>
        <w:t>Was für die damaligen Juden galt, gilt selbstverständlich auch für uns. Wer am großen Lebensziel und Lebenssinn des Men</w:t>
      </w:r>
      <w:r>
        <w:softHyphen/>
        <w:t>schen, am Sohn Gottes, vorbeigeht, geht am Leben vorbei in den sicheren Ruin.</w:t>
      </w:r>
    </w:p>
    <w:p w:rsidR="00C92D3C" w:rsidRDefault="003C2AB0">
      <w:pPr>
        <w:pStyle w:val="Bodytext20"/>
        <w:shd w:val="clear" w:color="auto" w:fill="auto"/>
        <w:spacing w:after="180"/>
        <w:ind w:firstLine="220"/>
        <w:jc w:val="both"/>
      </w:pPr>
      <w:r>
        <w:t>Das ist die Aussage dieser Stelle. Sie redet</w:t>
      </w:r>
      <w:r>
        <w:t xml:space="preserve"> gar nicht vom Chri</w:t>
      </w:r>
      <w:r>
        <w:softHyphen/>
        <w:t>sten und von Ausharren oder Abfallen.</w:t>
      </w:r>
    </w:p>
    <w:p w:rsidR="00C92D3C" w:rsidRDefault="003C2AB0">
      <w:pPr>
        <w:pStyle w:val="Bodytext110"/>
        <w:shd w:val="clear" w:color="auto" w:fill="auto"/>
        <w:spacing w:before="0"/>
      </w:pPr>
      <w:r>
        <w:t>Hebräer 3,6+14</w:t>
      </w:r>
    </w:p>
    <w:p w:rsidR="00C92D3C" w:rsidRDefault="003C2AB0">
      <w:pPr>
        <w:pStyle w:val="Bodytext20"/>
        <w:shd w:val="clear" w:color="auto" w:fill="auto"/>
        <w:jc w:val="both"/>
      </w:pPr>
      <w:r>
        <w:t xml:space="preserve">Beide Stellen sind einander sehr ähnlich. In 3,6 lesen wir: «Wir sind Sein (Christi) Haus, wenn wir ... bis zum Ende standhaft festhalten». Beachten wir, daß der Schreiber keineswegs </w:t>
      </w:r>
      <w:r>
        <w:t xml:space="preserve">sagt, wir </w:t>
      </w:r>
      <w:r>
        <w:rPr>
          <w:rStyle w:val="Bodytext2Italic0"/>
        </w:rPr>
        <w:t>werden Sein Haus werden,</w:t>
      </w:r>
      <w:r>
        <w:t xml:space="preserve"> wenn wir festhalten. Nein, wir </w:t>
      </w:r>
      <w:r>
        <w:rPr>
          <w:rStyle w:val="Bodytext2Italic0"/>
        </w:rPr>
        <w:t>sind</w:t>
      </w:r>
      <w:r>
        <w:t xml:space="preserve"> Sein Haus. Und beachten wir auch, daß der Apostel nicht sagt, wir sind Sein Haus, </w:t>
      </w:r>
      <w:r>
        <w:rPr>
          <w:rStyle w:val="Bodytext2Italic0"/>
        </w:rPr>
        <w:t>dadurch daß</w:t>
      </w:r>
      <w:r>
        <w:t xml:space="preserve"> wir festhalten. Was soll die Aussage dann bedeuten?</w:t>
      </w:r>
    </w:p>
    <w:p w:rsidR="00C92D3C" w:rsidRDefault="003C2AB0">
      <w:pPr>
        <w:pStyle w:val="Bodytext20"/>
        <w:shd w:val="clear" w:color="auto" w:fill="auto"/>
        <w:ind w:firstLine="220"/>
        <w:jc w:val="both"/>
      </w:pPr>
      <w:r>
        <w:t>3,14 macht die Sache noch deutlicher: «</w:t>
      </w:r>
      <w:r>
        <w:t>Wir sind Genossen des Christus geworden, wenn wir ... bis zum Ende standhaft fest</w:t>
      </w:r>
      <w:r>
        <w:softHyphen/>
        <w:t xml:space="preserve">halten.» Beachten wir erneut, daß hier wirklich nicht steht, wir </w:t>
      </w:r>
      <w:r>
        <w:rPr>
          <w:rStyle w:val="Bodytext2Italic0"/>
        </w:rPr>
        <w:t>werden Genossen des Christus werden,</w:t>
      </w:r>
      <w:r>
        <w:t xml:space="preserve"> sondern: wir </w:t>
      </w:r>
      <w:r>
        <w:rPr>
          <w:rStyle w:val="Bodytext2Italic0"/>
        </w:rPr>
        <w:t>sind gewor</w:t>
      </w:r>
      <w:r>
        <w:rPr>
          <w:rStyle w:val="Bodytext2Italic0"/>
        </w:rPr>
        <w:softHyphen/>
        <w:t>den.</w:t>
      </w:r>
      <w:r>
        <w:t xml:space="preserve"> Im Griechischen steht sogar ein Perfekt. Da</w:t>
      </w:r>
      <w:r>
        <w:t>s ist der soge</w:t>
      </w:r>
      <w:r>
        <w:softHyphen/>
        <w:t xml:space="preserve">nannte </w:t>
      </w:r>
      <w:r>
        <w:rPr>
          <w:rStyle w:val="Bodytext2Italic0"/>
        </w:rPr>
        <w:t>resultative Aspekt,</w:t>
      </w:r>
      <w:r>
        <w:t xml:space="preserve"> der das </w:t>
      </w:r>
      <w:r>
        <w:rPr>
          <w:rStyle w:val="Bodytext2Italic0"/>
        </w:rPr>
        <w:t>Ergebnis eines vergangenen Ge</w:t>
      </w:r>
      <w:r>
        <w:rPr>
          <w:rStyle w:val="Bodytext2Italic0"/>
        </w:rPr>
        <w:softHyphen/>
        <w:t>schehens</w:t>
      </w:r>
      <w:r>
        <w:t xml:space="preserve"> festhält. Mithin: Etwas ist einmal passiert, wodurch wir jetzt Genossen Christi </w:t>
      </w:r>
      <w:r>
        <w:rPr>
          <w:rStyle w:val="Bodytext2Italic0"/>
        </w:rPr>
        <w:t>sind.</w:t>
      </w:r>
      <w:r>
        <w:t xml:space="preserve"> Es ist keineswegs statthaft, diesen Vers in dem Sinn zu verwenden, der Christ wür</w:t>
      </w:r>
      <w:r>
        <w:t>de nur dann ein Genosse Christi werden, wenn er auch wirklich standhaft bleibt bis zum Schluß. Dann kehren wir nämlich die Aussage auf den Kopf. Aber darf man mit dem Wort Gottes so umsprin</w:t>
      </w:r>
      <w:r>
        <w:softHyphen/>
        <w:t>gen? Darf man fröhlich ein vergangenes Geschehen, eine Tatsa</w:t>
      </w:r>
      <w:r>
        <w:softHyphen/>
        <w:t>che a</w:t>
      </w:r>
      <w:r>
        <w:t>lso, zu einem zukünftigen Geschehen, das vielleicht nie stattfinden wird, deklarieren? Selbstverständlich nicht. Was der Schreiber damit sagen wollte, ist für unsere gegenwärtige Frage zunächst nicht einmal entscheidend. Entscheidend ist, daß die</w:t>
      </w:r>
      <w:r>
        <w:softHyphen/>
        <w:t xml:space="preserve">ser Vers </w:t>
      </w:r>
      <w:r>
        <w:t>mißbraucht wird, wenn er herhalten soll, die Sicherheit des Kindes Gottes in Frage zu stellen.</w:t>
      </w:r>
    </w:p>
    <w:p w:rsidR="00C92D3C" w:rsidRDefault="003C2AB0">
      <w:pPr>
        <w:pStyle w:val="Bodytext20"/>
        <w:shd w:val="clear" w:color="auto" w:fill="auto"/>
        <w:ind w:firstLine="240"/>
        <w:jc w:val="both"/>
      </w:pPr>
      <w:r>
        <w:t>Als Beispiel für solchen Mißbrauch zitiere ich A. Schiatter: «Aber unser Anteil am Christus bleibt uns nur dann erhalten, wenn wir die Ffaltung, die jetzt als An</w:t>
      </w:r>
      <w:r>
        <w:t>fang uns gegeben ist, bis zum Ende bewahren.» Wo in aller Welt hat Schiatter das her? Auf alle Fälle nicht aus dem vorliegenden Vers.</w:t>
      </w:r>
    </w:p>
    <w:p w:rsidR="00C92D3C" w:rsidRDefault="003C2AB0">
      <w:pPr>
        <w:pStyle w:val="Bodytext20"/>
        <w:shd w:val="clear" w:color="auto" w:fill="auto"/>
        <w:spacing w:after="180"/>
        <w:ind w:firstLine="240"/>
        <w:jc w:val="both"/>
      </w:pPr>
      <w:r>
        <w:t>Als zweites wollen wir aber dennoch fragen, was der Schrei</w:t>
      </w:r>
      <w:r>
        <w:softHyphen/>
        <w:t>ber denn sagen wollte. Er spricht offensichtlich in ähnlicher W</w:t>
      </w:r>
      <w:r>
        <w:t>eise wie Paulus in den oben zitierten Versen des Römerbriefes (2,10 und 8,13) und in der Apostelgeschichte (14,22). So wie man den Gerechtfertigten daran erkennt, daß er in guten Wer</w:t>
      </w:r>
      <w:r>
        <w:softHyphen/>
        <w:t>ken ausharrt und den Wiedergeborenen daran, daß er in dieser Welt durch T</w:t>
      </w:r>
      <w:r>
        <w:t>rübsale geht, so erkennt man den Genossen Chri</w:t>
      </w:r>
      <w:r>
        <w:softHyphen/>
        <w:t>sti daran, daß er standhaft bleibt. Das ist die einzige glaubwürdi</w:t>
      </w:r>
      <w:r>
        <w:softHyphen/>
        <w:t>ge Legitimation seines Glaubensbekenntnisses. Wer nicht am Wort Gottes festhalten mag, hat daher Ursache genug zu fragen, ob die Grundlage sei</w:t>
      </w:r>
      <w:r>
        <w:t>nes Glaubenslebens überhaupt stimmt.</w:t>
      </w:r>
    </w:p>
    <w:p w:rsidR="00C92D3C" w:rsidRDefault="003C2AB0">
      <w:pPr>
        <w:pStyle w:val="Bodytext110"/>
        <w:shd w:val="clear" w:color="auto" w:fill="auto"/>
        <w:spacing w:before="0"/>
      </w:pPr>
      <w:r>
        <w:t>Hebräer 6,1-11</w:t>
      </w:r>
    </w:p>
    <w:p w:rsidR="00C92D3C" w:rsidRDefault="003C2AB0">
      <w:pPr>
        <w:pStyle w:val="Bodytext20"/>
        <w:shd w:val="clear" w:color="auto" w:fill="auto"/>
        <w:jc w:val="both"/>
      </w:pPr>
      <w:r>
        <w:t>Zu diesem Abschnitt äußert sich A. W. Pink in seiner ausführli</w:t>
      </w:r>
      <w:r>
        <w:softHyphen/>
        <w:t>chen Auslegung des Hebräerbriefes wie folgt: «Die Schrift lehrt mit dem größtmöglichen Nachdruck und unmißverständlich die göttliche Bewahrun</w:t>
      </w:r>
      <w:r>
        <w:t>g und das menschliche Ausharren der Heiligen ... und das Wort Gottes kann sich selbst nicht wider</w:t>
      </w:r>
      <w:r>
        <w:softHyphen/>
        <w:t>sprechen. Wenn unser Herr bezeugt hat, daß Seine Schafe nie</w:t>
      </w:r>
      <w:r>
        <w:softHyphen/>
        <w:t>mals verloren gehen (Johannes 10,28), dann wird Hebräer 6 ge</w:t>
      </w:r>
      <w:r>
        <w:softHyphen/>
        <w:t xml:space="preserve">wiß nicht lehren, daß es einige doch </w:t>
      </w:r>
      <w:r>
        <w:t>tun. Wenn der Heilige Geist uns durch den Apostel Paulus verheißt, nichts könne die Kinder von der Liebe ihres Vaters trennen (Römer 8,35-39), dann wird ohne jeden Zweifel der vorliegende Abschnitt nicht verkündigen, daß doch etwas trennen könnte. Es mag n</w:t>
      </w:r>
      <w:r>
        <w:t>icht im-</w:t>
      </w:r>
    </w:p>
    <w:p w:rsidR="00C92D3C" w:rsidRDefault="003C2AB0">
      <w:pPr>
        <w:pStyle w:val="Bodytext20"/>
        <w:shd w:val="clear" w:color="auto" w:fill="auto"/>
        <w:jc w:val="both"/>
      </w:pPr>
      <w:r>
        <w:t>mer leicht sein, die vollkommene Harmonie einer Bibelstelle mit einer anderen zu entdecken, aber dennoch müssen wir an der unfehlbaren Harmonie und Integrität von Gottes geoffen- barter Wahrheit festhalten» (An Exposition of Hebrews, S. 286).</w:t>
      </w:r>
    </w:p>
    <w:p w:rsidR="00C92D3C" w:rsidRDefault="003C2AB0">
      <w:pPr>
        <w:pStyle w:val="Bodytext20"/>
        <w:shd w:val="clear" w:color="auto" w:fill="auto"/>
        <w:ind w:firstLine="200"/>
        <w:jc w:val="both"/>
      </w:pPr>
      <w:r>
        <w:t>Bevo</w:t>
      </w:r>
      <w:r>
        <w:t>r wir auf einzelne Ausdrücke eingehen, wollen wir dem Argument des Apostels folgen. Hebräer 6 ist ein Einschub in seine Darlegungen über das Hohenpriestertum Christi, die mit 4,14 angefangen hatten. Sie werden in 5,11 unterbrochen und in 6,20 wieder aufgen</w:t>
      </w:r>
      <w:r>
        <w:t>ommen. In 5,11 rügt der Schreiber die He</w:t>
      </w:r>
      <w:r>
        <w:softHyphen/>
        <w:t>bräer. Er muß des mangelhaften geistlichen Zustandes der Empfänger wegen den laufenden Gedankengang unterbrechen. Die Hebräer sind «träge im Hören» und «unmündig». Sie hat</w:t>
      </w:r>
      <w:r>
        <w:softHyphen/>
        <w:t>ten sich wohl eingebildet, «Lehrer der Unmü</w:t>
      </w:r>
      <w:r>
        <w:t>ndigen» zu sein (vgl. Römer 2,20), und jetzt müssen sie erfahren, daß sie selbst die Unmündigen sind, die noch nicht einmal die Grundelemen</w:t>
      </w:r>
      <w:r>
        <w:softHyphen/>
        <w:t>te des Glaubens erfaßt haben, also statt andere lehren zu kön</w:t>
      </w:r>
      <w:r>
        <w:softHyphen/>
        <w:t>nen, selbst Belehrung nötig haben.</w:t>
      </w:r>
    </w:p>
    <w:p w:rsidR="00C92D3C" w:rsidRDefault="003C2AB0">
      <w:pPr>
        <w:pStyle w:val="Bodytext20"/>
        <w:shd w:val="clear" w:color="auto" w:fill="auto"/>
        <w:ind w:firstLine="200"/>
        <w:jc w:val="both"/>
      </w:pPr>
      <w:r>
        <w:t>Der Schreiber spric</w:t>
      </w:r>
      <w:r>
        <w:t>ht in 5,14 von Erwachsenen, das ist das Gegenteil von Unmündigen. In 6,1 fordert er nun die Empfän</w:t>
      </w:r>
      <w:r>
        <w:softHyphen/>
        <w:t>ger des Briefes auf, endlich vom Stand des Unmündigen weg zum Stand des Erwachsenen zu gelangen, und nicht wiederum einen Grund zu legen mit den «Elementen d</w:t>
      </w:r>
      <w:r>
        <w:t>es Anfangs der Aussprüche Gottes» (5,12) oder mit dem «Wort vom Anfang des Christus» (6,1). Das ist beides das gleiche. Worin dieses Wort des Anfangs bestand, sagt die Aufzählung: Buße von toten Werken, Glaube an Gott, Lehre von Waschungen, Handauflegungen</w:t>
      </w:r>
      <w:r>
        <w:t>, To</w:t>
      </w:r>
      <w:r>
        <w:softHyphen/>
        <w:t>tenauferstehung, ewiges Gericht.</w:t>
      </w:r>
    </w:p>
    <w:p w:rsidR="00C92D3C" w:rsidRDefault="003C2AB0">
      <w:pPr>
        <w:pStyle w:val="Bodytext20"/>
        <w:shd w:val="clear" w:color="auto" w:fill="auto"/>
        <w:ind w:firstLine="200"/>
        <w:jc w:val="both"/>
      </w:pPr>
      <w:r>
        <w:t>Das waren alles bereits im Alten Testament bekannte Sachen. Das war die Milch der Unmündigen, die Dinge, die Gott ehe</w:t>
      </w:r>
      <w:r>
        <w:softHyphen/>
        <w:t>mals zu den Vätern geredet hatte (1,1). Aber die Unmündigen sollten inzwischen ausgewachsene, mündig</w:t>
      </w:r>
      <w:r>
        <w:t>e Männer geworden sein. Sie sollten den unmündigen alttestamentlichen Glaubens</w:t>
      </w:r>
      <w:r>
        <w:softHyphen/>
        <w:t>stand zugunsten des vollen Wuchses des neutestamentlichen Glaubensstandes ein für allemal hinter sich lassen. Das ist das Anliegen des Schreibers im ganzen Brief.</w:t>
      </w:r>
    </w:p>
    <w:p w:rsidR="00C92D3C" w:rsidRDefault="003C2AB0">
      <w:pPr>
        <w:pStyle w:val="Bodytext20"/>
        <w:shd w:val="clear" w:color="auto" w:fill="auto"/>
        <w:ind w:firstLine="200"/>
        <w:jc w:val="both"/>
      </w:pPr>
      <w:r>
        <w:t>Anders ausgedr</w:t>
      </w:r>
      <w:r>
        <w:t>ückt sagt er, sie sollen von Mose zu Christus (Kapitel 3), vom aaronitischen Priestertum zum Priestertum nach der Ordnung Melchisedeks (Kapitel 7), vom Alten zum</w:t>
      </w:r>
    </w:p>
    <w:p w:rsidR="00C92D3C" w:rsidRDefault="003C2AB0">
      <w:pPr>
        <w:pStyle w:val="Bodytext20"/>
        <w:shd w:val="clear" w:color="auto" w:fill="auto"/>
        <w:jc w:val="both"/>
      </w:pPr>
      <w:r>
        <w:t>Neuen Bund (Kapitel 8), vom irdischen zum himmlischen Hei</w:t>
      </w:r>
      <w:r>
        <w:softHyphen/>
        <w:t xml:space="preserve">ligtum (Kapitel 9), von den </w:t>
      </w:r>
      <w:r>
        <w:t>zahlreichen Tieropfern zum einen vollkommenen Opfer des Leibes Jesu Christi kommen (Kapitel 10). Alles zusammenfassend sagt er schließlich, sie sollen aus dem Lager, dem religiösen Judentum, herausgehen, um mit einem verworfenen Christus zusammen Seine Sch</w:t>
      </w:r>
      <w:r>
        <w:t>mach zu tra</w:t>
      </w:r>
      <w:r>
        <w:softHyphen/>
        <w:t>gen (13,13).</w:t>
      </w:r>
    </w:p>
    <w:p w:rsidR="00C92D3C" w:rsidRDefault="003C2AB0">
      <w:pPr>
        <w:pStyle w:val="Bodytext20"/>
        <w:shd w:val="clear" w:color="auto" w:fill="auto"/>
        <w:ind w:firstLine="220"/>
        <w:jc w:val="both"/>
      </w:pPr>
      <w:r>
        <w:t>Man vergleiche den ähnlichen Gedankengang des Apostels Paulus im Galaterbrief: Israel unter Gesetz ist das unmündige Israel unter Vormündern. Mit dem Kommen Christi wird der Glaubende mündig (Galater 3 und 4).</w:t>
      </w:r>
    </w:p>
    <w:p w:rsidR="00C92D3C" w:rsidRDefault="003C2AB0">
      <w:pPr>
        <w:pStyle w:val="Bodytext20"/>
        <w:shd w:val="clear" w:color="auto" w:fill="auto"/>
        <w:ind w:firstLine="220"/>
        <w:jc w:val="both"/>
      </w:pPr>
      <w:r>
        <w:t>Mir ist bewußt, daß m</w:t>
      </w:r>
      <w:r>
        <w:t>an unter den «Unmündigen» und «Er</w:t>
      </w:r>
      <w:r>
        <w:softHyphen/>
        <w:t>wachsenen» vielfach zwei Arten von Kindern Gottes versteht. Natürlich macht etwa der Apostel Paulus eine solche Unter</w:t>
      </w:r>
      <w:r>
        <w:softHyphen/>
        <w:t xml:space="preserve">scheidung, nämlich im 1. Korintherbrief (3,1). Aber ist das das Anliegen des Hebräerbriefes? Geht es in </w:t>
      </w:r>
      <w:r>
        <w:t xml:space="preserve">diesem Brief nicht vom ersten bis zum letzten darum, den Unterschied zwischen dem Alten und dem Neuen Bund, dem Schatten und der Substanz, dem Judentum und dem Christentum herauszustellen? Warum sollte hier von diesem Anliegen gänzlich unmotiviert und un- </w:t>
      </w:r>
      <w:r>
        <w:t>angekündigt abgewichen und mit einemmal von unreifen und reifen Kindern Gottes gesprochen werden?</w:t>
      </w:r>
    </w:p>
    <w:p w:rsidR="00C92D3C" w:rsidRDefault="003C2AB0">
      <w:pPr>
        <w:pStyle w:val="Bodytext20"/>
        <w:shd w:val="clear" w:color="auto" w:fill="auto"/>
        <w:ind w:firstLine="220"/>
        <w:jc w:val="both"/>
      </w:pPr>
      <w:r>
        <w:t>Pink schreibt zur Stelle:</w:t>
      </w:r>
    </w:p>
    <w:p w:rsidR="00C92D3C" w:rsidRDefault="003C2AB0">
      <w:pPr>
        <w:pStyle w:val="Bodytext20"/>
        <w:shd w:val="clear" w:color="auto" w:fill="auto"/>
        <w:ind w:firstLine="220"/>
        <w:jc w:val="both"/>
      </w:pPr>
      <w:r>
        <w:t>«Dieser Ausdruck (Das Wort vom Anfang des Christus) steht parallel zu &lt;Anfang der Aussprüche Gottes» in 5,12. Er bezieht sich auf da</w:t>
      </w:r>
      <w:r>
        <w:t>s, was Gott über seinen Sohn schon im Judentum be</w:t>
      </w:r>
      <w:r>
        <w:softHyphen/>
        <w:t>kanntgemacht hatte. Im Alten Testament ragen zwei Dinge, was Christus betrifft, besonders hervor: erstens die Weissagungen über sein Kommen in diese Welt; zweitens Typen und Bilder des Werkes, das er vollbr</w:t>
      </w:r>
      <w:r>
        <w:t>ingen würde. Diese Voraussagen waren nun in Erfüllung gegangen, die Schatten waren der Substanz gewi</w:t>
      </w:r>
      <w:r>
        <w:softHyphen/>
        <w:t>chen, der Menschwerdung, dem Leben, dem Tod, der Auferste</w:t>
      </w:r>
      <w:r>
        <w:softHyphen/>
        <w:t>hung und der Himmelfahrt des Sohnes Gottes... Laßt uns fort</w:t>
      </w:r>
      <w:r>
        <w:softHyphen/>
        <w:t>fahren zum vollen Wüchse. Im Griechis</w:t>
      </w:r>
      <w:r>
        <w:t>chen steht der bestimm</w:t>
      </w:r>
      <w:r>
        <w:softHyphen/>
        <w:t>te Artikel, und &lt;der volle Wuchs» steht offensichtlich als Gegen</w:t>
      </w:r>
      <w:r>
        <w:softHyphen/>
        <w:t>satz zum &lt;Wort des Anfangs des Christus». Man beachte, nicht &lt;des Herrn Jesus», sondern &lt;des Christus», das ist &lt;des Messias». Es geht noch einmal um den Gegensatz zwis</w:t>
      </w:r>
      <w:r>
        <w:t>chen Judentum und Christentum. Das, was hier &lt;der volle Wuchs&gt; genannt wird, ist die volle Offenbarung, die Gott jetzt in der Person sei</w:t>
      </w:r>
      <w:r>
        <w:softHyphen/>
        <w:t>nes menschgewordenen Sohnes gegeben hat.»</w:t>
      </w:r>
    </w:p>
    <w:p w:rsidR="00C92D3C" w:rsidRDefault="003C2AB0">
      <w:pPr>
        <w:pStyle w:val="Bodytext20"/>
        <w:shd w:val="clear" w:color="auto" w:fill="auto"/>
        <w:ind w:firstLine="220"/>
        <w:jc w:val="both"/>
      </w:pPr>
      <w:r>
        <w:t>Es mag als Schwierigkeit empfunden werden, daß der Aus</w:t>
      </w:r>
      <w:r>
        <w:softHyphen/>
        <w:t>druck «Wort vom Anfang</w:t>
      </w:r>
      <w:r>
        <w:t xml:space="preserve"> des Christus» die alttestamentliche Offenbarung bezeichnen soll. Unüberwindbar ist die Schwie</w:t>
      </w:r>
      <w:r>
        <w:softHyphen/>
        <w:t>rigkeit nicht. Das Neue Testament belegt ja hundertfach, daß das Kommen Jesu Christi nichts als Erfüllung von Ankündi</w:t>
      </w:r>
      <w:r>
        <w:softHyphen/>
        <w:t>gungen im Alten Testament war. So gesehen i</w:t>
      </w:r>
      <w:r>
        <w:t>st der Ausdruck sogar eine sehr treffende Bezeichnung für das Alte Testament.</w:t>
      </w:r>
    </w:p>
    <w:p w:rsidR="00C92D3C" w:rsidRDefault="003C2AB0">
      <w:pPr>
        <w:pStyle w:val="Bodytext20"/>
        <w:shd w:val="clear" w:color="auto" w:fill="auto"/>
        <w:ind w:firstLine="220"/>
        <w:jc w:val="both"/>
      </w:pPr>
      <w:r>
        <w:t xml:space="preserve">Unter den aufgezählten Dingen, die zu eben diesem Anfang gehörten, figuriert freilich </w:t>
      </w:r>
      <w:r>
        <w:rPr>
          <w:rStyle w:val="Bodytext2Italic0"/>
        </w:rPr>
        <w:t>die Taufe</w:t>
      </w:r>
      <w:r>
        <w:t xml:space="preserve"> nicht, wie man das auf</w:t>
      </w:r>
      <w:r>
        <w:softHyphen/>
        <w:t>grund der Übersetzung von Luther meinen muß. Im Griechi</w:t>
      </w:r>
      <w:r>
        <w:softHyphen/>
        <w:t>sch</w:t>
      </w:r>
      <w:r>
        <w:t xml:space="preserve">en steht nicht </w:t>
      </w:r>
      <w:r>
        <w:rPr>
          <w:rStyle w:val="Bodytext2Italic0"/>
        </w:rPr>
        <w:t>baptisma,</w:t>
      </w:r>
      <w:r>
        <w:t xml:space="preserve"> sondern </w:t>
      </w:r>
      <w:r>
        <w:rPr>
          <w:rStyle w:val="Bodytext2Italic0"/>
        </w:rPr>
        <w:t>baptismos,</w:t>
      </w:r>
      <w:r>
        <w:t xml:space="preserve"> ein Wort wohl gleichen Wortstammes, freilich mit anderem Nominalsuffix (= angehängtes Element zu Bildung eines Hauptwortes). Zu</w:t>
      </w:r>
      <w:r>
        <w:softHyphen/>
        <w:t>dem steht es in der Mehrzahl, was bei «Taufe» nie der Fall ist. Hingegen wird das Wo</w:t>
      </w:r>
      <w:r>
        <w:t xml:space="preserve">rt </w:t>
      </w:r>
      <w:r>
        <w:rPr>
          <w:rStyle w:val="Bodytext2Italic0"/>
        </w:rPr>
        <w:t>baptismos</w:t>
      </w:r>
      <w:r>
        <w:t xml:space="preserve"> in der Mehrzahl gebraucht, um die verschiedenen Arten ritueller Waschungen zu bezeich</w:t>
      </w:r>
      <w:r>
        <w:softHyphen/>
        <w:t>nen, wie in Markus 7,4 und Hebräer 9,10.</w:t>
      </w:r>
    </w:p>
    <w:p w:rsidR="00C92D3C" w:rsidRDefault="003C2AB0">
      <w:pPr>
        <w:pStyle w:val="Bodytext20"/>
        <w:shd w:val="clear" w:color="auto" w:fill="auto"/>
        <w:ind w:firstLine="220"/>
        <w:jc w:val="both"/>
      </w:pPr>
      <w:r>
        <w:t>Der Schreiber möchte die Empfänger seines Briefes auffor</w:t>
      </w:r>
      <w:r>
        <w:softHyphen/>
        <w:t>dern zum Erwachsensein, das ist zum Christentum, fortzufah</w:t>
      </w:r>
      <w:r>
        <w:softHyphen/>
      </w:r>
      <w:r>
        <w:t>ren, schränkt aber ein: «Wenn Gott es erlaubt» (6,3). Was bedeu</w:t>
      </w:r>
      <w:r>
        <w:softHyphen/>
        <w:t>tet das? Warum sollte Gott es nicht erlauben? Was sollte hin</w:t>
      </w:r>
      <w:r>
        <w:softHyphen/>
        <w:t>dern? Das erklären die Verse 4-6, die deshalb mit einem «denn» eingeleitet werden.</w:t>
      </w:r>
    </w:p>
    <w:p w:rsidR="00C92D3C" w:rsidRDefault="003C2AB0">
      <w:pPr>
        <w:pStyle w:val="Bodytext20"/>
        <w:shd w:val="clear" w:color="auto" w:fill="auto"/>
        <w:ind w:firstLine="220"/>
        <w:jc w:val="both"/>
      </w:pPr>
      <w:r>
        <w:t>Es mochte bereits bei einigen unmöglich sein, de</w:t>
      </w:r>
      <w:r>
        <w:t>n Stand des Alttestamentlichen zu überwinden, um zur neutestamentli- chen Erfüllung in Christo durchzudringen, und es würde ein</w:t>
      </w:r>
      <w:r>
        <w:softHyphen/>
        <w:t xml:space="preserve">mal für die ganze jüdische Nation unmöglich werden. Noch war es offensichtlich möglich, noch wartete Gott in Geduld, noch hatte </w:t>
      </w:r>
      <w:r>
        <w:t>er das Judentum mitsamt seinem Tempel nicht ge</w:t>
      </w:r>
      <w:r>
        <w:softHyphen/>
        <w:t>richtet und endgültig auf die Seite gestellt. Aber das Ende der Nation mitsamt ihrem alttestamentlichen Gottesdienst war nahe (6,8; 8,13; 10,28-31). Dann würde es für die jüdische Na</w:t>
      </w:r>
      <w:r>
        <w:softHyphen/>
        <w:t>tion als Kollektiv zu spät</w:t>
      </w:r>
      <w:r>
        <w:t xml:space="preserve"> sein. Für einzelne mochte es aber be</w:t>
      </w:r>
      <w:r>
        <w:softHyphen/>
        <w:t>reits jetzt zu spät sein.</w:t>
      </w:r>
    </w:p>
    <w:p w:rsidR="00C92D3C" w:rsidRDefault="003C2AB0">
      <w:pPr>
        <w:pStyle w:val="Bodytext20"/>
        <w:shd w:val="clear" w:color="auto" w:fill="auto"/>
        <w:ind w:firstLine="220"/>
        <w:jc w:val="both"/>
      </w:pPr>
      <w:r>
        <w:t>Warum sollte es denn einmal unmöglich sein, zum vollen</w:t>
      </w:r>
    </w:p>
    <w:p w:rsidR="00C92D3C" w:rsidRDefault="003C2AB0">
      <w:pPr>
        <w:pStyle w:val="Bodytext20"/>
        <w:shd w:val="clear" w:color="auto" w:fill="auto"/>
        <w:jc w:val="both"/>
      </w:pPr>
      <w:r>
        <w:t>Wüchse zu kommen? Wann sollte es zu spät sein? Dann, wenn man alle in den Versen 4-6 genannten Vorrechte gekostet, aber dennoch am Ziel v</w:t>
      </w:r>
      <w:r>
        <w:t>orbeigegangen oder vorbeigefallen war. Ja, so sollte man das Verb «abgefallen» von Vers 6 sinngemäß überset</w:t>
      </w:r>
      <w:r>
        <w:softHyphen/>
        <w:t xml:space="preserve">zen. Es lautet griechisch </w:t>
      </w:r>
      <w:r>
        <w:rPr>
          <w:rStyle w:val="Bodytext2Italic0"/>
        </w:rPr>
        <w:t>parapipto</w:t>
      </w:r>
      <w:r>
        <w:t xml:space="preserve"> (also nicht </w:t>
      </w:r>
      <w:r>
        <w:rPr>
          <w:rStyle w:val="Bodytext2Italic0"/>
        </w:rPr>
        <w:t>apostänai</w:t>
      </w:r>
      <w:r>
        <w:t xml:space="preserve"> wie in 3,12 und 1. Timotheus 4,1, wovon das Hauptwort </w:t>
      </w:r>
      <w:r>
        <w:rPr>
          <w:rStyle w:val="Bodytext2Italic0"/>
        </w:rPr>
        <w:t>apostasia,</w:t>
      </w:r>
      <w:r>
        <w:t xml:space="preserve"> 2. Thessalonicher 2,3, ge</w:t>
      </w:r>
      <w:r>
        <w:t>bildet wird).</w:t>
      </w:r>
    </w:p>
    <w:p w:rsidR="00C92D3C" w:rsidRDefault="003C2AB0">
      <w:pPr>
        <w:pStyle w:val="Bodytext20"/>
        <w:shd w:val="clear" w:color="auto" w:fill="auto"/>
        <w:ind w:firstLine="220"/>
        <w:jc w:val="both"/>
      </w:pPr>
      <w:r>
        <w:t>Wir merken, daß es die gleiche Vorsilbe hat, wie das in 2,1 ver</w:t>
      </w:r>
      <w:r>
        <w:softHyphen/>
        <w:t xml:space="preserve">wendete und oben erwähnte </w:t>
      </w:r>
      <w:r>
        <w:rPr>
          <w:rStyle w:val="Bodytext2Italic0"/>
        </w:rPr>
        <w:t>pararrheo,</w:t>
      </w:r>
      <w:r>
        <w:t xml:space="preserve"> vorbeitreiben, </w:t>
      </w:r>
      <w:r>
        <w:rPr>
          <w:rStyle w:val="Bodytext2Italic0"/>
        </w:rPr>
        <w:t xml:space="preserve">parapipto </w:t>
      </w:r>
      <w:r>
        <w:t xml:space="preserve">kommt im Neuen Testament nicht mehr vor, wohl aber das vom gleichen Verbum abgeleitete Hauptwort </w:t>
      </w:r>
      <w:r>
        <w:rPr>
          <w:rStyle w:val="Bodytext2Italic0"/>
        </w:rPr>
        <w:t>paraptoma</w:t>
      </w:r>
      <w:r>
        <w:t>, das häuf</w:t>
      </w:r>
      <w:r>
        <w:t>ig mit «Übertretung» übersetzt wird, wörtlich etwa «dane</w:t>
      </w:r>
      <w:r>
        <w:softHyphen/>
        <w:t>benfallen» heißt. So wird es in Römer 11,11 verwendet. Dort be</w:t>
      </w:r>
      <w:r>
        <w:softHyphen/>
        <w:t>zeichnet es das nationale «Danebenfallen» Israels. Die Nation strauchelte am Stein des Anstoßes und des Ärgernisses und fiel. Obwohl Got</w:t>
      </w:r>
      <w:r>
        <w:t>t in großer Geduld nach der Hinrichtung Jesu durch die Apostel erneut zu dieser Nation geredet (2,3), obwohl Er Zeichen und Wunder gesandt hatte (2,4), blieb die Masse des Volkes ungläubig und strauchelte fatal.</w:t>
      </w:r>
    </w:p>
    <w:p w:rsidR="00C92D3C" w:rsidRDefault="003C2AB0">
      <w:pPr>
        <w:pStyle w:val="Bodytext20"/>
        <w:shd w:val="clear" w:color="auto" w:fill="auto"/>
        <w:ind w:firstLine="220"/>
        <w:jc w:val="both"/>
      </w:pPr>
      <w:r>
        <w:t>Sagt hier der Schreiber nicht das gleiche? «</w:t>
      </w:r>
      <w:r>
        <w:t>Schaut», sagt er, «ihr seid erleuchtet worden, ihr habt die himmlische Gabe geschmeckt, ihr seid des Heiligen Geistes teilhaftig geworden, ihr habt das gute Wort Gottes geschmeckt und auch die Wun</w:t>
      </w:r>
      <w:r>
        <w:softHyphen/>
        <w:t>derwerke des zukünftigen Zeitalters. Wenn jemand nach all d</w:t>
      </w:r>
      <w:r>
        <w:t>ie</w:t>
      </w:r>
      <w:r>
        <w:softHyphen/>
        <w:t>sen Erweisen der Gnade und Geduld Gottes dennoch daneben</w:t>
      </w:r>
      <w:r>
        <w:softHyphen/>
        <w:t>fällt, dann gibt es keine Möglichkeit mehr, Buße zu tun. Dann ist sein Ende das Verderben, weil er ja dann bewußt und wil</w:t>
      </w:r>
      <w:r>
        <w:softHyphen/>
        <w:t>lentlich - nicht mehr unwissend wie bei der Kreuzigung Jesu selbst - die H</w:t>
      </w:r>
      <w:r>
        <w:t>inrichtung des Sohnes Gottes gutgeheißen und be</w:t>
      </w:r>
      <w:r>
        <w:softHyphen/>
        <w:t>stätigt hat.»</w:t>
      </w:r>
    </w:p>
    <w:p w:rsidR="00C92D3C" w:rsidRDefault="003C2AB0">
      <w:pPr>
        <w:pStyle w:val="Bodytext20"/>
        <w:shd w:val="clear" w:color="auto" w:fill="auto"/>
        <w:ind w:firstLine="220"/>
        <w:jc w:val="both"/>
      </w:pPr>
      <w:r>
        <w:t>Das gleiche läßt sich auf christliche Mitläufer anwenden. Je</w:t>
      </w:r>
      <w:r>
        <w:softHyphen/>
        <w:t>mand, der alle Vorrechte christlicher Unterweisung und christ</w:t>
      </w:r>
      <w:r>
        <w:softHyphen/>
        <w:t>licher Gemeinschaft genossen hat, der Gottes Güte gekostet und das Werb</w:t>
      </w:r>
      <w:r>
        <w:t>en des Geistes verspürt hat (Johannes 16,8-10), der das Wort einmal «mit Freuden» aufgenommen hat (Lukas 8,13), um sich dann dennoch um die Hingabe an den Sohn Gottes zu drücken, wird «in der Zeit der Versuchung abfallen» und geht unweigerlich verloren, wi</w:t>
      </w:r>
      <w:r>
        <w:t>rd durch sein bewußtes Abfallen so verblendet und verstockt werden, daß er nicht mehr Buße tun kann.</w:t>
      </w:r>
    </w:p>
    <w:p w:rsidR="00C92D3C" w:rsidRDefault="003C2AB0">
      <w:pPr>
        <w:pStyle w:val="Bodytext20"/>
        <w:shd w:val="clear" w:color="auto" w:fill="auto"/>
        <w:spacing w:after="180"/>
        <w:ind w:firstLine="220"/>
        <w:jc w:val="both"/>
      </w:pPr>
      <w:r>
        <w:t>Man wird einwenden, hier gehe es doch um Kinder Gottes, nicht einfach um Mitläufer, seien sie Juden oder Christen. Das ist vielleicht doch nicht so sicher,</w:t>
      </w:r>
      <w:r>
        <w:t xml:space="preserve"> wie es auf den ersten Blick er</w:t>
      </w:r>
      <w:r>
        <w:softHyphen/>
        <w:t>scheinen mag. Laßt uns die hier gebrauchten Ausdrücke der Reihe nach durchgehen.</w:t>
      </w:r>
    </w:p>
    <w:p w:rsidR="00C92D3C" w:rsidRDefault="003C2AB0">
      <w:pPr>
        <w:pStyle w:val="Bodytext90"/>
        <w:shd w:val="clear" w:color="auto" w:fill="auto"/>
        <w:spacing w:line="254" w:lineRule="exact"/>
        <w:jc w:val="both"/>
      </w:pPr>
      <w:r>
        <w:rPr>
          <w:rStyle w:val="Bodytext91"/>
          <w:i/>
          <w:iCs/>
        </w:rPr>
        <w:t>erleuchtet</w:t>
      </w:r>
    </w:p>
    <w:p w:rsidR="00C92D3C" w:rsidRDefault="003C2AB0">
      <w:pPr>
        <w:pStyle w:val="Bodytext20"/>
        <w:shd w:val="clear" w:color="auto" w:fill="auto"/>
        <w:jc w:val="both"/>
      </w:pPr>
      <w:r>
        <w:t>Heißt «erleuchtet» auch in jedem Fall «bekehrt»? Sicher nicht. Wir lesen vom Wort Gottes, welches das wahrhaftige Licht ist, das jed</w:t>
      </w:r>
      <w:r>
        <w:t>en Menschen erleuchtet (Johannes 1,9). Es ist deswegen nicht jeder Mensch bekehrt, leider. In Matthäus 4,15+16 lesen wir, daß mit dem Kommen Jesu Galiläa erleuchtet wurde. Ge</w:t>
      </w:r>
      <w:r>
        <w:softHyphen/>
        <w:t>nauso wurde Juda und Jerusalem durch Seine Gegenwart er</w:t>
      </w:r>
      <w:r>
        <w:softHyphen/>
        <w:t>leuchtet. Allerdings aber</w:t>
      </w:r>
      <w:r>
        <w:t xml:space="preserve"> heißt «erleuchtet» mit um so größerer Verantwortung betraut und bei Abfall mit um so schreckliche</w:t>
      </w:r>
      <w:r>
        <w:softHyphen/>
        <w:t>rer Schuld behaftet.</w:t>
      </w:r>
    </w:p>
    <w:p w:rsidR="00C92D3C" w:rsidRDefault="003C2AB0">
      <w:pPr>
        <w:pStyle w:val="Bodytext20"/>
        <w:shd w:val="clear" w:color="auto" w:fill="auto"/>
        <w:spacing w:after="180"/>
        <w:ind w:firstLine="220"/>
        <w:jc w:val="both"/>
      </w:pPr>
      <w:r>
        <w:t>Laßt uns zur Festigung unserer Ansichten einen anderen vom inspirierten Apostel verwendeten Ausdruck zum Vergleich her</w:t>
      </w:r>
      <w:r>
        <w:softHyphen/>
        <w:t>anziehen, der ebe</w:t>
      </w:r>
      <w:r>
        <w:t xml:space="preserve">nfalls vom Wirken des göttlichen Lichtes an, oder besser </w:t>
      </w:r>
      <w:r>
        <w:rPr>
          <w:rStyle w:val="Bodytext2Italic0"/>
        </w:rPr>
        <w:t>in</w:t>
      </w:r>
      <w:r>
        <w:t xml:space="preserve"> den Menschen spricht: «Denn der Gott, der aus der Finsternis Licht leuchten hieß, ist es, der </w:t>
      </w:r>
      <w:r>
        <w:rPr>
          <w:rStyle w:val="Bodytext2Italic0"/>
        </w:rPr>
        <w:t xml:space="preserve">in unsere Herzen </w:t>
      </w:r>
      <w:r>
        <w:t>geleuchtet hat zum Lichtglanz der Erkenntnis der Herrlichkeit Gottes im Angesicht Chr</w:t>
      </w:r>
      <w:r>
        <w:t>isti» (2. Korinther 4,6). Hier spricht Paulus vom Licht, das mehr und tiefer gewirkt hat als nur zu «erleuchten»: Der Erlöste wurde nicht nur ins Licht Gottes ge</w:t>
      </w:r>
      <w:r>
        <w:softHyphen/>
        <w:t xml:space="preserve">stellt; das zuerst natürlich auch. Aber dann hat er </w:t>
      </w:r>
      <w:r>
        <w:rPr>
          <w:rStyle w:val="Bodytext2Italic0"/>
        </w:rPr>
        <w:t>sein Herz</w:t>
      </w:r>
      <w:r>
        <w:t xml:space="preserve"> dem Wort und dem Licht Gottes ge</w:t>
      </w:r>
      <w:r>
        <w:t>öffnet, so daß es in sein Herz hin</w:t>
      </w:r>
      <w:r>
        <w:softHyphen/>
        <w:t>einscheinen konnte. Das ist die eindeutige Sprache des Apostels, wenn es um Erlöste geht. Aber der Schreiber des Hebräerbriefes sagt ja eben nicht das, was Paulus gesagt hat. Sollten wir das nicht beachten?</w:t>
      </w:r>
    </w:p>
    <w:p w:rsidR="00C92D3C" w:rsidRDefault="003C2AB0">
      <w:pPr>
        <w:pStyle w:val="Bodytext90"/>
        <w:shd w:val="clear" w:color="auto" w:fill="auto"/>
        <w:spacing w:line="254" w:lineRule="exact"/>
        <w:jc w:val="both"/>
      </w:pPr>
      <w:r>
        <w:rPr>
          <w:rStyle w:val="Bodytext91"/>
          <w:i/>
          <w:iCs/>
        </w:rPr>
        <w:t>geschmeckt die</w:t>
      </w:r>
      <w:r>
        <w:rPr>
          <w:rStyle w:val="Bodytext91"/>
          <w:i/>
          <w:iCs/>
        </w:rPr>
        <w:t xml:space="preserve"> himmlische Gabe</w:t>
      </w:r>
    </w:p>
    <w:p w:rsidR="00C92D3C" w:rsidRDefault="003C2AB0">
      <w:pPr>
        <w:pStyle w:val="Bodytext20"/>
        <w:shd w:val="clear" w:color="auto" w:fill="auto"/>
        <w:spacing w:after="240"/>
        <w:jc w:val="both"/>
      </w:pPr>
      <w:r>
        <w:t>Auch das heißt nicht «wiedergeboren» oder «das ewige Leben empfangen». Die «himmlische Gabe» wurde nicht «aufgenom</w:t>
      </w:r>
      <w:r>
        <w:softHyphen/>
        <w:t xml:space="preserve">men», nein, nur </w:t>
      </w:r>
      <w:r>
        <w:rPr>
          <w:rStyle w:val="Bodytext2Italic0"/>
        </w:rPr>
        <w:t>geschmeckt.</w:t>
      </w:r>
      <w:r>
        <w:t xml:space="preserve"> Jeder Ohren- und Augenzeuge Jesu, besonders jeder von Ihm Geheilte hatte «gesehen und ge</w:t>
      </w:r>
      <w:r>
        <w:softHyphen/>
        <w:t>schmeck</w:t>
      </w:r>
      <w:r>
        <w:t>t, wie freundlich der Herr ist» (Psalm 34,9). Wir unter</w:t>
      </w:r>
      <w:r>
        <w:softHyphen/>
        <w:t>schätzen die Bosheit des menschlichen Herzens, wenn wir mei</w:t>
      </w:r>
      <w:r>
        <w:softHyphen/>
        <w:t>nen, jeder, der die himmlische Gabe, Christus, geschmeckt habe, bekehre sich auch. Zudem: Sagt der Herr nicht, wir müß</w:t>
      </w:r>
      <w:r>
        <w:softHyphen/>
        <w:t xml:space="preserve">ten Sein Fleisch und </w:t>
      </w:r>
      <w:r>
        <w:t xml:space="preserve">Sein Blut </w:t>
      </w:r>
      <w:r>
        <w:rPr>
          <w:rStyle w:val="Bodytext2Italic0"/>
        </w:rPr>
        <w:t>essen</w:t>
      </w:r>
      <w:r>
        <w:t xml:space="preserve"> (Johannes 6,53), um ewiges Leben zu haben? Schmecken ist offenkundig zu wenig, wenn es nur beim Schmecken bleibt. Darum sagt Petrus, daß wir, nach</w:t>
      </w:r>
      <w:r>
        <w:softHyphen/>
        <w:t xml:space="preserve">dem wir </w:t>
      </w:r>
      <w:r>
        <w:rPr>
          <w:rStyle w:val="Bodytext2Italic0"/>
        </w:rPr>
        <w:t>geschmeckt</w:t>
      </w:r>
      <w:r>
        <w:t xml:space="preserve"> hatten, wie gütig der Herr ist, </w:t>
      </w:r>
      <w:r>
        <w:rPr>
          <w:rStyle w:val="Bodytext2Italic0"/>
        </w:rPr>
        <w:t>auch zu Ihm kamen.</w:t>
      </w:r>
      <w:r>
        <w:t xml:space="preserve"> Erst dadurch, nicht dur</w:t>
      </w:r>
      <w:r>
        <w:t>ch das Schmecken, wurden wir zu «lebendigen Steinen» (1. Petrus 2,3+4).</w:t>
      </w:r>
    </w:p>
    <w:p w:rsidR="00C92D3C" w:rsidRDefault="003C2AB0">
      <w:pPr>
        <w:pStyle w:val="Bodytext90"/>
        <w:shd w:val="clear" w:color="auto" w:fill="auto"/>
        <w:spacing w:line="254" w:lineRule="exact"/>
        <w:jc w:val="both"/>
      </w:pPr>
      <w:r>
        <w:rPr>
          <w:rStyle w:val="Bodytext91"/>
          <w:i/>
          <w:iCs/>
        </w:rPr>
        <w:t>teilhaftig des Heiligen Geistes</w:t>
      </w:r>
    </w:p>
    <w:p w:rsidR="00C92D3C" w:rsidRDefault="003C2AB0">
      <w:pPr>
        <w:pStyle w:val="Bodytext20"/>
        <w:shd w:val="clear" w:color="auto" w:fill="auto"/>
        <w:jc w:val="both"/>
      </w:pPr>
      <w:r>
        <w:t xml:space="preserve">Bedeutet dieser Ausdruck, daß Kinder Gottes gemeint sind? Wir dürfen das nicht von vornherein als gegeben annehmen. Wer von uns erwartet in einer </w:t>
      </w:r>
      <w:r>
        <w:t>Darlegung über Wesen und Werk des Heiligen Geistes neben den Bezeichnungen Wiedergeburt durch den Geist, Versiegelung und Unterpfand des Geistes, Sal</w:t>
      </w:r>
      <w:r>
        <w:softHyphen/>
        <w:t xml:space="preserve">bung und Innewohnung des Geistes, Fülle des Geistes, Taufe mit dem Geist auch das Merkmal «Teilhaftigkeit </w:t>
      </w:r>
      <w:r>
        <w:t>des Geistes»?</w:t>
      </w:r>
    </w:p>
    <w:p w:rsidR="00C92D3C" w:rsidRDefault="003C2AB0">
      <w:pPr>
        <w:pStyle w:val="Bodytext20"/>
        <w:shd w:val="clear" w:color="auto" w:fill="auto"/>
        <w:ind w:firstLine="220"/>
        <w:jc w:val="both"/>
      </w:pPr>
      <w:r>
        <w:t>Bedenken wir, daß Johannes 14,16 und Epheser 4,30 aus</w:t>
      </w:r>
      <w:r>
        <w:softHyphen/>
        <w:t>drücklich lehren, daß die Verbindung des Erlösten mit dem Geist Gottes ewig und unauflösbar ist, merken wir, daß hier un</w:t>
      </w:r>
      <w:r>
        <w:softHyphen/>
        <w:t>möglich Erlöste gemeint sein können. Hätte der Schreiber sonst nich</w:t>
      </w:r>
      <w:r>
        <w:t>t einen anderen Ausdruck - etwa Wiedergeburt, oder Innewohnung, oder Versiegelung - wählen müssen?</w:t>
      </w:r>
    </w:p>
    <w:p w:rsidR="00C92D3C" w:rsidRDefault="003C2AB0">
      <w:pPr>
        <w:pStyle w:val="Bodytext20"/>
        <w:shd w:val="clear" w:color="auto" w:fill="auto"/>
        <w:ind w:firstLine="220"/>
        <w:jc w:val="both"/>
      </w:pPr>
      <w:r>
        <w:t>Wie können wir den Ausdruck dann aber verstehen? Am ehe</w:t>
      </w:r>
      <w:r>
        <w:softHyphen/>
        <w:t xml:space="preserve">sten als ein Teilhaben am </w:t>
      </w:r>
      <w:r>
        <w:rPr>
          <w:rStyle w:val="Bodytext2Italic0"/>
        </w:rPr>
        <w:t>Wirken</w:t>
      </w:r>
      <w:r>
        <w:t xml:space="preserve"> des Heiligen Geistes. Dazu würde der Umstand passen, daß im griechis</w:t>
      </w:r>
      <w:r>
        <w:t xml:space="preserve">chen Text </w:t>
      </w:r>
      <w:r>
        <w:rPr>
          <w:rStyle w:val="Bodytext2Italic0"/>
        </w:rPr>
        <w:t xml:space="preserve">pneuma </w:t>
      </w:r>
      <w:r>
        <w:t>ohne Artikel steht, was gewöhnlich nicht die Person, sondern eher die Wirkungen des Geistes meint. Der Heilige Geist war an Pfingsten in Jerusalem ausgegossen worden und hatte seither an Herz und Gewissen der Hörer der apostolischen Predig</w:t>
      </w:r>
      <w:r>
        <w:t>t ge</w:t>
      </w:r>
      <w:r>
        <w:softHyphen/>
        <w:t>wirkt. Der Heilige Geist wohnt in der Gemeinde. Wer sich zur Gemeinde hielt, erlebte dort etwas von der Gegenwart des Hei</w:t>
      </w:r>
      <w:r>
        <w:softHyphen/>
        <w:t>ligen Geistes, hatte Teil an seinem Wirken in Verkündigung, Lehre und Gebet.</w:t>
      </w:r>
    </w:p>
    <w:p w:rsidR="00C92D3C" w:rsidRDefault="003C2AB0">
      <w:pPr>
        <w:pStyle w:val="Bodytext90"/>
        <w:shd w:val="clear" w:color="auto" w:fill="auto"/>
        <w:spacing w:line="210" w:lineRule="exact"/>
        <w:jc w:val="both"/>
      </w:pPr>
      <w:r>
        <w:rPr>
          <w:rStyle w:val="Bodytext91"/>
          <w:i/>
          <w:iCs/>
        </w:rPr>
        <w:t>geschmeckt das gute Wort Gottes</w:t>
      </w:r>
    </w:p>
    <w:p w:rsidR="00C92D3C" w:rsidRDefault="003C2AB0">
      <w:pPr>
        <w:pStyle w:val="Bodytext20"/>
        <w:shd w:val="clear" w:color="auto" w:fill="auto"/>
        <w:spacing w:after="180"/>
        <w:jc w:val="both"/>
      </w:pPr>
      <w:r>
        <w:t>Das kann selbstverst</w:t>
      </w:r>
      <w:r>
        <w:t>ändlich von jeglichem Menschen gesagt werden, sei er gerettet oder nicht. Wie viele sind beeindruckt worden von der Kraft und Schönheit des Wortes Gottes, wie viele haben erlebt, daß die Bibel wie keine anderes Buch aufzu</w:t>
      </w:r>
      <w:r>
        <w:softHyphen/>
        <w:t>richten und zu trösten vermag. Des</w:t>
      </w:r>
      <w:r>
        <w:t>wegen zieht aber nicht jeder daraus die Konsequenz und bekehrt sich.</w:t>
      </w:r>
    </w:p>
    <w:p w:rsidR="00C92D3C" w:rsidRDefault="003C2AB0">
      <w:pPr>
        <w:pStyle w:val="Bodytext20"/>
        <w:shd w:val="clear" w:color="auto" w:fill="auto"/>
        <w:jc w:val="both"/>
      </w:pPr>
      <w:r>
        <w:rPr>
          <w:rStyle w:val="Bodytext2Italic0"/>
        </w:rPr>
        <w:t xml:space="preserve">und die Wunderwerke des zukünftigen Zeitalters </w:t>
      </w:r>
      <w:r>
        <w:t>Das zukünftige Zeitalter ist das Zeitalter des Messias. Dieses würde durch die Zeichen und Wunder gekennzeichnet sein, von denen Jesaja spri</w:t>
      </w:r>
      <w:r>
        <w:t>cht: «Dann werden die Augen der Blinden auf</w:t>
      </w:r>
      <w:r>
        <w:softHyphen/>
        <w:t>getan und die Ohren der Tauben geöffnet werden; dann wird der Lahme aufspringen wie ein Hirsch, und aufjauchzen wird die Zunge des Stummen» (35,5+6).</w:t>
      </w:r>
    </w:p>
    <w:p w:rsidR="00C92D3C" w:rsidRDefault="003C2AB0">
      <w:pPr>
        <w:pStyle w:val="Bodytext20"/>
        <w:shd w:val="clear" w:color="auto" w:fill="auto"/>
        <w:ind w:firstLine="220"/>
        <w:jc w:val="both"/>
      </w:pPr>
      <w:r>
        <w:t>Auf diese Stelle verweist der Herr, um dem im Gefängnis sit</w:t>
      </w:r>
      <w:r>
        <w:softHyphen/>
        <w:t>ze</w:t>
      </w:r>
      <w:r>
        <w:t>nden und unsicher gewordenen Täufer zu versichern, Er sei wirklich der Messias (Matthäus 11,2-5). Die gleichen Zeichen waren nicht allein durch den Herrn Selbst, sondern nach Pfing</w:t>
      </w:r>
      <w:r>
        <w:softHyphen/>
        <w:t>sten auch durch die Apostel geschehen. Dabei hatte ganz Jerusa</w:t>
      </w:r>
      <w:r>
        <w:softHyphen/>
        <w:t>lem eben «di</w:t>
      </w:r>
      <w:r>
        <w:t>e Wunderwerke des zukünftigen Zeitalters» ge</w:t>
      </w:r>
      <w:r>
        <w:softHyphen/>
        <w:t>schmeckt. Selbstverständlich war solches «Schmecken» noch lange nicht gleichbedeutend mit Buße und Glauben. Nein, wir müssen vielmehr sagen, Zeichen und Wunder sind ein besonde</w:t>
      </w:r>
      <w:r>
        <w:softHyphen/>
        <w:t>res Reden Gottes an die Ungläubige</w:t>
      </w:r>
      <w:r>
        <w:t>n, wie Paulus auch für das Zeichen des Sprachenredens festhält (1. Korinther 14,22).</w:t>
      </w:r>
    </w:p>
    <w:p w:rsidR="00C92D3C" w:rsidRDefault="003C2AB0">
      <w:pPr>
        <w:pStyle w:val="Bodytext20"/>
        <w:shd w:val="clear" w:color="auto" w:fill="auto"/>
        <w:ind w:firstLine="220"/>
        <w:jc w:val="both"/>
      </w:pPr>
      <w:r>
        <w:t>Zweimal ist also in unserer Aufzählung das Wort «schmecken» vorgekommen. Wenn wir es mit Johannes 6 ver</w:t>
      </w:r>
      <w:r>
        <w:softHyphen/>
        <w:t xml:space="preserve">gleichen, wo der Herr sagt, daß nur, wer Sein Fleisch </w:t>
      </w:r>
      <w:r>
        <w:rPr>
          <w:rStyle w:val="Bodytext2Italic0"/>
        </w:rPr>
        <w:t>ißt</w:t>
      </w:r>
      <w:r>
        <w:t xml:space="preserve"> und Sein </w:t>
      </w:r>
      <w:r>
        <w:t xml:space="preserve">Blut </w:t>
      </w:r>
      <w:r>
        <w:rPr>
          <w:rStyle w:val="Bodytext2Italic0"/>
        </w:rPr>
        <w:t>trinkt,</w:t>
      </w:r>
      <w:r>
        <w:t xml:space="preserve"> ewiges Leben habe (Verse 53-56), können wir nicht umhin, gerade in der Wahl dieses Ausdrucks die sehr be</w:t>
      </w:r>
      <w:r>
        <w:softHyphen/>
        <w:t>wußte Absicht des Schreibers zu vermuten. Er will eben solche warnen, die das ewige Leben nicht empfangen haben, «schmecken» ist gut, wenn</w:t>
      </w:r>
      <w:r>
        <w:t xml:space="preserve"> es uns bewegt, zum Herrn zu kom</w:t>
      </w:r>
      <w:r>
        <w:softHyphen/>
        <w:t>men (1. Petrus 2,3); aber «schmecken» allein, wenn es dabei bleibt, genügt nicht.</w:t>
      </w:r>
    </w:p>
    <w:p w:rsidR="00C92D3C" w:rsidRDefault="003C2AB0">
      <w:pPr>
        <w:pStyle w:val="Bodytext20"/>
        <w:shd w:val="clear" w:color="auto" w:fill="auto"/>
        <w:ind w:firstLine="220"/>
        <w:jc w:val="both"/>
      </w:pPr>
      <w:r>
        <w:t xml:space="preserve">Der Hebräerbrief verwendet das Wort noch an anderer Stelle: Der Herr hat den Tod für alle «geschmeckt» (2,9; wie in 6,4+5 griechisch </w:t>
      </w:r>
      <w:r>
        <w:rPr>
          <w:rStyle w:val="Bodytext2Italic0"/>
        </w:rPr>
        <w:t>geuomai)</w:t>
      </w:r>
      <w:r>
        <w:rPr>
          <w:rStyle w:val="Bodytext2Italic0"/>
        </w:rPr>
        <w:t>.</w:t>
      </w:r>
      <w:r>
        <w:t xml:space="preserve"> Er kostete die Bitterkeit des Todes bis zur Gänze, aber </w:t>
      </w:r>
      <w:r>
        <w:rPr>
          <w:rStyle w:val="Bodytext2Italic0"/>
        </w:rPr>
        <w:t>er blieb nicht im Tod.</w:t>
      </w:r>
      <w:r>
        <w:t xml:space="preserve"> Es war eine vorübergehende Erfahrung. So auch, wer den Herrn nur «geschmeckt» hat, hat eine vorübergehende Erfahrung gemacht, ist damit aber noch nicht vom Tod zum Leben auf i</w:t>
      </w:r>
      <w:r>
        <w:t>mmer und ewig hinübergegan</w:t>
      </w:r>
      <w:r>
        <w:softHyphen/>
        <w:t>gen.</w:t>
      </w:r>
    </w:p>
    <w:p w:rsidR="00C92D3C" w:rsidRDefault="003C2AB0">
      <w:pPr>
        <w:pStyle w:val="Bodytext20"/>
        <w:shd w:val="clear" w:color="auto" w:fill="auto"/>
        <w:ind w:firstLine="220"/>
        <w:jc w:val="both"/>
      </w:pPr>
      <w:r>
        <w:t>Die Summe der langen Warnung ist also: Es gibt ein zu viel und zu spät. Gott wird nicht endlos zum Menschen reden und warten, bis er Buße tut. Es ist einmal der Punkt erreicht, an dem der Mensch nicht mehr glauben und Buße t</w:t>
      </w:r>
      <w:r>
        <w:t>un kann. Gott wird Menschen, die damit den Sohn Gottes «für sich wiederum kreuzigen», die den Sohn Gottes bewußt verwerfen und damit die Hinrichtung Jesu gutheißen, richten.</w:t>
      </w:r>
    </w:p>
    <w:p w:rsidR="00C92D3C" w:rsidRDefault="003C2AB0">
      <w:pPr>
        <w:pStyle w:val="Bodytext20"/>
        <w:shd w:val="clear" w:color="auto" w:fill="auto"/>
        <w:ind w:firstLine="220"/>
        <w:jc w:val="both"/>
      </w:pPr>
      <w:r>
        <w:t>Die folgenden Verse sprechen in der Bildersprache der Pro</w:t>
      </w:r>
      <w:r>
        <w:softHyphen/>
        <w:t>pheten noch einmal vom s</w:t>
      </w:r>
      <w:r>
        <w:t>elben Sachverhalt. Die Hörer der Botschaft und die Empfänger der göttlichen Wohltaten werden mit einem Acker verglichen, der gehegt und bewässert wird. Bringt der Acker aller Pflege zum Trotz keine Frucht, sondern nur unnützes Kraut, Dornen und Disteln, is</w:t>
      </w:r>
      <w:r>
        <w:t xml:space="preserve">t «sein Ende die Verbrennung». Der ungläubige Mensch wird nach Offenbarung 20,11-15 nach seinen Werken gerichtet und in den </w:t>
      </w:r>
      <w:r>
        <w:rPr>
          <w:rStyle w:val="Bodytext2Italic0"/>
        </w:rPr>
        <w:t>Feuersee</w:t>
      </w:r>
      <w:r>
        <w:t xml:space="preserve"> ge</w:t>
      </w:r>
      <w:r>
        <w:softHyphen/>
        <w:t xml:space="preserve">worfen werden. Das ist die endgültige Erfüllung dieses Wortes. Die jüdischen Empfänger des Hebräerbriefes erlebten eine </w:t>
      </w:r>
      <w:r>
        <w:t>Vor</w:t>
      </w:r>
      <w:r>
        <w:softHyphen/>
        <w:t>erfüllung dieser Gerichtsankündigung, als römische Legionäre wenige Jahre nach seiner Abfassung Jerusalem zerstörten und den Tempel niederbrannten. Dieses Feuer markierte öffentlich das Ende des Judentums. Gott hatte es endgültig beiseitegesetzt.</w:t>
      </w:r>
    </w:p>
    <w:p w:rsidR="00C92D3C" w:rsidRDefault="003C2AB0">
      <w:pPr>
        <w:pStyle w:val="Bodytext20"/>
        <w:shd w:val="clear" w:color="auto" w:fill="auto"/>
        <w:ind w:firstLine="220"/>
        <w:jc w:val="both"/>
      </w:pPr>
      <w:r>
        <w:t xml:space="preserve">Wenn </w:t>
      </w:r>
      <w:r>
        <w:t>wir jetzt weiterlesen (V. 9), erkennen wir noch deutli</w:t>
      </w:r>
      <w:r>
        <w:softHyphen/>
        <w:t>cher, worum es dem Schreiber geht. Er will keinesfalls die «Ge</w:t>
      </w:r>
      <w:r>
        <w:softHyphen/>
        <w:t>liebten», das sind die Gläubigen, mit Drohungen ängstigen, sondern ist von «besseren Dingen» überzeugt, nämlich von ihrer Rettung. Er rede</w:t>
      </w:r>
      <w:r>
        <w:t>t «also» der einzelnen wegen, bei denen er befürchten mußte, daß sie noch nicht zum lebendigen Glau</w:t>
      </w:r>
      <w:r>
        <w:softHyphen/>
        <w:t>ben durchgedrungen waren und hofft, daß sie durch diese War</w:t>
      </w:r>
      <w:r>
        <w:softHyphen/>
        <w:t>nung angespornt werden, «den selben Fleiß zur vollen Gewiß</w:t>
      </w:r>
      <w:r>
        <w:softHyphen/>
        <w:t>heit der Hoffnung bis ans Ende» (V. 1</w:t>
      </w:r>
      <w:r>
        <w:t>1) aufzubringen.</w:t>
      </w:r>
    </w:p>
    <w:p w:rsidR="00C92D3C" w:rsidRDefault="003C2AB0">
      <w:pPr>
        <w:pStyle w:val="Bodytext20"/>
        <w:shd w:val="clear" w:color="auto" w:fill="auto"/>
        <w:ind w:firstLine="220"/>
        <w:jc w:val="both"/>
      </w:pPr>
      <w:r>
        <w:t xml:space="preserve">Merken wir? Der Brief will «volle Gewißheit» wecken. Es geht dem Schreiber nie darum, Gewißheit abzubauen und durch Drohungen zur Nachfolge anzuspornen. Und in der Tat ist der Hebräerbrief unter den neutestamentlichen Schriften der Brief, </w:t>
      </w:r>
      <w:r>
        <w:t>der wie kaum ein zweiter dem Glaubenden uner</w:t>
      </w:r>
      <w:r>
        <w:softHyphen/>
        <w:t>schütterliche Gewißheit zu geben vermag. In welchem anderen Brief wird so unmißverständlich von der «ewigen Erlösung» (9,12), vom «ewigen Heil» (5,9), vom «ewigen Erbe» (9,15) und vom «ewigen Bund» (13,20) gespr</w:t>
      </w:r>
      <w:r>
        <w:t>ochen? Wo wird sonst noch ausdrücklich bestätigt, daß Gott unserer Sünden «nie mehr ge</w:t>
      </w:r>
      <w:r>
        <w:softHyphen/>
        <w:t>denken» (8,12; 10,17) wird, und daß die Glaubenden «auf im</w:t>
      </w:r>
      <w:r>
        <w:softHyphen/>
        <w:t>merdar vollkommen gemacht» sind (10,14)? Wo wird uns in solch überwältigender Weise dargelegt, daß wir einen h</w:t>
      </w:r>
      <w:r>
        <w:t>immli</w:t>
      </w:r>
      <w:r>
        <w:softHyphen/>
        <w:t>schen Hohenpriester haben, der durch Sein unauflösliches Le</w:t>
      </w:r>
      <w:r>
        <w:softHyphen/>
        <w:t>ben, durch Seine göttliche Macht und durch Seine unverbrüch</w:t>
      </w:r>
      <w:r>
        <w:softHyphen/>
        <w:t xml:space="preserve">liche Treue dafür bürgt, daß Seine Erlösten «völlig errettet» (7,25) werden, daß sie Ihm, dem «Vorläufer» (6,20) dahin folgen, wo </w:t>
      </w:r>
      <w:r>
        <w:t>Er jetzt schon ist? Wo lesen wir sonst noch, daß Gott zur Bestätigung «der Unwandelbarkeit Seines Ratschlusses» bei Sich Selbst geschworen hat, «auf daß wir durch zwei unverän</w:t>
      </w:r>
      <w:r>
        <w:softHyphen/>
        <w:t xml:space="preserve">derliche Dinge, wobei es unmöglich ist, daß Gott lügen sollte, einen </w:t>
      </w:r>
      <w:r>
        <w:rPr>
          <w:rStyle w:val="Bodytext2Italic0"/>
        </w:rPr>
        <w:t>sicheren</w:t>
      </w:r>
      <w:r>
        <w:t xml:space="preserve"> Tr</w:t>
      </w:r>
      <w:r>
        <w:t>ost haben, die wir Zuflucht genommen haben zum Ergreifen der vor uns liegenden Hoffnung» (6,17+18)? Welcher Brief zeigt uns in vergleichbarer Prägnanz, daß unser Heil durch Gottes Willen, durch Christi Werk und durch des Geistes Zeugnis (10,5-18) ewig sich</w:t>
      </w:r>
      <w:r>
        <w:t>er ist? Wir widerstreiten Aussage und Anliegen des ganzen Briefes, wenn wir ausgerech</w:t>
      </w:r>
      <w:r>
        <w:softHyphen/>
        <w:t>net aus diesem Brief Heilsunsicherheit (oder «Heilssorge», oder was der Bezeichnungen mehr sind) ablesen wollen.</w:t>
      </w:r>
    </w:p>
    <w:p w:rsidR="00C92D3C" w:rsidRDefault="003C2AB0">
      <w:pPr>
        <w:pStyle w:val="Bodytext20"/>
        <w:shd w:val="clear" w:color="auto" w:fill="auto"/>
        <w:spacing w:after="180"/>
        <w:ind w:firstLine="220"/>
        <w:jc w:val="both"/>
      </w:pPr>
      <w:r>
        <w:t>Noch ein Wort zum Ausdruck «volle Gewißheit». Die Bibel i</w:t>
      </w:r>
      <w:r>
        <w:t>st Gottes Wort, nicht Menschenwort. Wenn Gott sagt, Er wol</w:t>
      </w:r>
      <w:r>
        <w:softHyphen/>
        <w:t>le uns zur «vollen Gewißheit» führen, dann meint Er genau das und nichts weniger. Er will uns nicht einen mutmachenden Slo</w:t>
      </w:r>
      <w:r>
        <w:softHyphen/>
        <w:t xml:space="preserve">gan als Rettungsring zuwerfen; Er will, daß wir im vollen Sinn des Wortes </w:t>
      </w:r>
      <w:r>
        <w:t>Gewißheit im Glauben an Jesus Christus finden. Nun ist aber Gewißheit definitionsgemäß das Ende aller Unge</w:t>
      </w:r>
      <w:r>
        <w:softHyphen/>
        <w:t xml:space="preserve">wißheit und damit </w:t>
      </w:r>
      <w:r>
        <w:rPr>
          <w:rStyle w:val="Bodytext2Italic0"/>
        </w:rPr>
        <w:t>auch aller Unsicherheit.</w:t>
      </w:r>
      <w:r>
        <w:t xml:space="preserve"> Wenn das Heil ir</w:t>
      </w:r>
      <w:r>
        <w:softHyphen/>
        <w:t>gendwie und durch irgendetwas unsicher gemacht werden könnte, dann wäre jede Gewißheit au</w:t>
      </w:r>
      <w:r>
        <w:t>sgeschlossen. Und dann hätte Gott nicht gesagt, Er wolle, daß wir «volle Gewißheit» fin</w:t>
      </w:r>
      <w:r>
        <w:softHyphen/>
        <w:t>den - oder aber wir hätten tatsächlich nicht mehr als einen psy</w:t>
      </w:r>
      <w:r>
        <w:softHyphen/>
        <w:t>chologisch vielleicht ganz nützlichen Slogan vor uns. Aber wer von uns mag solches von Gott und von Sein</w:t>
      </w:r>
      <w:r>
        <w:t>em Wort denken?</w:t>
      </w:r>
    </w:p>
    <w:p w:rsidR="00C92D3C" w:rsidRDefault="003C2AB0">
      <w:pPr>
        <w:pStyle w:val="Bodytext110"/>
        <w:shd w:val="clear" w:color="auto" w:fill="auto"/>
        <w:spacing w:before="0"/>
      </w:pPr>
      <w:r>
        <w:t>Hebräer 10,26-31</w:t>
      </w:r>
    </w:p>
    <w:p w:rsidR="00C92D3C" w:rsidRDefault="003C2AB0">
      <w:pPr>
        <w:pStyle w:val="Bodytext20"/>
        <w:shd w:val="clear" w:color="auto" w:fill="auto"/>
        <w:jc w:val="both"/>
      </w:pPr>
      <w:r>
        <w:t>Diese bereits vierte Warnung des Hebräerbriefes beginnt mit einer einzigen Bedingung, die summarisch die in Kapitel 6 ein</w:t>
      </w:r>
      <w:r>
        <w:softHyphen/>
        <w:t>zeln aufgezählten Dinge zusammenfaßt: «Wenn wir mit Willen sündigen.» Es wird manchmal gesagt, wenn e</w:t>
      </w:r>
      <w:r>
        <w:t>in Christ nach sei</w:t>
      </w:r>
      <w:r>
        <w:softHyphen/>
        <w:t>ner Bekehrung mutwillig sündige, könne ihm nicht vergeben werden. Es sähe sehr schlecht um uns aus, sollte dem so sein. Ich befürchte, wir alle - ohne Ausnahme - fallen unter die Kate</w:t>
      </w:r>
      <w:r>
        <w:softHyphen/>
        <w:t>gorie von Erlösten, die auch nach ihrer Bekehrung sch</w:t>
      </w:r>
      <w:r>
        <w:t>on wil</w:t>
      </w:r>
      <w:r>
        <w:softHyphen/>
        <w:t>lentlich gesündigt haben. Wer von uns hat, seit er Christ ist, nie bewußt gesündigt? Der 1. Johannesbrief sagt sogar, daß wir uns selbst betrügen, wenn wir sagen, daß wir keine Sünde haben. Darum kann mit Hebräer 10,26 nicht das gemeint sein.</w:t>
      </w:r>
    </w:p>
    <w:p w:rsidR="00C92D3C" w:rsidRDefault="003C2AB0">
      <w:pPr>
        <w:pStyle w:val="Bodytext20"/>
        <w:shd w:val="clear" w:color="auto" w:fill="auto"/>
        <w:ind w:firstLine="220"/>
        <w:jc w:val="both"/>
      </w:pPr>
      <w:r>
        <w:t xml:space="preserve">Aber </w:t>
      </w:r>
      <w:r>
        <w:t>befragen wir den Brief selbst, was er unter «Sünde» und «sündigen» versteht. Obwohl das Wort dort nicht vorkommt, ist die Sünde von 2,1 das «vorbeitreiben» am Ziel, das Gering</w:t>
      </w:r>
      <w:r>
        <w:softHyphen/>
        <w:t>schätzen der «so großen Errettung». Das ist aber die Grundsün</w:t>
      </w:r>
      <w:r>
        <w:softHyphen/>
        <w:t>de schlechthin, da</w:t>
      </w:r>
      <w:r>
        <w:t>s, was der Herr in Johannes 16,9 als die Un</w:t>
      </w:r>
      <w:r>
        <w:softHyphen/>
        <w:t>willigkeit an Ihn zu glauben bezeichnet.</w:t>
      </w:r>
    </w:p>
    <w:p w:rsidR="00C92D3C" w:rsidRDefault="003C2AB0">
      <w:pPr>
        <w:pStyle w:val="Bodytext20"/>
        <w:shd w:val="clear" w:color="auto" w:fill="auto"/>
        <w:ind w:firstLine="220"/>
        <w:jc w:val="both"/>
      </w:pPr>
      <w:r>
        <w:t xml:space="preserve">In der langen Warnung von Kapitel 3 und 4 wird die Sünde wörtlich so genannt: «Ein böses Herz des </w:t>
      </w:r>
      <w:r>
        <w:rPr>
          <w:rStyle w:val="Bodytext2Italic0"/>
        </w:rPr>
        <w:t>Unglaubens</w:t>
      </w:r>
      <w:r>
        <w:t>» (3,12). Dieses steht hinter dem «Abfallen vom lebendigen Gott</w:t>
      </w:r>
      <w:r>
        <w:t xml:space="preserve">». Der gleiche Abschnitt spricht wiederholt vom </w:t>
      </w:r>
      <w:r>
        <w:rPr>
          <w:rStyle w:val="Bodytext2Italic0"/>
        </w:rPr>
        <w:t xml:space="preserve">verhärteten Herzen </w:t>
      </w:r>
      <w:r>
        <w:t>und der Weigerung, auf Gottes Reden zu hören. Das sind nichts als Komponenten eben dieses Unglaubens.</w:t>
      </w:r>
    </w:p>
    <w:p w:rsidR="00C92D3C" w:rsidRDefault="003C2AB0">
      <w:pPr>
        <w:pStyle w:val="Bodytext20"/>
        <w:shd w:val="clear" w:color="auto" w:fill="auto"/>
        <w:ind w:firstLine="220"/>
        <w:jc w:val="both"/>
      </w:pPr>
      <w:r>
        <w:t>In Kapitel 6 ist die fatale Sünde wiederum die bewußte Ab</w:t>
      </w:r>
      <w:r>
        <w:softHyphen/>
        <w:t>kehr vom Sohn Gottes, dies tr</w:t>
      </w:r>
      <w:r>
        <w:t>otz geduldigem Bemühen Gottes.</w:t>
      </w:r>
    </w:p>
    <w:p w:rsidR="00C92D3C" w:rsidRDefault="003C2AB0">
      <w:pPr>
        <w:pStyle w:val="Bodytext20"/>
        <w:shd w:val="clear" w:color="auto" w:fill="auto"/>
        <w:ind w:firstLine="220"/>
        <w:jc w:val="both"/>
      </w:pPr>
      <w:r>
        <w:t>Warum sollte «mit Willen sündigen» hier etwas anderes hei</w:t>
      </w:r>
      <w:r>
        <w:softHyphen/>
        <w:t xml:space="preserve">ßen? Nein, auch hier ist </w:t>
      </w:r>
      <w:r>
        <w:rPr>
          <w:rStyle w:val="Bodytext2Italic0"/>
        </w:rPr>
        <w:t>die</w:t>
      </w:r>
      <w:r>
        <w:t xml:space="preserve"> Sünde, nämlich der hartnäckige Unglaube gemeint, der trotz anfänglicher Erkenntnis der Wahrheit am Ende doch zur gänzlichen Preisgabe des christli</w:t>
      </w:r>
      <w:r>
        <w:softHyphen/>
        <w:t>chen Bekenntnisses führt (siehe V. 23). Ein bewußtes Sich-Los- sagen von den christlichen Glaubenswahrheiten</w:t>
      </w:r>
      <w:r>
        <w:t xml:space="preserve">, die man einst zu glauben bekannt hatte, ist eben ein </w:t>
      </w:r>
      <w:r>
        <w:rPr>
          <w:rStyle w:val="Bodytext2Italic0"/>
        </w:rPr>
        <w:t>willentliches</w:t>
      </w:r>
      <w:r>
        <w:t xml:space="preserve"> Sündigen.</w:t>
      </w:r>
    </w:p>
    <w:p w:rsidR="00C92D3C" w:rsidRDefault="003C2AB0">
      <w:pPr>
        <w:pStyle w:val="Bodytext20"/>
        <w:shd w:val="clear" w:color="auto" w:fill="auto"/>
        <w:jc w:val="both"/>
      </w:pPr>
      <w:r>
        <w:t>Man ist nicht mehr ein Blinder und Unwissender, der nicht weiß, was er tut (vergleiche Lukas 23,34 und 1. Timotheus 1,13), sondern jemand, der «mit erhobener Hand» (4. Mose 15,3</w:t>
      </w:r>
      <w:r>
        <w:t>0) sündigt. Zu beachten ist, daß im Griechischen das Verb «sündi</w:t>
      </w:r>
      <w:r>
        <w:softHyphen/>
        <w:t xml:space="preserve">gen» ein Partizip im Präsens (eine korrektere Bezeichnung für Präsens ist </w:t>
      </w:r>
      <w:r>
        <w:rPr>
          <w:rStyle w:val="Bodytext2Italic0"/>
        </w:rPr>
        <w:t>Durativ</w:t>
      </w:r>
      <w:r>
        <w:t xml:space="preserve">, Aspekt des Verlaufs, der Dauer) ist, daß es also nicht um eine sündige Tat geht, sondern um das </w:t>
      </w:r>
      <w:r>
        <w:rPr>
          <w:rStyle w:val="Bodytext2Italic0"/>
        </w:rPr>
        <w:t xml:space="preserve">Verharren </w:t>
      </w:r>
      <w:r>
        <w:t>in</w:t>
      </w:r>
      <w:r>
        <w:t xml:space="preserve"> der genannten besonderen «Sünde». Das ist die einzige Deu</w:t>
      </w:r>
      <w:r>
        <w:softHyphen/>
        <w:t>tung des Ausdrucks, der mit dem Hebräerbrief selbst und mit neutestamentlicher Lehre allgemein im Einklang steht. Warum also an einer durch den Text selbst überhaupt nicht aufgenötig</w:t>
      </w:r>
      <w:r>
        <w:softHyphen/>
        <w:t>ten Deutung de</w:t>
      </w:r>
      <w:r>
        <w:t>s Ausdrucks festhalten, der uns nur mit bibli</w:t>
      </w:r>
      <w:r>
        <w:softHyphen/>
        <w:t>scher Lehre in Konflikt bringt?</w:t>
      </w:r>
    </w:p>
    <w:p w:rsidR="00C92D3C" w:rsidRDefault="003C2AB0">
      <w:pPr>
        <w:pStyle w:val="Bodytext20"/>
        <w:shd w:val="clear" w:color="auto" w:fill="auto"/>
        <w:ind w:firstLine="240"/>
        <w:jc w:val="both"/>
      </w:pPr>
      <w:r>
        <w:t>Ist die von mir vorgezogene Deutung richtig, muß sie sich in den folgenden Versen natürlich auch bewähren. Der Schreiber sagt nun, wenn wir uns bewußt abwenden, nachdem wir die W</w:t>
      </w:r>
      <w:r>
        <w:t xml:space="preserve">ahrheit, den Sohn Gottes und Sein Werk, </w:t>
      </w:r>
      <w:r>
        <w:rPr>
          <w:rStyle w:val="Bodytext2Italic0"/>
        </w:rPr>
        <w:t>erkannt</w:t>
      </w:r>
      <w:r>
        <w:t xml:space="preserve"> haben, dann «bleibt für uns kein Schlachtopfer mehr übrig». Am An</w:t>
      </w:r>
      <w:r>
        <w:softHyphen/>
        <w:t>fang des Kapitels wurde von dem einen vollkommenen, alle alt- testamentlich erfüllenden und aufhebenden Opfer des Leibes Jesu Christi gesproch</w:t>
      </w:r>
      <w:r>
        <w:t>en (10,10). Wer dieses ablehnt, kann zu keinem anderen Opfer mehr Zuflucht nehmen. Jedes Darbrin</w:t>
      </w:r>
      <w:r>
        <w:softHyphen/>
        <w:t>gen eines alttestamentlich gewiesenen Tieropfers ist eine offene Herausforderung Gottes, ein Schmähen der unaussprechlichen Gabe Gottes, eine Leugnung des Opfe</w:t>
      </w:r>
      <w:r>
        <w:t>rtodes Jesu Christi. Na</w:t>
      </w:r>
      <w:r>
        <w:softHyphen/>
        <w:t xml:space="preserve">türlich gibt es für einen solchen Menschen keine Hoffnung. Gott wird ihn im Gericht als Seinen Widersacher verschlingen (V. 27); Gott wird ihn als einen Feind des Sohnes Gottes Diesem zum Schemel Seiner Füße legen (1,13 und 10,13). </w:t>
      </w:r>
      <w:r>
        <w:t>Und wenn schon das Brechen des mosaischen Gesetzes, das ja nur mit Tier</w:t>
      </w:r>
      <w:r>
        <w:softHyphen/>
        <w:t>blut eingeweiht worden war, unerbittliche Strafe nach sich zog, «wieviel ärgere Strafe wird nicht der erleiden, der den Sohn Gottes mit Füßen getreten hat». Beachten wir, daß hier nich</w:t>
      </w:r>
      <w:r>
        <w:t>t steht «Jesus von Nazareth mit Füßen getreten». Nein, es han</w:t>
      </w:r>
      <w:r>
        <w:softHyphen/>
        <w:t>delt sich um Menschen, die «Erkenntnis der Wahrheit» über die Person Jesu hatten; die genau erkannten, daß Er nicht einfach ein Mensch, sondern der Sohn Gottes Selbst war. Wer Ihn und Seinen Opf</w:t>
      </w:r>
      <w:r>
        <w:t>ertod nach anfänglicher Annahme dann dennoch ablehnte, trat Ihn mit Füßen. Er achtete das Blut Jesu damit für gemein, will sagen für ganz gewöhnliches Blut eines zu Recht hingerichteten Gotteslästerers.</w:t>
      </w:r>
    </w:p>
    <w:p w:rsidR="00C92D3C" w:rsidRDefault="003C2AB0">
      <w:pPr>
        <w:pStyle w:val="Bodytext20"/>
        <w:shd w:val="clear" w:color="auto" w:fill="auto"/>
        <w:ind w:firstLine="220"/>
        <w:jc w:val="both"/>
      </w:pPr>
      <w:r>
        <w:t>Wer das tut, hat «den Geist der Gnade geschmäht», hat</w:t>
      </w:r>
      <w:r>
        <w:t xml:space="preserve"> die un- vergebbare Sünde, die Sünde wider den Heiligen Geist began</w:t>
      </w:r>
      <w:r>
        <w:softHyphen/>
        <w:t>gen. Sein nunmehr hartnäckig zutage tretender Unglaube kann nicht vergeben werden; denn er will nicht glauben und will da</w:t>
      </w:r>
      <w:r>
        <w:softHyphen/>
        <w:t>mit keine Vergebung.</w:t>
      </w:r>
    </w:p>
    <w:p w:rsidR="00C92D3C" w:rsidRDefault="003C2AB0">
      <w:pPr>
        <w:pStyle w:val="Bodytext20"/>
        <w:shd w:val="clear" w:color="auto" w:fill="auto"/>
        <w:ind w:firstLine="220"/>
        <w:jc w:val="both"/>
      </w:pPr>
      <w:r>
        <w:t>Die Folge ist zwangsläufig göttliche Rache un</w:t>
      </w:r>
      <w:r>
        <w:t>d Gericht.</w:t>
      </w:r>
    </w:p>
    <w:p w:rsidR="00C92D3C" w:rsidRDefault="003C2AB0">
      <w:pPr>
        <w:pStyle w:val="Bodytext20"/>
        <w:shd w:val="clear" w:color="auto" w:fill="auto"/>
        <w:ind w:firstLine="220"/>
        <w:jc w:val="both"/>
      </w:pPr>
      <w:r>
        <w:t xml:space="preserve">«Halt!» mag hier jemand einwenden. In Vers 29 steht doch, daß jemand das Blut, «durch welches er </w:t>
      </w:r>
      <w:r>
        <w:rPr>
          <w:rStyle w:val="Bodytext2Italic0"/>
        </w:rPr>
        <w:t>geheiligt worden ist»,</w:t>
      </w:r>
      <w:r>
        <w:t xml:space="preserve"> für gemein achtet. Also muß es doch auf Heilige und Erlöste bezo</w:t>
      </w:r>
      <w:r>
        <w:softHyphen/>
        <w:t>gen werden.</w:t>
      </w:r>
    </w:p>
    <w:p w:rsidR="00C92D3C" w:rsidRDefault="003C2AB0">
      <w:pPr>
        <w:pStyle w:val="Bodytext20"/>
        <w:shd w:val="clear" w:color="auto" w:fill="auto"/>
        <w:ind w:firstLine="220"/>
        <w:jc w:val="both"/>
      </w:pPr>
      <w:r>
        <w:t>Der Einwand darf nicht ohne weiteres von der Han</w:t>
      </w:r>
      <w:r>
        <w:t>d gewie</w:t>
      </w:r>
      <w:r>
        <w:softHyphen/>
        <w:t>sen werden, obwohl wir uns natürlich wiederum ganz generell fragen müssen, wie wir mit der Auslegung des ganzen Abschnit</w:t>
      </w:r>
      <w:r>
        <w:softHyphen/>
        <w:t>tes fertigwerden, wenn wir ihn auf Kinder Gottes anwenden. Welche Sünde kann denn das Kind Gottes begehen, die ihm Gott nicht m</w:t>
      </w:r>
      <w:r>
        <w:t>ehr vergeben könnte? Und für welche Sünde des Kindes Gottes hat der Sohn Gottes nicht bereits bezahlt, als Er vor 2000 Jahren am Kreuz hing? Welches Kind Gottes wird je den Sohn Gottes mit Füßen treten können? Darf man ein Kind Gottes einen «Widersacher Go</w:t>
      </w:r>
      <w:r>
        <w:t>ttes» nennen? Das ist alles so pro</w:t>
      </w:r>
      <w:r>
        <w:softHyphen/>
        <w:t>blematisch, daß wir dem Gedanken unmöglich zu folgen ver</w:t>
      </w:r>
      <w:r>
        <w:softHyphen/>
        <w:t>mögen.</w:t>
      </w:r>
    </w:p>
    <w:p w:rsidR="00C92D3C" w:rsidRDefault="003C2AB0">
      <w:pPr>
        <w:pStyle w:val="Bodytext20"/>
        <w:shd w:val="clear" w:color="auto" w:fill="auto"/>
        <w:ind w:firstLine="220"/>
        <w:jc w:val="both"/>
      </w:pPr>
      <w:r>
        <w:t>Nein, es kann nicht von Kindern Gottes die Rede sein. Auch wenn es in Vers 26 heißt, die Betreffenden hätten «Erkenntnis der Wahrheit empfangen», bedeutet da</w:t>
      </w:r>
      <w:r>
        <w:t>s noch lange nicht, daß sie auch Buße getan und die Wiedergeburt erlebt hatten.</w:t>
      </w:r>
    </w:p>
    <w:p w:rsidR="00C92D3C" w:rsidRDefault="003C2AB0">
      <w:pPr>
        <w:pStyle w:val="Bodytext20"/>
        <w:shd w:val="clear" w:color="auto" w:fill="auto"/>
        <w:ind w:firstLine="220"/>
        <w:jc w:val="both"/>
      </w:pPr>
      <w:r>
        <w:t>Der Ausdruck «geheiligt» kann darum an dieser Stelle un</w:t>
      </w:r>
      <w:r>
        <w:softHyphen/>
        <w:t>möglich auch «wiedergeboren» und «erlöst» beinhalten. Wir wollen hierzu einige Beispiele aus dem Alten Testament be</w:t>
      </w:r>
      <w:r>
        <w:softHyphen/>
        <w:t>trac</w:t>
      </w:r>
      <w:r>
        <w:t>hten, die der Schreiber ja gerade an dieser Stelle zum Ver</w:t>
      </w:r>
      <w:r>
        <w:softHyphen/>
        <w:t>gleich heranzieht. In 2. Mose 19,10 gibt Gott Mose den Auftrag, das ganze Volk zu heiligen. Dürfen wir daraus schließen, daß jeder Israelit persönlich ein Heiliger und Erlöster war? Sicher nicht. D</w:t>
      </w:r>
      <w:r>
        <w:t>ie gleichen, die durch Mose geheiligt worden waren, werden wenige Tage später wegen Götzendienstes gerichtet.</w:t>
      </w:r>
    </w:p>
    <w:p w:rsidR="00C92D3C" w:rsidRDefault="003C2AB0">
      <w:pPr>
        <w:pStyle w:val="Bodytext20"/>
        <w:shd w:val="clear" w:color="auto" w:fill="auto"/>
        <w:jc w:val="both"/>
      </w:pPr>
      <w:r>
        <w:t>Und von den gleichen Menschen sagt der Schreiber des Hebrä</w:t>
      </w:r>
      <w:r>
        <w:softHyphen/>
        <w:t>erbriefes in den Kapiteln 3 und 4, daß sie verhärtete Herzen hat</w:t>
      </w:r>
      <w:r>
        <w:softHyphen/>
        <w:t xml:space="preserve">ten, nicht auf Gottes </w:t>
      </w:r>
      <w:r>
        <w:t xml:space="preserve">Reden hörten, daß sie durch </w:t>
      </w:r>
      <w:r>
        <w:rPr>
          <w:rStyle w:val="Bodytext2Italic0"/>
        </w:rPr>
        <w:t xml:space="preserve">Unglauben </w:t>
      </w:r>
      <w:r>
        <w:t xml:space="preserve">umkamen. In 4. Mose 14,11 sagt Gott sogar, daß dieses Volk ihn </w:t>
      </w:r>
      <w:r>
        <w:rPr>
          <w:rStyle w:val="Bodytext2Italic0"/>
        </w:rPr>
        <w:t>verachtete.</w:t>
      </w:r>
      <w:r>
        <w:t xml:space="preserve"> Sie waren ungläubig, sie hatten «ein böses Herz des Unglaubens», und doch waren sie geheiligt worden!</w:t>
      </w:r>
    </w:p>
    <w:p w:rsidR="00C92D3C" w:rsidRDefault="003C2AB0">
      <w:pPr>
        <w:pStyle w:val="Bodytext20"/>
        <w:shd w:val="clear" w:color="auto" w:fill="auto"/>
        <w:ind w:firstLine="200"/>
        <w:jc w:val="both"/>
      </w:pPr>
      <w:r>
        <w:t>Im Neuen Testament wird Jerusalem «die he</w:t>
      </w:r>
      <w:r>
        <w:t>ilige Stadt» (Mat</w:t>
      </w:r>
      <w:r>
        <w:softHyphen/>
        <w:t>thäus 4,5) genannt, dabei ist Jerusalem die Stadt, «die die Pro</w:t>
      </w:r>
      <w:r>
        <w:softHyphen/>
        <w:t>pheten tötet und steinigt, die zu ihr gesandt sind» (Matthäus 23,37), ja, den Sohn Gottes Selbst umbringt. Und sogar nach der öffentlichen Hinrichtung Jesu vor den Toren Jeru</w:t>
      </w:r>
      <w:r>
        <w:t>salems wird die Stadt «heilig» genannt (Matthäus 27,53).</w:t>
      </w:r>
    </w:p>
    <w:p w:rsidR="00C92D3C" w:rsidRDefault="003C2AB0">
      <w:pPr>
        <w:pStyle w:val="Bodytext20"/>
        <w:shd w:val="clear" w:color="auto" w:fill="auto"/>
        <w:ind w:firstLine="200"/>
        <w:jc w:val="both"/>
      </w:pPr>
      <w:r>
        <w:t xml:space="preserve">In 1. Korinther 7,14 lesen wir, daß der </w:t>
      </w:r>
      <w:r>
        <w:rPr>
          <w:rStyle w:val="Bodytext2Italic0"/>
        </w:rPr>
        <w:t>ungläubige</w:t>
      </w:r>
      <w:r>
        <w:t xml:space="preserve"> Ehepartner durch den gläubigen «geheiligt» ist.</w:t>
      </w:r>
    </w:p>
    <w:p w:rsidR="00C92D3C" w:rsidRDefault="003C2AB0">
      <w:pPr>
        <w:pStyle w:val="Bodytext20"/>
        <w:shd w:val="clear" w:color="auto" w:fill="auto"/>
        <w:ind w:firstLine="200"/>
        <w:jc w:val="both"/>
      </w:pPr>
      <w:r>
        <w:t xml:space="preserve">Das Wort </w:t>
      </w:r>
      <w:r>
        <w:rPr>
          <w:rStyle w:val="Bodytext2Italic0"/>
        </w:rPr>
        <w:t>heilig</w:t>
      </w:r>
      <w:r>
        <w:t xml:space="preserve"> drückt definitionsgemäß eine Beziehung aus. Eine Person oder Sache ist immer heilig </w:t>
      </w:r>
      <w:r>
        <w:rPr>
          <w:rStyle w:val="Bodytext2Italic0"/>
        </w:rPr>
        <w:t>von</w:t>
      </w:r>
      <w:r>
        <w:t xml:space="preserve"> etwas und </w:t>
      </w:r>
      <w:r>
        <w:rPr>
          <w:rStyle w:val="Bodytext2Italic0"/>
        </w:rPr>
        <w:t>zu</w:t>
      </w:r>
      <w:r>
        <w:t xml:space="preserve"> et</w:t>
      </w:r>
      <w:r>
        <w:softHyphen/>
        <w:t>was. Manchmal kann eine Person auch in sich heilig sein; so Gott Selbst. Lesen wir nun, Menschen seien «durch das Blut des Bundes geheiligt», dann wissen wir noch nicht, ob sie auch per</w:t>
      </w:r>
      <w:r>
        <w:softHyphen/>
        <w:t>sönlich durch Buße, Glauben und Wiedergeburt gehei</w:t>
      </w:r>
      <w:r>
        <w:t>ligt sind. Wir wissen nur, daß Gott sie für etwas Bestimmtes ausgeson</w:t>
      </w:r>
      <w:r>
        <w:softHyphen/>
        <w:t>dert hat. Ob die Betreffenden auch entsprechend darauf reagie</w:t>
      </w:r>
      <w:r>
        <w:softHyphen/>
        <w:t>ren (Buße, Glauben und Hingabe an den Sohn Gottes), können wir noch nicht wissen.</w:t>
      </w:r>
    </w:p>
    <w:p w:rsidR="00C92D3C" w:rsidRDefault="003C2AB0">
      <w:pPr>
        <w:pStyle w:val="Bodytext20"/>
        <w:shd w:val="clear" w:color="auto" w:fill="auto"/>
        <w:ind w:firstLine="200"/>
        <w:jc w:val="both"/>
      </w:pPr>
      <w:r>
        <w:t xml:space="preserve">Newell schreibt dazu in «Hebrews Verse by </w:t>
      </w:r>
      <w:r>
        <w:t>Verse»:</w:t>
      </w:r>
    </w:p>
    <w:p w:rsidR="00C92D3C" w:rsidRDefault="003C2AB0">
      <w:pPr>
        <w:pStyle w:val="Bodytext20"/>
        <w:shd w:val="clear" w:color="auto" w:fill="auto"/>
        <w:ind w:firstLine="200"/>
        <w:jc w:val="both"/>
      </w:pPr>
      <w:r>
        <w:t>«Sie erachteten als gemein das Blut des Bundes, durch das sie in der Zeit ihrer einstigen &lt;Erleuchtung&gt; und ihres &lt;Schmeckens&gt; aufgrund ihres christlichen Bekenntnisses öffent</w:t>
      </w:r>
      <w:r>
        <w:softHyphen/>
        <w:t>lich als Eigentum des Herrn ausgesondert worden waren» (S. 357).</w:t>
      </w:r>
    </w:p>
    <w:p w:rsidR="00C92D3C" w:rsidRDefault="003C2AB0">
      <w:pPr>
        <w:pStyle w:val="Bodytext20"/>
        <w:shd w:val="clear" w:color="auto" w:fill="auto"/>
        <w:ind w:firstLine="200"/>
        <w:jc w:val="both"/>
      </w:pPr>
      <w:r>
        <w:t>Und was</w:t>
      </w:r>
      <w:r>
        <w:t xml:space="preserve"> anderes als ein (zeitweiliger) Glaube an die Bedeu</w:t>
      </w:r>
      <w:r>
        <w:softHyphen/>
        <w:t>tung des Todes und des Blutes Jesu Christi war es gewesen, das die Abgefallenen einst bewegt hatte, sich von den Juden zu tren</w:t>
      </w:r>
      <w:r>
        <w:softHyphen/>
        <w:t>nen, um sich den Christen, dem neuen Volk Gottes, anzuschlie</w:t>
      </w:r>
      <w:r>
        <w:softHyphen/>
        <w:t>ßen? In dem Sinn</w:t>
      </w:r>
      <w:r>
        <w:t xml:space="preserve"> waren sie «geheiligt», eben abgesondert wor</w:t>
      </w:r>
      <w:r>
        <w:softHyphen/>
        <w:t>den.</w:t>
      </w:r>
    </w:p>
    <w:p w:rsidR="00C92D3C" w:rsidRDefault="003C2AB0">
      <w:pPr>
        <w:pStyle w:val="Bodytext20"/>
        <w:shd w:val="clear" w:color="auto" w:fill="auto"/>
        <w:ind w:firstLine="200"/>
        <w:jc w:val="both"/>
      </w:pPr>
      <w:r>
        <w:t>In einem noch weiteren Sinn waren sie ebenfalls geheiligt worden. Wir lesen, daß der Sohn Gottes «die Sünden der Welt» (Johannes 1,29) weggenommen hat. Wir lesen, daß er «die Süh</w:t>
      </w:r>
      <w:r>
        <w:softHyphen/>
        <w:t xml:space="preserve">nung der Sünden ist, nicht </w:t>
      </w:r>
      <w:r>
        <w:t xml:space="preserve">allein der unsrigen, sondern derer der ganzen Welt» (1. Johannes 2,1+2); daß Er «sich selbst zum </w:t>
      </w:r>
      <w:r>
        <w:rPr>
          <w:rStyle w:val="Bodytext2Italic0"/>
        </w:rPr>
        <w:t>Lösegeld</w:t>
      </w:r>
      <w:r>
        <w:t xml:space="preserve"> gegeben hat für </w:t>
      </w:r>
      <w:r>
        <w:rPr>
          <w:rStyle w:val="Bodytext2Italic0"/>
        </w:rPr>
        <w:t>alle</w:t>
      </w:r>
      <w:r>
        <w:t xml:space="preserve">» (1. Timotheus 2,5), daß «Gott in Christo war, die Welt mit sich selbst versöhnend, ihnen ihre Übertretung nicht zurechnete» (2. </w:t>
      </w:r>
      <w:r>
        <w:t>Korinther 5,19). Er hat tat</w:t>
      </w:r>
      <w:r>
        <w:softHyphen/>
        <w:t>sächlich, wie der Bauer im Gleichnis (Matthäus 13,44), für den ganzen Acker (= die ganze Welt) bezahlt, um nur den Schatz zu erhalten. So hat Er rechtlich durch Sein Blut auch die Men</w:t>
      </w:r>
      <w:r>
        <w:softHyphen/>
        <w:t>schen geheiligt, die Ihn am Ende doch ablehn</w:t>
      </w:r>
      <w:r>
        <w:t xml:space="preserve">en. </w:t>
      </w:r>
      <w:r>
        <w:rPr>
          <w:rStyle w:val="Bodytext2Italic0"/>
        </w:rPr>
        <w:t>De iure</w:t>
      </w:r>
      <w:r>
        <w:t xml:space="preserve"> sind auch diese geheiligt worden, obwohl </w:t>
      </w:r>
      <w:r>
        <w:rPr>
          <w:rStyle w:val="Bodytext2Italic0"/>
        </w:rPr>
        <w:t>de facto</w:t>
      </w:r>
      <w:r>
        <w:t xml:space="preserve"> nur die Gläubigen als Geheiligte ewig in Seiner Gemeinschaft sein werden.</w:t>
      </w:r>
    </w:p>
    <w:p w:rsidR="00C92D3C" w:rsidRDefault="003C2AB0">
      <w:pPr>
        <w:pStyle w:val="Bodytext20"/>
        <w:shd w:val="clear" w:color="auto" w:fill="auto"/>
        <w:ind w:firstLine="220"/>
        <w:jc w:val="both"/>
      </w:pPr>
      <w:r>
        <w:t xml:space="preserve">Ein letzter Einwand noch: Der Schreiber des Hebräerbriefes sagt doch: «Wenn </w:t>
      </w:r>
      <w:r>
        <w:rPr>
          <w:rStyle w:val="Bodytext2Italic0"/>
        </w:rPr>
        <w:t>wir</w:t>
      </w:r>
      <w:r>
        <w:t xml:space="preserve"> mit Willen sündigen...», schließt sich s</w:t>
      </w:r>
      <w:r>
        <w:t>elbst mithin nicht von der Gefahr aus, ebenfalls zu sündigen und abzufallen. Also kann ein ehemals Geretteter doch am Ende von Gott gerichtet und verdammt werden.</w:t>
      </w:r>
    </w:p>
    <w:p w:rsidR="00C92D3C" w:rsidRDefault="003C2AB0">
      <w:pPr>
        <w:pStyle w:val="Bodytext20"/>
        <w:shd w:val="clear" w:color="auto" w:fill="auto"/>
        <w:ind w:firstLine="220"/>
        <w:jc w:val="both"/>
      </w:pPr>
      <w:r>
        <w:t xml:space="preserve">Das Argument verfängt nicht. Ein sich selbst einschließendes «Wir» kann der Schreiber gut so </w:t>
      </w:r>
      <w:r>
        <w:t>gemeint haben, wie Paulus, wenn er im Galaterbrief sagt: «Wenn auch wir ... euch etwas als Evangelium verkündigten, außer dem, was wir euch als Evange</w:t>
      </w:r>
      <w:r>
        <w:softHyphen/>
        <w:t>lium verkündigt haben: er sei verflucht!» (1,8). Rechnet nun Paulus damit, daß auch er, obwohl er vom Flu</w:t>
      </w:r>
      <w:r>
        <w:t xml:space="preserve">ch befreit worden ist (3,13), dennoch verflucht werden könnte? Nein, wie der Schreiber des Hebräerbriefes stellt er sich prinzipiell unter den </w:t>
      </w:r>
      <w:r>
        <w:rPr>
          <w:rStyle w:val="Bodytext2Italic0"/>
        </w:rPr>
        <w:t>allgemeinen Grundsatz,</w:t>
      </w:r>
      <w:r>
        <w:t xml:space="preserve"> der immer dann gilt, wenn... usw.</w:t>
      </w:r>
    </w:p>
    <w:p w:rsidR="00C92D3C" w:rsidRDefault="003C2AB0">
      <w:pPr>
        <w:pStyle w:val="Bodytext20"/>
        <w:shd w:val="clear" w:color="auto" w:fill="auto"/>
        <w:spacing w:after="180"/>
        <w:ind w:firstLine="220"/>
        <w:jc w:val="both"/>
      </w:pPr>
      <w:r>
        <w:t xml:space="preserve">Oder wie sollten wir den Schreiber andernfalls verstehen, wenn er etwas weiter unten beteuert: </w:t>
      </w:r>
      <w:r>
        <w:rPr>
          <w:rStyle w:val="Bodytext2Italic0"/>
        </w:rPr>
        <w:t>«Wir</w:t>
      </w:r>
      <w:r>
        <w:t xml:space="preserve"> gehören nicht zu de</w:t>
      </w:r>
      <w:r>
        <w:softHyphen/>
        <w:t>nen, die sich zurückziehen zum Verderben...» Hier schließt er sich ausdrücklich von denen aus, die abfallen und verloren gehen.</w:t>
      </w:r>
    </w:p>
    <w:p w:rsidR="00C92D3C" w:rsidRDefault="003C2AB0">
      <w:pPr>
        <w:pStyle w:val="Bodytext110"/>
        <w:shd w:val="clear" w:color="auto" w:fill="auto"/>
        <w:spacing w:before="0"/>
      </w:pPr>
      <w:r>
        <w:t xml:space="preserve">Hebräer </w:t>
      </w:r>
      <w:r>
        <w:t>10,35-39</w:t>
      </w:r>
    </w:p>
    <w:p w:rsidR="00C92D3C" w:rsidRDefault="003C2AB0">
      <w:pPr>
        <w:pStyle w:val="Bodytext20"/>
        <w:shd w:val="clear" w:color="auto" w:fill="auto"/>
        <w:jc w:val="both"/>
      </w:pPr>
      <w:r>
        <w:t>«Werft nun euere Zuversicht nicht weg, die eine große Beloh</w:t>
      </w:r>
      <w:r>
        <w:softHyphen/>
        <w:t>nung hat. Denn ihr bedürft des Ausharrens, auf daß ihr, nach</w:t>
      </w:r>
      <w:r>
        <w:softHyphen/>
        <w:t>dem ihr den Willen Gottes getan habt, die Verheißung davon</w:t>
      </w:r>
      <w:r>
        <w:softHyphen/>
        <w:t>tragt. Denn noch über ein gar Kleines, und der Kommende wird kommen</w:t>
      </w:r>
      <w:r>
        <w:t xml:space="preserve"> und nicht verziehen. &lt;Der Gerechte aber wird aus Glauben leben&gt;: und: Wenn jemand sich zurückzieht, so wird meine Seele kein Wohlgefallen an ihm haben.&gt; </w:t>
      </w:r>
      <w:r>
        <w:rPr>
          <w:rStyle w:val="Bodytext2Italic0"/>
        </w:rPr>
        <w:t>Wir</w:t>
      </w:r>
      <w:r>
        <w:t xml:space="preserve"> aber sind nicht von denen, die sich zurückziehen zum Verderben, sondern von denen, die da glauben </w:t>
      </w:r>
      <w:r>
        <w:t>zur Errettung der Seele.»</w:t>
      </w:r>
    </w:p>
    <w:p w:rsidR="00C92D3C" w:rsidRDefault="003C2AB0">
      <w:pPr>
        <w:pStyle w:val="Bodytext20"/>
        <w:shd w:val="clear" w:color="auto" w:fill="auto"/>
        <w:ind w:firstLine="220"/>
        <w:jc w:val="both"/>
      </w:pPr>
      <w:r>
        <w:t>Der letzte oben angeführte, im Laufe unserer Darlegungen schon verschiedentlich zitierte Vers faßt einmal mehr zusam</w:t>
      </w:r>
      <w:r>
        <w:softHyphen/>
        <w:t>men, was der Hebräerbrief wiederholt gesagt hat: Es geht eine Trennung zwischen solchen, die abfallen und solchen</w:t>
      </w:r>
      <w:r>
        <w:t>, die glau</w:t>
      </w:r>
      <w:r>
        <w:softHyphen/>
        <w:t>ben. Warum man hier einen Trennungsstrich zwischen mehr oder weniger treuen Erlösten meint ziehen zu müssen, vermag nicht einzuleuchten. Daß die Aussage «ihr bedürft des Aushar</w:t>
      </w:r>
      <w:r>
        <w:softHyphen/>
        <w:t>rens...» selbstverständlich nicht bedeutet, daß irgendein Mensch sic</w:t>
      </w:r>
      <w:r>
        <w:t>h das ewige Leben durch Ausharren verdient, braucht wohl nicht mehr gesagt zu werden. Oder doch?</w:t>
      </w:r>
    </w:p>
    <w:p w:rsidR="00C92D3C" w:rsidRDefault="003C2AB0">
      <w:pPr>
        <w:pStyle w:val="Bodytext20"/>
        <w:shd w:val="clear" w:color="auto" w:fill="auto"/>
        <w:ind w:firstLine="220"/>
        <w:jc w:val="both"/>
      </w:pPr>
      <w:r>
        <w:t>Immerhin steht mehrmals schwarz auf weiß im Kommentar von Riggenbach zum Hebräerbrief aus der Zahnschen Kom</w:t>
      </w:r>
      <w:r>
        <w:softHyphen/>
        <w:t xml:space="preserve">mentarreihe im Zusammenhang mit dieser Stelle, daß </w:t>
      </w:r>
      <w:r>
        <w:t>«die Er</w:t>
      </w:r>
      <w:r>
        <w:softHyphen/>
        <w:t xml:space="preserve">langung des Verheißungsgutes durch die Standhaftigkeit </w:t>
      </w:r>
      <w:r>
        <w:rPr>
          <w:rStyle w:val="Bodytext2Italic0"/>
        </w:rPr>
        <w:t>bedingt ist...</w:t>
      </w:r>
      <w:r>
        <w:t xml:space="preserve"> Was hier als </w:t>
      </w:r>
      <w:r>
        <w:rPr>
          <w:rStyle w:val="Bodytext2Italic0"/>
        </w:rPr>
        <w:t>Bedingung</w:t>
      </w:r>
      <w:r>
        <w:t xml:space="preserve"> für den Anteil am Heil bei dem be</w:t>
      </w:r>
      <w:r>
        <w:softHyphen/>
        <w:t>vorstehenden Kommen des Herrn gefordert wird, ist eben der standhafte Glaube (S. 334)... Freilich ist die Erlangung diese</w:t>
      </w:r>
      <w:r>
        <w:t xml:space="preserve">s Heils an die </w:t>
      </w:r>
      <w:r>
        <w:rPr>
          <w:rStyle w:val="Bodytext2Italic0"/>
        </w:rPr>
        <w:t>Bedingung</w:t>
      </w:r>
      <w:r>
        <w:t xml:space="preserve"> unentwegten Beharrens geknüpft» (S. 337).</w:t>
      </w:r>
    </w:p>
    <w:p w:rsidR="00C92D3C" w:rsidRDefault="003C2AB0">
      <w:pPr>
        <w:pStyle w:val="Bodytext20"/>
        <w:shd w:val="clear" w:color="auto" w:fill="auto"/>
        <w:ind w:firstLine="220"/>
        <w:jc w:val="both"/>
      </w:pPr>
      <w:r>
        <w:t>Mit aller Bestimmtheit müssen wir solche Ansichten als ein «anderes Evangelium» von uns weisen. Es wird in Tat und Wahrheit das Evangelium auf den Kopf gestellt, wenn man Be</w:t>
      </w:r>
      <w:r>
        <w:softHyphen/>
        <w:t xml:space="preserve">dingung zur </w:t>
      </w:r>
      <w:r>
        <w:t>Errettung mit Folge oder Beweis der Errettung ver</w:t>
      </w:r>
      <w:r>
        <w:softHyphen/>
        <w:t>wechselt. Ein ehemaliger pakistanischer Moslem brachte den Unterschied zwischen christlicher und islamischer Heilslehre auf folgende prägnante Formel:</w:t>
      </w:r>
    </w:p>
    <w:p w:rsidR="00C92D3C" w:rsidRDefault="003C2AB0">
      <w:pPr>
        <w:pStyle w:val="Bodytext20"/>
        <w:shd w:val="clear" w:color="auto" w:fill="auto"/>
        <w:ind w:firstLine="220"/>
        <w:jc w:val="both"/>
      </w:pPr>
      <w:r>
        <w:t xml:space="preserve">Im Islam seien die guten Werke </w:t>
      </w:r>
      <w:r>
        <w:rPr>
          <w:rStyle w:val="Bodytext2Italic0"/>
        </w:rPr>
        <w:t>wasila nadschat,</w:t>
      </w:r>
      <w:r>
        <w:t xml:space="preserve"> Mittel </w:t>
      </w:r>
      <w:r>
        <w:t xml:space="preserve">zum Heil; im Christentum hingegen seien die guten Werke </w:t>
      </w:r>
      <w:r>
        <w:rPr>
          <w:rStyle w:val="Bodytext2Italic0"/>
        </w:rPr>
        <w:t>natidscba nadschat</w:t>
      </w:r>
      <w:r>
        <w:t>, Ergebnis des Heils. Das ist sehr einfach, aber richtig.</w:t>
      </w:r>
    </w:p>
    <w:p w:rsidR="00C92D3C" w:rsidRDefault="003C2AB0">
      <w:pPr>
        <w:pStyle w:val="Bodytext20"/>
        <w:shd w:val="clear" w:color="auto" w:fill="auto"/>
        <w:ind w:firstLine="220"/>
        <w:jc w:val="both"/>
      </w:pPr>
      <w:r>
        <w:t>Daß allerdings der lebendige Glaube sich im Ausharren als le</w:t>
      </w:r>
      <w:r>
        <w:softHyphen/>
        <w:t>bendig erweist und bestätigt, hat uns der Hebräerbrief anhand d</w:t>
      </w:r>
      <w:r>
        <w:t>es Vorbildes Abrahams bereits gesagt (6,13-20; man vergleiche auch Jakobus 2,21-26). Aber was bedeuten die nachfolgenden Verse?</w:t>
      </w:r>
    </w:p>
    <w:p w:rsidR="00C92D3C" w:rsidRDefault="003C2AB0">
      <w:pPr>
        <w:pStyle w:val="Bodytext20"/>
        <w:shd w:val="clear" w:color="auto" w:fill="auto"/>
        <w:ind w:firstLine="240"/>
        <w:jc w:val="both"/>
      </w:pPr>
      <w:r>
        <w:t>Der Schreiber zitiert den Propheten Habakuk: «Der Gerech</w:t>
      </w:r>
      <w:r>
        <w:softHyphen/>
        <w:t>te wird aus Glauben leben» und schließt dann ein zweites Zitat des glei</w:t>
      </w:r>
      <w:r>
        <w:t>chen Propheten an: «Wenn er/jemand sich zurückzieht, so wird meine Seele kein Wohlgefallen an ihm haben.»</w:t>
      </w:r>
    </w:p>
    <w:p w:rsidR="00C92D3C" w:rsidRDefault="003C2AB0">
      <w:pPr>
        <w:pStyle w:val="Bodytext20"/>
        <w:shd w:val="clear" w:color="auto" w:fill="auto"/>
        <w:ind w:firstLine="240"/>
        <w:jc w:val="both"/>
      </w:pPr>
      <w:r>
        <w:t>Das erstgenannte Zitat aus Habakuk wird im Neuen Testa</w:t>
      </w:r>
      <w:r>
        <w:softHyphen/>
        <w:t>ment dreimal verwendet, nämlich in Römer 1,17; Galater 3,11 und Hebräer 10,38. Im Römerbrief wi</w:t>
      </w:r>
      <w:r>
        <w:t xml:space="preserve">ll Paulus betonen, daß es das Kennzeichen des </w:t>
      </w:r>
      <w:r>
        <w:rPr>
          <w:rStyle w:val="Bodytext2Italic0"/>
        </w:rPr>
        <w:t>Gerechten</w:t>
      </w:r>
      <w:r>
        <w:t xml:space="preserve"> war und ist, daß er aus Glauben lebt. Im Galaterbrief, wo der Apostel die Gläubigen scharf rü</w:t>
      </w:r>
      <w:r>
        <w:softHyphen/>
        <w:t xml:space="preserve">gen muß, weil sie meinen, im Fleisch </w:t>
      </w:r>
      <w:r>
        <w:rPr>
          <w:rStyle w:val="Bodytext2Italic0"/>
        </w:rPr>
        <w:t>vollenden</w:t>
      </w:r>
      <w:r>
        <w:t xml:space="preserve"> zu können, was sie im Geist, das ist im Glauben, begonnen h</w:t>
      </w:r>
      <w:r>
        <w:t xml:space="preserve">atten, will er sagen, der Gerechte werde aus Glauben auch </w:t>
      </w:r>
      <w:r>
        <w:rPr>
          <w:rStyle w:val="Bodytext2Italic0"/>
        </w:rPr>
        <w:t>leben,</w:t>
      </w:r>
      <w:r>
        <w:t xml:space="preserve"> also nicht nur an</w:t>
      </w:r>
      <w:r>
        <w:softHyphen/>
        <w:t>fangen.</w:t>
      </w:r>
    </w:p>
    <w:p w:rsidR="00C92D3C" w:rsidRDefault="003C2AB0">
      <w:pPr>
        <w:pStyle w:val="Bodytext20"/>
        <w:shd w:val="clear" w:color="auto" w:fill="auto"/>
        <w:ind w:firstLine="240"/>
        <w:jc w:val="both"/>
      </w:pPr>
      <w:r>
        <w:t>Hier schließlich spricht der inspirierte Apostel, wie wir wie</w:t>
      </w:r>
      <w:r>
        <w:softHyphen/>
        <w:t>derholt festzustellen Gelegenheit hatten, vom großen Grund</w:t>
      </w:r>
      <w:r>
        <w:softHyphen/>
        <w:t xml:space="preserve">satz des </w:t>
      </w:r>
      <w:r>
        <w:rPr>
          <w:rStyle w:val="Bodytext2Italic0"/>
        </w:rPr>
        <w:t>Glaubens.</w:t>
      </w:r>
      <w:r>
        <w:t xml:space="preserve"> Durch Glauben und durch G</w:t>
      </w:r>
      <w:r>
        <w:t>lauben allein sind göttliche Verheißungen zu erlangen. Entsprechend folgt im Kapitel 11 eine Darlegung der Wichtigkeit wie auch der Wirksamkeit wahren Glaubens. Denn das ist im Hebräerbrief die große Frage: echter Glaube oder bloßer Kopfglaube, der sich le</w:t>
      </w:r>
      <w:r>
        <w:t>tztlich immer als Unglaube entpuppen wird (man ver</w:t>
      </w:r>
      <w:r>
        <w:softHyphen/>
        <w:t>gleiche eben Jakobus 2).</w:t>
      </w:r>
    </w:p>
    <w:p w:rsidR="00C92D3C" w:rsidRDefault="003C2AB0">
      <w:pPr>
        <w:pStyle w:val="Bodytext20"/>
        <w:shd w:val="clear" w:color="auto" w:fill="auto"/>
        <w:ind w:firstLine="240"/>
        <w:jc w:val="both"/>
      </w:pPr>
      <w:r>
        <w:t>Es ist bemerkenswert, daß sich wahrer und nur scheinbarer Glaube hier angesichts der Verheißung von der Wiederkunft Jesu Christi bewährt. Das lehrt bereits das Gleichnis von den ze</w:t>
      </w:r>
      <w:r>
        <w:t>hn Jungfrauen; und das bestätigt ein Blick in die Menge derer, die sich heute auch als «Christen» bezeichnen und deshalb be</w:t>
      </w:r>
      <w:r>
        <w:softHyphen/>
        <w:t>kennen, auch «ihren Glauben zu haben». Die biblische Lehre vom Kommen des Herrn wirkt wie ein Lackmusstreifen, der ziemlich zuverläs</w:t>
      </w:r>
      <w:r>
        <w:t>sig verrät, ob jemand wirklich glaubt oder nicht. Das Kind Gottes wird mit großer Gewißheit mit der bal</w:t>
      </w:r>
      <w:r>
        <w:softHyphen/>
        <w:t>digen persönlichen Wiederkunft seines Herrn und Retters rech</w:t>
      </w:r>
      <w:r>
        <w:softHyphen/>
        <w:t>nen (und das wird sein ganzes Sinnen und Trachten prägen; sie</w:t>
      </w:r>
      <w:r>
        <w:softHyphen/>
        <w:t>he 1. Johannes 2,1-3!). Er wi</w:t>
      </w:r>
      <w:r>
        <w:t>rd das normalerweise auch freimü</w:t>
      </w:r>
      <w:r>
        <w:softHyphen/>
        <w:t>tig bezeugen. Der bloße Namenchrist kann mit dem Kommen des Herrn nichts anfangen. Vielfach weiß er gar nichts von der Lehre von der Wiederkunft Christi; oder aber er belächelt sie als Versatzstück sektiererischer Gemeinsch</w:t>
      </w:r>
      <w:r>
        <w:t>aften.</w:t>
      </w:r>
    </w:p>
    <w:p w:rsidR="00C92D3C" w:rsidRDefault="003C2AB0">
      <w:pPr>
        <w:pStyle w:val="Bodytext20"/>
        <w:shd w:val="clear" w:color="auto" w:fill="auto"/>
        <w:ind w:firstLine="220"/>
        <w:jc w:val="both"/>
      </w:pPr>
      <w:r>
        <w:t xml:space="preserve">Nun mögen wir aber dennoch mit dem zweiten Zitat: «Wenn er sich zurückzieht, so wird meine Seele kein Wohlgefallen an ihm haben» Schwierigkeiten haben, denn wer sich zurückzieht, zieht sich zum Verderben, griechisch </w:t>
      </w:r>
      <w:r>
        <w:rPr>
          <w:rStyle w:val="Bodytext2Italic0"/>
        </w:rPr>
        <w:t>apoleia,</w:t>
      </w:r>
      <w:r>
        <w:t xml:space="preserve"> zurück. Damit ist die Ve</w:t>
      </w:r>
      <w:r>
        <w:t>rdammnis gemeint (wie in Römer 9,22; 1. Timotheus 6,9; Offenbarung 17,11, wo jedesmal das gleiche Wort steht). Wer ist dieser «er»? Vielleicht der im vorhergehenden Vers genannte «Gerechte». Wenn sich demnach ein Gerechter zurückzieht, dann geht er verlore</w:t>
      </w:r>
      <w:r>
        <w:t>n. Das wäre die logische Schlußfolgerung.</w:t>
      </w:r>
    </w:p>
    <w:p w:rsidR="00C92D3C" w:rsidRDefault="003C2AB0">
      <w:pPr>
        <w:pStyle w:val="Bodytext20"/>
        <w:shd w:val="clear" w:color="auto" w:fill="auto"/>
        <w:ind w:firstLine="220"/>
        <w:jc w:val="both"/>
      </w:pPr>
      <w:r>
        <w:t>Nun ist oben schon angedeutet worden, daß die verschiede</w:t>
      </w:r>
      <w:r>
        <w:softHyphen/>
        <w:t>nen Übersetzungen nicht einheitlich übersetzen. Zürcher über</w:t>
      </w:r>
      <w:r>
        <w:softHyphen/>
        <w:t xml:space="preserve">setzt: «Wenn </w:t>
      </w:r>
      <w:r>
        <w:rPr>
          <w:rStyle w:val="Bodytext2Italic0"/>
        </w:rPr>
        <w:t>er</w:t>
      </w:r>
      <w:r>
        <w:t xml:space="preserve"> feig zurückweicht...», Luther hingegen: </w:t>
      </w:r>
      <w:r>
        <w:rPr>
          <w:rStyle w:val="Bodytext2Italic0"/>
        </w:rPr>
        <w:t xml:space="preserve">«Wer </w:t>
      </w:r>
      <w:r>
        <w:t>aber weichen wird...», und sinngemä</w:t>
      </w:r>
      <w:r>
        <w:t xml:space="preserve">ß gleich die Elberfelder Übersetzung: «Wenn sich </w:t>
      </w:r>
      <w:r>
        <w:rPr>
          <w:rStyle w:val="Bodytext2Italic0"/>
        </w:rPr>
        <w:t>jemand</w:t>
      </w:r>
      <w:r>
        <w:t xml:space="preserve"> zurückziehen wird...». Beide verstehen als Subjekt des griechischen </w:t>
      </w:r>
      <w:r>
        <w:rPr>
          <w:rStyle w:val="Bodytext2Italic0"/>
        </w:rPr>
        <w:t>hyposteilätai =</w:t>
      </w:r>
      <w:r>
        <w:t xml:space="preserve"> «er zieht sich zurück» anders als Zürcher nicht den in der ersten Vers- hälfte genannten «Gerechten», sondern irgend</w:t>
      </w:r>
      <w:r>
        <w:t xml:space="preserve"> jemand, der weicht. Nun steht im griechischen Text beim Verb das persönli</w:t>
      </w:r>
      <w:r>
        <w:softHyphen/>
        <w:t>che Fürwort für «er» nicht, was allerdings auch normal ist, wes</w:t>
      </w:r>
      <w:r>
        <w:softHyphen/>
        <w:t>halb sich zunächst scheinbar ganz organisch als Subjekt der eben genannte Gerechte anbietet.</w:t>
      </w:r>
    </w:p>
    <w:p w:rsidR="00C92D3C" w:rsidRDefault="003C2AB0">
      <w:pPr>
        <w:pStyle w:val="Bodytext20"/>
        <w:shd w:val="clear" w:color="auto" w:fill="auto"/>
        <w:ind w:firstLine="220"/>
        <w:jc w:val="both"/>
      </w:pPr>
      <w:r>
        <w:t xml:space="preserve">Umgekehrt aber wäre ein </w:t>
      </w:r>
      <w:r>
        <w:t xml:space="preserve">griechisches Indefinitpronomen </w:t>
      </w:r>
      <w:r>
        <w:rPr>
          <w:rStyle w:val="Bodytext2Italic0"/>
        </w:rPr>
        <w:t xml:space="preserve">(tis </w:t>
      </w:r>
      <w:r>
        <w:t>= irgend jemand, wer) zu erwarten, wenn wir deutsch wie Lu</w:t>
      </w:r>
      <w:r>
        <w:softHyphen/>
        <w:t>ther oder Elberfelder übersetzen wollten. Ein solches steht aber nicht da. Luther und Elberfelder haben mit ihrer Übersetzung also bereits interpretiert. Anlaß d</w:t>
      </w:r>
      <w:r>
        <w:t>azu war natürlich der letzte Vers des Kapitels, der eine solche Interpretation rechtfertigt, um nicht zu sagen fordert. Hier sagt ja der Schreiber, daß «wir», die Glaubenden, eben nicht zu der Sorte gehören, die sich zurück</w:t>
      </w:r>
      <w:r>
        <w:softHyphen/>
        <w:t xml:space="preserve">ziehen zum Verderben. Damit ist </w:t>
      </w:r>
      <w:r>
        <w:t>uns natürlich die Möglichkeit genommen, Vers 38 so zu verstehen, daß auch der Gerechte sich zur Verdammnis zurückziehen könnte.</w:t>
      </w:r>
    </w:p>
    <w:p w:rsidR="00C92D3C" w:rsidRDefault="003C2AB0">
      <w:pPr>
        <w:pStyle w:val="Bodytext20"/>
        <w:shd w:val="clear" w:color="auto" w:fill="auto"/>
        <w:ind w:firstLine="220"/>
        <w:jc w:val="both"/>
      </w:pPr>
      <w:r>
        <w:t>Aber auch rein sprachlich verbietet sich uns, obwohl wir wörtlich mit Zürcher «Wenn er sich zurückzieht...» übersetzen müssen, d</w:t>
      </w:r>
      <w:r>
        <w:t>ie Gleichsetzung der Subjekte, als ob «Mein Gerech</w:t>
      </w:r>
      <w:r>
        <w:softHyphen/>
        <w:t>ter» der gleiche sei, wie «er», der sich zurückzieht. Das wird dar</w:t>
      </w:r>
      <w:r>
        <w:softHyphen/>
        <w:t>an ersichtlich, daß der Hebräerbrief dem Habakukzitat ent</w:t>
      </w:r>
      <w:r>
        <w:softHyphen/>
        <w:t xml:space="preserve">sprechend schreibt: </w:t>
      </w:r>
      <w:r>
        <w:rPr>
          <w:rStyle w:val="Bodytext2Italic0"/>
        </w:rPr>
        <w:t>ho de dikaios =</w:t>
      </w:r>
      <w:r>
        <w:t xml:space="preserve"> «Der Gerechte hingegen».</w:t>
      </w:r>
    </w:p>
    <w:p w:rsidR="00C92D3C" w:rsidRDefault="003C2AB0">
      <w:pPr>
        <w:pStyle w:val="Bodytext20"/>
        <w:shd w:val="clear" w:color="auto" w:fill="auto"/>
        <w:jc w:val="both"/>
      </w:pPr>
      <w:r>
        <w:t>Die kleine Partikel</w:t>
      </w:r>
      <w:r>
        <w:t xml:space="preserve"> </w:t>
      </w:r>
      <w:r>
        <w:rPr>
          <w:rStyle w:val="Bodytext2Italic0"/>
        </w:rPr>
        <w:t>de</w:t>
      </w:r>
      <w:r>
        <w:t xml:space="preserve"> verrät, daß der Satz eigentlich ein Nach</w:t>
      </w:r>
      <w:r>
        <w:softHyphen/>
        <w:t>satz ist, der einen Gegensatz zu einer (hier nicht voranstehen</w:t>
      </w:r>
      <w:r>
        <w:softHyphen/>
        <w:t>den) bereits gemachten Aussage bildet. (Einen solchen Nach</w:t>
      </w:r>
      <w:r>
        <w:softHyphen/>
        <w:t xml:space="preserve">satz bildet er in der alttestamentlichen Vorlage, wie wir noch sehen werden.) Fährt dann </w:t>
      </w:r>
      <w:r>
        <w:t xml:space="preserve">der Hebräerbrief fort und sagt </w:t>
      </w:r>
      <w:r>
        <w:rPr>
          <w:rStyle w:val="Bodytext2Italic0"/>
        </w:rPr>
        <w:t xml:space="preserve">kai </w:t>
      </w:r>
      <w:r>
        <w:t>= «und», dann ist dem Leser klar, daß er mit dieser Konjunk</w:t>
      </w:r>
      <w:r>
        <w:softHyphen/>
        <w:t xml:space="preserve">tion ganz einfach ein neues Zitat anführt, nicht aber einen Nachsatz mit gleichem Subjekt wie der vorhergehende; denn sonst müßte dieses eben erwähnte </w:t>
      </w:r>
      <w:r>
        <w:rPr>
          <w:rStyle w:val="Bodytext2Italic0"/>
        </w:rPr>
        <w:t>de</w:t>
      </w:r>
      <w:r>
        <w:t xml:space="preserve"> in dies</w:t>
      </w:r>
      <w:r>
        <w:t>em zweiten Satz ste</w:t>
      </w:r>
      <w:r>
        <w:softHyphen/>
        <w:t>hen. Darum fiel es dem Leser des Hebräerbriefes gar nicht ein, den Gerechten mit dem, der sich zurückzieht, zu identifizieren.</w:t>
      </w:r>
    </w:p>
    <w:p w:rsidR="00C92D3C" w:rsidRDefault="003C2AB0">
      <w:pPr>
        <w:pStyle w:val="Bodytext20"/>
        <w:shd w:val="clear" w:color="auto" w:fill="auto"/>
        <w:ind w:firstLine="220"/>
        <w:jc w:val="both"/>
      </w:pPr>
      <w:r>
        <w:t>Somit sind Luther und Elberfelder sachlich korrekt, wenn sie auch nicht ganz wörtlich übersetzt haben.</w:t>
      </w:r>
    </w:p>
    <w:p w:rsidR="00C92D3C" w:rsidRDefault="003C2AB0">
      <w:pPr>
        <w:pStyle w:val="Bodytext20"/>
        <w:shd w:val="clear" w:color="auto" w:fill="auto"/>
        <w:ind w:firstLine="220"/>
        <w:jc w:val="both"/>
      </w:pPr>
      <w:r>
        <w:t>Der Sc</w:t>
      </w:r>
      <w:r>
        <w:t>hreiber zitiert wie gesagt aus dem Alten Testament. Er formuliert also nicht mit eigenen Worten einen zusammenhän</w:t>
      </w:r>
      <w:r>
        <w:softHyphen/>
        <w:t xml:space="preserve">genden Gedankengang, sondern führt zuerst ein Zitat an, dann ein zweites, das er deshalb mit dem Wörtchen </w:t>
      </w:r>
      <w:r>
        <w:rPr>
          <w:rStyle w:val="Bodytext2Italic0"/>
        </w:rPr>
        <w:t>kai,</w:t>
      </w:r>
      <w:r>
        <w:t xml:space="preserve"> «und» einlei</w:t>
      </w:r>
      <w:r>
        <w:softHyphen/>
        <w:t>tet. Lesen wir nun</w:t>
      </w:r>
      <w:r>
        <w:t xml:space="preserve"> in Habakuk selbst nach, stellen wir fest, daß der Prophet mit seinem Satz «Wenn er/jemand sich zurück</w:t>
      </w:r>
      <w:r>
        <w:softHyphen/>
        <w:t>zieht...» eben den Gottlosen meint, der im Gegensatz zum Ge</w:t>
      </w:r>
      <w:r>
        <w:softHyphen/>
        <w:t>rechten nicht glaubt. Das Auffällige an der ganzen Sache ist, daß der Schreiber des Hebräerbr</w:t>
      </w:r>
      <w:r>
        <w:t>iefes die Reihenfolge der Zitate ver</w:t>
      </w:r>
      <w:r>
        <w:softHyphen/>
        <w:t>tauscht hat. Im griechischen Text des Propheten Habakuk lesen wir: «Wenn er (der Herr) verzieht, dann warte (</w:t>
      </w:r>
      <w:r>
        <w:rPr>
          <w:rStyle w:val="Bodytext2Italic0"/>
        </w:rPr>
        <w:t>hypomeinen</w:t>
      </w:r>
      <w:r>
        <w:t xml:space="preserve">, wörtlich «harre aus») auf ihn, denn </w:t>
      </w:r>
      <w:r>
        <w:rPr>
          <w:rStyle w:val="Bodytext2Italic0"/>
        </w:rPr>
        <w:t>der Kommende wird kom</w:t>
      </w:r>
      <w:r>
        <w:rPr>
          <w:rStyle w:val="Bodytext2Italic0"/>
        </w:rPr>
        <w:softHyphen/>
        <w:t>men und nicht verziehen. Wenn</w:t>
      </w:r>
      <w:r>
        <w:t xml:space="preserve"> </w:t>
      </w:r>
      <w:r>
        <w:rPr>
          <w:rStyle w:val="Bodytext211ptBold"/>
        </w:rPr>
        <w:t xml:space="preserve">er </w:t>
      </w:r>
      <w:r>
        <w:t>(das Su</w:t>
      </w:r>
      <w:r>
        <w:t xml:space="preserve">bjekt wechselt von «du» = der Prophet, der Glaubende, auf «er» = irgendwer) sich zurückzieht, wird meine Seele keinen Gefallen an </w:t>
      </w:r>
      <w:r>
        <w:rPr>
          <w:rStyle w:val="Bodytext211ptBold"/>
        </w:rPr>
        <w:t xml:space="preserve">ihm </w:t>
      </w:r>
      <w:r>
        <w:t xml:space="preserve">haben. Der Gerechte </w:t>
      </w:r>
      <w:r>
        <w:rPr>
          <w:rStyle w:val="Bodytext211ptBold"/>
        </w:rPr>
        <w:t xml:space="preserve">hingegen </w:t>
      </w:r>
      <w:r>
        <w:t>(de) wird durch Glauben an mich (ek- pisteos mou) leben». Der zuletzt angehängte Satz über de</w:t>
      </w:r>
      <w:r>
        <w:t>n Glaubenden weitet den Kreis: Nicht nur der Prophet soll auf seinen Gott im Glauben harren und dadurch davonkommen, sondern jeder Glaubende wird sich durch eben diesen Glauben als gerecht erweisen und in der Folge leben.</w:t>
      </w:r>
    </w:p>
    <w:p w:rsidR="00C92D3C" w:rsidRDefault="003C2AB0">
      <w:pPr>
        <w:pStyle w:val="Bodytext20"/>
        <w:shd w:val="clear" w:color="auto" w:fill="auto"/>
        <w:ind w:firstLine="220"/>
        <w:jc w:val="both"/>
      </w:pPr>
      <w:r>
        <w:t>Die alttestamentliche Vorlage best</w:t>
      </w:r>
      <w:r>
        <w:t>ätigt mithin ganz deutlich, daß mit dem sich Zurückziehenden eben nicht der Gerechte ge</w:t>
      </w:r>
      <w:r>
        <w:softHyphen/>
        <w:t>meint ist.</w:t>
      </w:r>
    </w:p>
    <w:p w:rsidR="00C92D3C" w:rsidRDefault="003C2AB0">
      <w:pPr>
        <w:pStyle w:val="Bodytext20"/>
        <w:shd w:val="clear" w:color="auto" w:fill="auto"/>
        <w:ind w:firstLine="220"/>
        <w:jc w:val="both"/>
      </w:pPr>
      <w:r>
        <w:t>Es ist mir unbegreiflich, wie der bereits genannte Kommentar von Riggenbach aus der Zahnschen Auslegungsreihe dennoch schreiben kann: «Eben der Gerechte, der</w:t>
      </w:r>
      <w:r>
        <w:t xml:space="preserve"> durch seinen Glauben die Anwartschaft auf das Leben (sic! man vergleiche damit Jo</w:t>
      </w:r>
      <w:r>
        <w:softHyphen/>
        <w:t>hannes 5,24) besitzt, hört auf, ein Gegenstand des göttlichen Wohlgefallens zu sein (sic! man vergleiche damit Römer 8,37-39) , wenn er zaghaft zurückweicht» (S. 337). Offen</w:t>
      </w:r>
      <w:r>
        <w:t>sicht</w:t>
      </w:r>
      <w:r>
        <w:softHyphen/>
        <w:t xml:space="preserve">lich ist Riggenbach durch sein theologisches Vorurteil (man fragt sich, woher er als </w:t>
      </w:r>
      <w:r>
        <w:rPr>
          <w:rStyle w:val="Bodytext2Italic0"/>
        </w:rPr>
        <w:t>evangelischer</w:t>
      </w:r>
      <w:r>
        <w:t xml:space="preserve"> Theologe auf solche An</w:t>
      </w:r>
      <w:r>
        <w:softHyphen/>
        <w:t xml:space="preserve">sichten kommt, der Glaubende sei lediglich ein </w:t>
      </w:r>
      <w:r>
        <w:rPr>
          <w:rStyle w:val="Bodytext2Italic0"/>
        </w:rPr>
        <w:t>Anwärter</w:t>
      </w:r>
      <w:r>
        <w:t xml:space="preserve"> auf das ewige Leben, und der Gerechtfertigte könne je aufhören, Gegensta</w:t>
      </w:r>
      <w:r>
        <w:t>nd der Liebe und des Wohlgefallens Gottes zu sein!) bereits dergestalt festgelegt, daß er es völlig übersieht, daß sich diese Gleichsetzung der Subjekte aus syntaktischen Gründen nicht anbietet.</w:t>
      </w:r>
    </w:p>
    <w:p w:rsidR="00C92D3C" w:rsidRDefault="003C2AB0">
      <w:pPr>
        <w:pStyle w:val="Bodytext20"/>
        <w:shd w:val="clear" w:color="auto" w:fill="auto"/>
        <w:ind w:firstLine="220"/>
        <w:jc w:val="both"/>
      </w:pPr>
      <w:r>
        <w:t>Wir können uns gewiß fragen, warum der Schreiber des He</w:t>
      </w:r>
      <w:r>
        <w:softHyphen/>
        <w:t>bräer</w:t>
      </w:r>
      <w:r>
        <w:t>briefes die Reihenfolge der Zitate umgestellt hat. Mir will scheinen, das wurde ihm vom eben dargelegten Gedankengang diktiert: Er hatte von der Notwendigkeit des Ausharrens im Blick auf das Kommen des Herrn gesprochen. Dann zitiert er ein Bruchstück aus J</w:t>
      </w:r>
      <w:r>
        <w:t xml:space="preserve">esaja 26,20 </w:t>
      </w:r>
      <w:r>
        <w:rPr>
          <w:rStyle w:val="Bodytext2Italic0"/>
        </w:rPr>
        <w:t>(mikron hoson hoson</w:t>
      </w:r>
      <w:r>
        <w:t xml:space="preserve"> = «um ein gar, gar kleines») und aus Habakuk: «Der Kommende wird kommen und nicht verziehen.» Hier nun nötigt sich dem Schreiber aus dem gleichen Zusammenhang des Propheten Ha</w:t>
      </w:r>
      <w:r>
        <w:softHyphen/>
        <w:t>bakuk zuerst die Zusage auf: «Der Glaubende hing</w:t>
      </w:r>
      <w:r>
        <w:t>egen wird aus Glauben leben», weil ja das der große, ihn beschäftigende Gegenstand ist. Hat er das einmal gesagt, schließt er an die Adresse der noch Wankenden die entsprechende Warnung an. Es hätte ganz einfach nicht gepaßt, zuerst vom sich Zurückzie</w:t>
      </w:r>
      <w:r>
        <w:softHyphen/>
        <w:t>hend</w:t>
      </w:r>
      <w:r>
        <w:t>en zu sprechen, und dann vom Gerechten.</w:t>
      </w:r>
    </w:p>
    <w:p w:rsidR="00C92D3C" w:rsidRDefault="003C2AB0">
      <w:pPr>
        <w:pStyle w:val="Bodytext20"/>
        <w:shd w:val="clear" w:color="auto" w:fill="auto"/>
        <w:ind w:firstLine="220"/>
        <w:jc w:val="both"/>
      </w:pPr>
      <w:r>
        <w:t>Der Autor aber beeilt sich nach der Warnung klarzustellen, daß solches den Glaubenden nie geschehen wird: «Hier wird in gleicher Weise der Kreis gezogen, der die Glaubenden ein</w:t>
      </w:r>
      <w:r>
        <w:softHyphen/>
        <w:t>schließt, wie in Kapitel 6,9. Dort hieß</w:t>
      </w:r>
      <w:r>
        <w:t xml:space="preserve"> es: &lt;Wir sind von besse</w:t>
      </w:r>
      <w:r>
        <w:softHyphen/>
        <w:t>ren, mit der Seligkeit verbundenen Dingen überzeugt), obwohl er in überaus ernsten Worten von solchen gesprochen hatte, die lediglich kosten, um dann abzufallen. Hier wird durch das Wort &lt;wir&gt; der gleiche Kreis gezogen; und wir hab</w:t>
      </w:r>
      <w:r>
        <w:t>en die gleiche ge</w:t>
      </w:r>
      <w:r>
        <w:softHyphen/>
        <w:t>segnete Gewißheit, daß der lebendige Glaube, der im vorherge</w:t>
      </w:r>
      <w:r>
        <w:softHyphen/>
        <w:t>henden der Glaube war, durch welchen Gottes Gerechtfertigte leben, ausharrt. Der Glaube wird als das angesehen, das die See</w:t>
      </w:r>
      <w:r>
        <w:softHyphen/>
        <w:t>le von jenem Verderben bewahrt, in welches alle verse</w:t>
      </w:r>
      <w:r>
        <w:t>nkt wer</w:t>
      </w:r>
      <w:r>
        <w:softHyphen/>
        <w:t>den, die feige zurückweichen» (Newell, S. 371).</w:t>
      </w:r>
    </w:p>
    <w:p w:rsidR="00C92D3C" w:rsidRDefault="003C2AB0">
      <w:pPr>
        <w:pStyle w:val="Bodytext20"/>
        <w:shd w:val="clear" w:color="auto" w:fill="auto"/>
        <w:ind w:firstLine="220"/>
        <w:jc w:val="both"/>
      </w:pPr>
      <w:r>
        <w:t>Erneut muß ich Riggenbach beanstanden, der zur Unter</w:t>
      </w:r>
      <w:r>
        <w:softHyphen/>
        <w:t xml:space="preserve">mauerung seiner unbiblischen Sicht den Sinn des griechischen Textes in seiner Übersetzung entstellt. Er macht aus </w:t>
      </w:r>
      <w:r>
        <w:rPr>
          <w:rStyle w:val="Bodytext2Italic0"/>
        </w:rPr>
        <w:t>bemeis de ouk esmen hypostoläs:</w:t>
      </w:r>
      <w:r>
        <w:t xml:space="preserve"> «Unsere Art ist aber nicht das Zurückwei</w:t>
      </w:r>
      <w:r>
        <w:softHyphen/>
        <w:t>chen.» Das ist eine unhaltbare Abschwächung der emphati</w:t>
      </w:r>
      <w:r>
        <w:softHyphen/>
        <w:t>schen Ausdrucksweise des Apostels und weckt den Anschein, als wollte er lediglich sagen, obwohl es nicht unsere Art sei zu</w:t>
      </w:r>
      <w:r>
        <w:softHyphen/>
        <w:t>rückzuweichen, sei es doch denkbar.</w:t>
      </w:r>
      <w:r>
        <w:t xml:space="preserve"> Ähnlich verzerrt ist die Übersetzung von Schiatter in seinen Erläuterungen zum He</w:t>
      </w:r>
      <w:r>
        <w:softHyphen/>
        <w:t>bräerbrief: «Für uns aber kommt nicht in Betracht, daß wir weichen...» Die Übersetzung von Riggenbach setzte einen Ge</w:t>
      </w:r>
      <w:r>
        <w:softHyphen/>
        <w:t xml:space="preserve">nitiv </w:t>
      </w:r>
      <w:r>
        <w:rPr>
          <w:rStyle w:val="Bodytext2Italic0"/>
        </w:rPr>
        <w:t>(hämon de)</w:t>
      </w:r>
      <w:r>
        <w:t xml:space="preserve"> statt eines Nominativs </w:t>
      </w:r>
      <w:r>
        <w:rPr>
          <w:rStyle w:val="Bodytext2Italic0"/>
        </w:rPr>
        <w:t>(hämeis de)</w:t>
      </w:r>
      <w:r>
        <w:t xml:space="preserve"> vor</w:t>
      </w:r>
      <w:r>
        <w:t>aus. Der Apostel aber wußte, was er schrieb, als er mit Nachdruck be</w:t>
      </w:r>
      <w:r>
        <w:softHyphen/>
        <w:t>zeugte: «Wir gehören nicht zu denen, die zurückweichen.»</w:t>
      </w:r>
    </w:p>
    <w:p w:rsidR="00C92D3C" w:rsidRDefault="003C2AB0">
      <w:pPr>
        <w:pStyle w:val="Bodytext20"/>
        <w:shd w:val="clear" w:color="auto" w:fill="auto"/>
        <w:ind w:firstLine="220"/>
        <w:jc w:val="both"/>
      </w:pPr>
      <w:r>
        <w:t>Der bereits wiederholt zitierte A.W. Pink sagt zur Stelle: «Christen mögen erkalten, die Gnadenmittel vernachlässigen, zurückfalle</w:t>
      </w:r>
      <w:r>
        <w:t>n, in schreckliche Sünden fallen wie David und Pe</w:t>
      </w:r>
      <w:r>
        <w:softHyphen/>
        <w:t>trus; aber sie werden sich nicht &lt;zurückziehen zum Verder</w:t>
      </w:r>
      <w:r>
        <w:softHyphen/>
        <w:t>bern . Nein, sie sind zuvorbestimmt, dem Bilde Christi gleich</w:t>
      </w:r>
      <w:r>
        <w:softHyphen/>
        <w:t>förmig gemacht zu werden (Römer 8,29); und Gottes Absichten können nicht vereitelt wer</w:t>
      </w:r>
      <w:r>
        <w:t>den. Sie sind Gegenstand der Fürbit</w:t>
      </w:r>
      <w:r>
        <w:softHyphen/>
        <w:t>te Christi (Johannes 17,15+24), und diese ist wirksam (Johan</w:t>
      </w:r>
      <w:r>
        <w:softHyphen/>
        <w:t>nes 11,42). Sie werden vom guten Hirten wiederhergestellt, wenn sie abgeirrt sind (Psalm 23,3).» (An Exposition of He- brews, S. 644) Das ist nicht nur eine bi</w:t>
      </w:r>
      <w:r>
        <w:t xml:space="preserve">beltreue, sondern auch </w:t>
      </w:r>
      <w:r>
        <w:rPr>
          <w:rStyle w:val="Bodytext2Italic0"/>
        </w:rPr>
        <w:t>passende</w:t>
      </w:r>
      <w:r>
        <w:t xml:space="preserve"> Erklärung von Hebräer 10,39.</w:t>
      </w:r>
    </w:p>
    <w:p w:rsidR="00C92D3C" w:rsidRDefault="003C2AB0">
      <w:pPr>
        <w:pStyle w:val="Bodytext20"/>
        <w:shd w:val="clear" w:color="auto" w:fill="auto"/>
        <w:ind w:firstLine="220"/>
        <w:jc w:val="both"/>
      </w:pPr>
      <w:r>
        <w:t>Ich möchte als Gegensatz dazu den in der «Wuppertaler Stu</w:t>
      </w:r>
      <w:r>
        <w:softHyphen/>
        <w:t>dienbibel» gegebenen Kommentar anführen: «Wieder schließt er sich mit den Empfängern seines Briefes zusammen und versi</w:t>
      </w:r>
      <w:r>
        <w:softHyphen/>
        <w:t>chert ihnen noch e</w:t>
      </w:r>
      <w:r>
        <w:t>inmal: Wer im Glauben lebt, ist sich seines Weges und Zieles ganz gewiß.»</w:t>
      </w:r>
    </w:p>
    <w:p w:rsidR="00C92D3C" w:rsidRDefault="003C2AB0">
      <w:pPr>
        <w:pStyle w:val="Bodytext20"/>
        <w:shd w:val="clear" w:color="auto" w:fill="auto"/>
        <w:ind w:firstLine="220"/>
        <w:jc w:val="both"/>
      </w:pPr>
      <w:r>
        <w:t>Ganz abgesehen davon, daß das eine Binsenwahrheit ist, geht sie am Sinn der Aussage in diesem Brief und an dieser Stelle vor</w:t>
      </w:r>
      <w:r>
        <w:softHyphen/>
        <w:t>bei. Der Schreiber sagt eben nicht, wer im Glauben bleibe</w:t>
      </w:r>
      <w:r>
        <w:t>, sei gewiß. Das mag an anderen Stellen stehen. Hier aber sagt er ganz entschieden: «Wir gehören ... zu denen, die glauben zur Errettung der Seele.» Das ist kein Bedingungssatz. Es ist eine schlichte Aussage im Indikativ ohne jede konditionale Implika</w:t>
      </w:r>
      <w:r>
        <w:softHyphen/>
        <w:t>tion</w:t>
      </w:r>
      <w:r>
        <w:t>. Der Schreiber wußte; er war sich des Zieles sicher. Die Er</w:t>
      </w:r>
      <w:r>
        <w:softHyphen/>
        <w:t>klärung der «Wuppertaler Studienbibel» ist symptomatisch. Nicht nur hier macht man allzuoft aus schlichten Indikativen Bedingungssätze. Man wagt es offenkundig nicht, Gott und Sei</w:t>
      </w:r>
      <w:r>
        <w:softHyphen/>
        <w:t>nem Wort wirkli</w:t>
      </w:r>
      <w:r>
        <w:t xml:space="preserve">ch zu glauben. Er sagt: «Wer an den Sohn glaubt, </w:t>
      </w:r>
      <w:r>
        <w:rPr>
          <w:rStyle w:val="Bodytext2Italic0"/>
        </w:rPr>
        <w:t>hat</w:t>
      </w:r>
      <w:r>
        <w:t xml:space="preserve"> ewiges Leben». Wir meinen ergänzen zu müssen: «... hat ewiges Leben, wenn er nicht abfällt».</w:t>
      </w:r>
    </w:p>
    <w:p w:rsidR="00C92D3C" w:rsidRDefault="003C2AB0">
      <w:pPr>
        <w:pStyle w:val="Bodytext20"/>
        <w:shd w:val="clear" w:color="auto" w:fill="auto"/>
        <w:spacing w:after="180"/>
        <w:ind w:firstLine="220"/>
        <w:jc w:val="both"/>
      </w:pPr>
      <w:r>
        <w:t>Der Sohn Gottes sagt ohne Zusätze: «Meine Schafe hören meine Stimme und folgen mir nach, und ich gebe ihnen ew</w:t>
      </w:r>
      <w:r>
        <w:t>iges Leben und sie gehen nicht verloren ewiglich.» Daraus wird all</w:t>
      </w:r>
      <w:r>
        <w:softHyphen/>
        <w:t xml:space="preserve">zu oft: </w:t>
      </w:r>
      <w:r>
        <w:rPr>
          <w:rStyle w:val="Bodytext2Italic0"/>
        </w:rPr>
        <w:t>«Wenn</w:t>
      </w:r>
      <w:r>
        <w:t xml:space="preserve"> wir auf seine Stimme hören und ihm nachfolgen, gibt er uns das ewige Leben und wir gehen nicht verloren ewig</w:t>
      </w:r>
      <w:r>
        <w:softHyphen/>
        <w:t>lich.» Ist das denn statthaft? Erfüllen wir damit nicht die klassi</w:t>
      </w:r>
      <w:r>
        <w:softHyphen/>
        <w:t>sche Bedingung aller Sekten, die zu repetieren wir selbst nicht müde werden, Sekte sei eben Jesus «plus» etwas? Warum sollten wir mit solchen Zusätzen zum Wort Gottes und zum Werk Jesu Christi nicht ebenso streng sein?</w:t>
      </w:r>
    </w:p>
    <w:p w:rsidR="00C92D3C" w:rsidRDefault="003C2AB0">
      <w:pPr>
        <w:pStyle w:val="Bodytext110"/>
        <w:shd w:val="clear" w:color="auto" w:fill="auto"/>
        <w:spacing w:before="0"/>
      </w:pPr>
      <w:r>
        <w:t>Hebräer 12,14</w:t>
      </w:r>
    </w:p>
    <w:p w:rsidR="00C92D3C" w:rsidRDefault="003C2AB0">
      <w:pPr>
        <w:pStyle w:val="Bodytext20"/>
        <w:shd w:val="clear" w:color="auto" w:fill="auto"/>
        <w:jc w:val="both"/>
      </w:pPr>
      <w:r>
        <w:t>«Jagt dem Frieden nach</w:t>
      </w:r>
      <w:r>
        <w:t xml:space="preserve"> und der Heiligung, ohne welche nie</w:t>
      </w:r>
      <w:r>
        <w:softHyphen/>
        <w:t>mand den Herrn schauen wird.»</w:t>
      </w:r>
    </w:p>
    <w:p w:rsidR="00C92D3C" w:rsidRDefault="003C2AB0">
      <w:pPr>
        <w:pStyle w:val="Bodytext20"/>
        <w:shd w:val="clear" w:color="auto" w:fill="auto"/>
        <w:ind w:firstLine="220"/>
        <w:jc w:val="both"/>
      </w:pPr>
      <w:r>
        <w:t>Wir müssen beständig in der Heiligung leben, um den Herrn zu schauen, so wird dieser Vers manchmal gedeutet. Das ist le</w:t>
      </w:r>
      <w:r>
        <w:softHyphen/>
        <w:t xml:space="preserve">diglich eine von vielen Möglichkeiten, den Vers </w:t>
      </w:r>
      <w:r>
        <w:rPr>
          <w:rStyle w:val="Bodytext2Italic0"/>
        </w:rPr>
        <w:t>für sich genom</w:t>
      </w:r>
      <w:r>
        <w:rPr>
          <w:rStyle w:val="Bodytext2Italic0"/>
        </w:rPr>
        <w:softHyphen/>
        <w:t>men</w:t>
      </w:r>
      <w:r>
        <w:t xml:space="preserve"> zu </w:t>
      </w:r>
      <w:r>
        <w:t>deuten. Wer vom festen Vorverständnis ausgeht, der Christ werde durch Heiligung im Sinne von Nachfolge gerettet, wird auch hier nicht mit anderen Möglichkeiten rechnen.</w:t>
      </w:r>
    </w:p>
    <w:p w:rsidR="00C92D3C" w:rsidRDefault="003C2AB0">
      <w:pPr>
        <w:pStyle w:val="Bodytext20"/>
        <w:shd w:val="clear" w:color="auto" w:fill="auto"/>
        <w:ind w:firstLine="220"/>
        <w:jc w:val="both"/>
      </w:pPr>
      <w:r>
        <w:t>Warum muß aber «den Herrn schauen» unbedingt die kom</w:t>
      </w:r>
      <w:r>
        <w:softHyphen/>
        <w:t xml:space="preserve">mende Herrlichkeit, also das Ziel </w:t>
      </w:r>
      <w:r>
        <w:t xml:space="preserve">unserer Pilgerreise, bedeuten? Ist das so sicher? Spricht nicht genau dieses Kapitel davon, daß wir </w:t>
      </w:r>
      <w:r>
        <w:rPr>
          <w:rStyle w:val="Bodytext2Italic0"/>
        </w:rPr>
        <w:t>jetzt</w:t>
      </w:r>
      <w:r>
        <w:t xml:space="preserve"> zu unserem Herrn aufschauen sollen, und </w:t>
      </w:r>
      <w:r>
        <w:rPr>
          <w:rStyle w:val="Bodytext2Italic0"/>
        </w:rPr>
        <w:t>jetzt</w:t>
      </w:r>
      <w:r>
        <w:t xml:space="preserve"> den be</w:t>
      </w:r>
      <w:r>
        <w:softHyphen/>
        <w:t>trachten, der sich gesetzt hat zur Rechten des Thrones Gottes? (Verse 2+3) Und ergäbe das nicht e</w:t>
      </w:r>
      <w:r>
        <w:t>inen logischen Sinn im gege</w:t>
      </w:r>
      <w:r>
        <w:softHyphen/>
        <w:t>benen Zusammenhang? Inmitten von Züchtigung stillehalten und weiterhin sein Herz auf den Herrn ausrichten, könnte un</w:t>
      </w:r>
      <w:r>
        <w:softHyphen/>
        <w:t>ter Umständen als «Heiligung» bezeichnet werden. Auf diese Weise können wir eben, wozu ja der Schreiber zweimal</w:t>
      </w:r>
      <w:r>
        <w:t xml:space="preserve"> in die</w:t>
      </w:r>
      <w:r>
        <w:softHyphen/>
        <w:t>sem Kapitel aufgefordert hat, den Herrn vor Augen haben, Ihn schauen.</w:t>
      </w:r>
    </w:p>
    <w:p w:rsidR="00C92D3C" w:rsidRDefault="003C2AB0">
      <w:pPr>
        <w:pStyle w:val="Bodytext20"/>
        <w:shd w:val="clear" w:color="auto" w:fill="auto"/>
        <w:ind w:firstLine="220"/>
        <w:jc w:val="both"/>
      </w:pPr>
      <w:r>
        <w:t>Ich denke zwar nicht, daß das die vom Schreiber beabsichtig</w:t>
      </w:r>
      <w:r>
        <w:softHyphen/>
        <w:t>te Aufforderung ist. Aber immerhin ist sie dem Text selbst nicht unbedingt fremd, und vor allem widerspricht sie nicht</w:t>
      </w:r>
      <w:r>
        <w:t xml:space="preserve"> bi</w:t>
      </w:r>
      <w:r>
        <w:softHyphen/>
        <w:t>blischer Lehre.</w:t>
      </w:r>
    </w:p>
    <w:p w:rsidR="00C92D3C" w:rsidRDefault="003C2AB0">
      <w:pPr>
        <w:pStyle w:val="Bodytext20"/>
        <w:shd w:val="clear" w:color="auto" w:fill="auto"/>
        <w:ind w:firstLine="220"/>
        <w:jc w:val="both"/>
      </w:pPr>
      <w:r>
        <w:t>Wir können auch fragen, was denn der Hebräerbrief unter «Heiligung» versteht, und da kommen wir auf ein vielleicht ver</w:t>
      </w:r>
      <w:r>
        <w:softHyphen/>
        <w:t>blüffendes Ergebnis. Nach gängigem Sprachgebrauch verstehen wir unter Heiligung meist die eine oder andere Form des g</w:t>
      </w:r>
      <w:r>
        <w:t>eistli</w:t>
      </w:r>
      <w:r>
        <w:softHyphen/>
        <w:t>chen Wachstums des Christen. Und mit diesem Vorverständnis lesen wir dann diesen Vers.</w:t>
      </w:r>
    </w:p>
    <w:p w:rsidR="00C92D3C" w:rsidRDefault="003C2AB0">
      <w:pPr>
        <w:pStyle w:val="Bodytext20"/>
        <w:shd w:val="clear" w:color="auto" w:fill="auto"/>
        <w:ind w:firstLine="220"/>
        <w:jc w:val="both"/>
      </w:pPr>
      <w:r>
        <w:t xml:space="preserve">Das griechische Wort lautet </w:t>
      </w:r>
      <w:r>
        <w:rPr>
          <w:rStyle w:val="Bodytext2Italic0"/>
        </w:rPr>
        <w:t>hagiasmos,</w:t>
      </w:r>
      <w:r>
        <w:t xml:space="preserve"> das man treffender mit «Geheiligtsein» wiedergeben würde. Das, was wir gemeinhin unter «Heiligung» verstehen, müßte griechi</w:t>
      </w:r>
      <w:r>
        <w:t xml:space="preserve">sch </w:t>
      </w:r>
      <w:r>
        <w:rPr>
          <w:rStyle w:val="Bodytext2Italic0"/>
        </w:rPr>
        <w:t>hagiosis</w:t>
      </w:r>
      <w:r>
        <w:t xml:space="preserve"> lauten (ein von </w:t>
      </w:r>
      <w:r>
        <w:rPr>
          <w:rStyle w:val="Bodytext2Italic0"/>
        </w:rPr>
        <w:t>hagios,</w:t>
      </w:r>
      <w:r>
        <w:t xml:space="preserve"> heilig, mittels Nominalsuffix </w:t>
      </w:r>
      <w:r>
        <w:rPr>
          <w:rStyle w:val="Bodytext2Italic0"/>
        </w:rPr>
        <w:t>-sis</w:t>
      </w:r>
      <w:r>
        <w:t xml:space="preserve"> gebildetes so</w:t>
      </w:r>
      <w:r>
        <w:softHyphen/>
        <w:t xml:space="preserve">genanntes </w:t>
      </w:r>
      <w:r>
        <w:rPr>
          <w:rStyle w:val="Bodytext2Italic0"/>
        </w:rPr>
        <w:t>Nomen Actionis).</w:t>
      </w:r>
      <w:r>
        <w:t xml:space="preserve"> Nun aber ist </w:t>
      </w:r>
      <w:r>
        <w:rPr>
          <w:rStyle w:val="Bodytext2Italic0"/>
        </w:rPr>
        <w:t>hagiasmos</w:t>
      </w:r>
      <w:r>
        <w:t xml:space="preserve"> vom Ver</w:t>
      </w:r>
      <w:r>
        <w:softHyphen/>
        <w:t xml:space="preserve">bum </w:t>
      </w:r>
      <w:r>
        <w:rPr>
          <w:rStyle w:val="Bodytext2Italic0"/>
        </w:rPr>
        <w:t>hagiazo</w:t>
      </w:r>
      <w:r>
        <w:t xml:space="preserve"> abgeleitet und hieße ganz wörtlich «das Geheiligt</w:t>
      </w:r>
      <w:r>
        <w:softHyphen/>
        <w:t>gemachtsein», was deutsch natürlich unakzeptabel i</w:t>
      </w:r>
      <w:r>
        <w:t>st.</w:t>
      </w:r>
    </w:p>
    <w:p w:rsidR="00C92D3C" w:rsidRDefault="003C2AB0">
      <w:pPr>
        <w:pStyle w:val="Bodytext20"/>
        <w:shd w:val="clear" w:color="auto" w:fill="auto"/>
        <w:ind w:firstLine="220"/>
        <w:jc w:val="both"/>
      </w:pPr>
      <w:r>
        <w:t>In einem in der christlichen Familienzeitschrift «ethos» (De</w:t>
      </w:r>
      <w:r>
        <w:softHyphen/>
        <w:t xml:space="preserve">zember 87) verfaßten Artikel habe ich einmal folgendes zum Wort </w:t>
      </w:r>
      <w:r>
        <w:rPr>
          <w:rStyle w:val="Bodytext2Italic0"/>
        </w:rPr>
        <w:t>hagiasmos</w:t>
      </w:r>
      <w:r>
        <w:t xml:space="preserve"> geschrieben:</w:t>
      </w:r>
    </w:p>
    <w:p w:rsidR="00C92D3C" w:rsidRDefault="003C2AB0">
      <w:pPr>
        <w:pStyle w:val="Bodytext20"/>
        <w:shd w:val="clear" w:color="auto" w:fill="auto"/>
        <w:ind w:firstLine="220"/>
        <w:jc w:val="both"/>
      </w:pPr>
      <w:r>
        <w:rPr>
          <w:rStyle w:val="Bodytext2Italic0"/>
        </w:rPr>
        <w:t>hagiasmos</w:t>
      </w:r>
      <w:r>
        <w:t xml:space="preserve"> kommt (im Neuen Testament) zehnmal vor. Es be</w:t>
      </w:r>
      <w:r>
        <w:softHyphen/>
        <w:t xml:space="preserve">zeichnet das </w:t>
      </w:r>
      <w:r>
        <w:rPr>
          <w:rStyle w:val="Bodytext2Italic0"/>
        </w:rPr>
        <w:t>Geheiligtsein oder -werden.</w:t>
      </w:r>
      <w:r>
        <w:t xml:space="preserve"> Das erk</w:t>
      </w:r>
      <w:r>
        <w:t xml:space="preserve">ennt man leicht daran, daß es von </w:t>
      </w:r>
      <w:r>
        <w:rPr>
          <w:rStyle w:val="Bodytext2Italic0"/>
        </w:rPr>
        <w:t>hagiazo</w:t>
      </w:r>
      <w:r>
        <w:t>, heilig machen, abgeleitet ist. In 1. Ko</w:t>
      </w:r>
      <w:r>
        <w:softHyphen/>
        <w:t xml:space="preserve">rinther 1,30 lesen wir, daß Jesus Christus uns zu </w:t>
      </w:r>
      <w:r>
        <w:rPr>
          <w:rStyle w:val="Bodytext2Italic0"/>
        </w:rPr>
        <w:t>hagiasmos</w:t>
      </w:r>
      <w:r>
        <w:t xml:space="preserve"> ge</w:t>
      </w:r>
      <w:r>
        <w:softHyphen/>
        <w:t xml:space="preserve">worden ist von Gott. Damit sagt uns die Bibel: Durch Jesus Christus </w:t>
      </w:r>
      <w:r>
        <w:rPr>
          <w:rStyle w:val="Bodytext2Italic0"/>
        </w:rPr>
        <w:t>macht</w:t>
      </w:r>
      <w:r>
        <w:t xml:space="preserve"> uns Gott heilig. Wir müssen zuerst h</w:t>
      </w:r>
      <w:r>
        <w:t xml:space="preserve">eilig </w:t>
      </w:r>
      <w:r>
        <w:rPr>
          <w:rStyle w:val="Bodytext2Italic0"/>
        </w:rPr>
        <w:t>ge</w:t>
      </w:r>
      <w:r>
        <w:rPr>
          <w:rStyle w:val="Bodytext2Italic0"/>
        </w:rPr>
        <w:softHyphen/>
        <w:t>macht werden,</w:t>
      </w:r>
      <w:r>
        <w:t xml:space="preserve"> weil wir von Natur unheilig sind; aber wir kön</w:t>
      </w:r>
      <w:r>
        <w:softHyphen/>
        <w:t xml:space="preserve">nen uns nicht selbst heiligen; Gott muß es tun. Römer 6,19 sagt uns, daß Gerechtigkeit zu </w:t>
      </w:r>
      <w:r>
        <w:rPr>
          <w:rStyle w:val="Bodytext2Italic0"/>
        </w:rPr>
        <w:t>hagiasmos</w:t>
      </w:r>
      <w:r>
        <w:t xml:space="preserve"> führt, und 6,22, daß wir von der Sünde frei, aber Gottes Sklaven geworden sind, woraus</w:t>
      </w:r>
      <w:r>
        <w:t xml:space="preserve"> eine Frucht </w:t>
      </w:r>
      <w:r>
        <w:rPr>
          <w:rStyle w:val="Bodytext2Italic0"/>
        </w:rPr>
        <w:t>hagiasmos</w:t>
      </w:r>
      <w:r>
        <w:t xml:space="preserve"> ist: Weil wir uns von der Sünde ab- und Gott zugewandt haben, konnte Er uns heilig machen; denn Gottes Wille ist unser </w:t>
      </w:r>
      <w:r>
        <w:rPr>
          <w:rStyle w:val="Bodytext2Italic0"/>
        </w:rPr>
        <w:t>hagiasmos</w:t>
      </w:r>
      <w:r>
        <w:t xml:space="preserve"> (unser Geheiligtsein, 1. Thessa- lonicher 4,3); d.h. Er will uns heilig machen und uns heilig hal</w:t>
      </w:r>
      <w:r>
        <w:softHyphen/>
        <w:t>ten. N</w:t>
      </w:r>
      <w:r>
        <w:t>atürlich sollen wir im Wissen darum, daß Er uns gehei</w:t>
      </w:r>
      <w:r>
        <w:softHyphen/>
        <w:t>ligt hat (</w:t>
      </w:r>
      <w:r>
        <w:rPr>
          <w:rStyle w:val="Bodytext2Italic0"/>
        </w:rPr>
        <w:t>hagiazo</w:t>
      </w:r>
      <w:r>
        <w:t xml:space="preserve">), unser Gefäß entsprechend in </w:t>
      </w:r>
      <w:r>
        <w:rPr>
          <w:rStyle w:val="Bodytext2Italic0"/>
        </w:rPr>
        <w:t>hagiasmos,</w:t>
      </w:r>
      <w:r>
        <w:t xml:space="preserve"> Ge</w:t>
      </w:r>
      <w:r>
        <w:softHyphen/>
        <w:t>heiligtsein, bewahren (1. Thessalonicher 4,4). 2. Thessalonicher 2,13 lehrt uns, daß uns durch den Heiligen Geist und durch den Glauben an d</w:t>
      </w:r>
      <w:r>
        <w:t xml:space="preserve">ie Wahrheit </w:t>
      </w:r>
      <w:r>
        <w:rPr>
          <w:rStyle w:val="Bodytext2Italic0"/>
        </w:rPr>
        <w:t>hagiasmos</w:t>
      </w:r>
      <w:r>
        <w:t xml:space="preserve"> zuteil wurde.</w:t>
      </w:r>
    </w:p>
    <w:p w:rsidR="00C92D3C" w:rsidRDefault="003C2AB0">
      <w:pPr>
        <w:pStyle w:val="Bodytext20"/>
        <w:shd w:val="clear" w:color="auto" w:fill="auto"/>
        <w:ind w:firstLine="220"/>
        <w:jc w:val="both"/>
      </w:pPr>
      <w:r>
        <w:t>Hebräer 12,14 richtet an die Leser dieses Briefes die Aufforde</w:t>
      </w:r>
      <w:r>
        <w:softHyphen/>
        <w:t xml:space="preserve">rung: «Trachtet nach </w:t>
      </w:r>
      <w:r>
        <w:rPr>
          <w:rStyle w:val="Bodytext2Italic0"/>
        </w:rPr>
        <w:t>hagiasmos</w:t>
      </w:r>
      <w:r>
        <w:t>, dem Geheiligtsein (oder -wer</w:t>
      </w:r>
      <w:r>
        <w:softHyphen/>
        <w:t>den), ohne welches niemand den Herrn schauen wird.» Gerade dieser Brief hat ja als eine seiner H</w:t>
      </w:r>
      <w:r>
        <w:t>auptlehren die Wahrheit ent</w:t>
      </w:r>
      <w:r>
        <w:softHyphen/>
        <w:t>faltet, daß man allein durch den Glauben an das alle andern Op</w:t>
      </w:r>
      <w:r>
        <w:softHyphen/>
        <w:t xml:space="preserve">fer ausschließende Opfer des Leibes Jesu Christi </w:t>
      </w:r>
      <w:r>
        <w:rPr>
          <w:rStyle w:val="Bodytext2Italic0"/>
        </w:rPr>
        <w:t>geheiligt (hagia- zo)</w:t>
      </w:r>
      <w:r>
        <w:t xml:space="preserve"> wird (10,10). Wie wichtig ist es, daß gerade der noch in der althergebrachten Religion befange</w:t>
      </w:r>
      <w:r>
        <w:t>ne Mensch - wie die Hebräer es waren - danach trachtet, die Gnade Gottes, die sich im Op</w:t>
      </w:r>
      <w:r>
        <w:softHyphen/>
        <w:t>fertod Jesu Christi offenbart, zu erkennen, diese Gnade, die al</w:t>
      </w:r>
      <w:r>
        <w:softHyphen/>
        <w:t xml:space="preserve">les Vertrauen auf eigene Leistung ausschließt. Nur so kann er </w:t>
      </w:r>
      <w:r>
        <w:rPr>
          <w:rStyle w:val="Bodytext2Italic0"/>
        </w:rPr>
        <w:t>hagiasmos</w:t>
      </w:r>
      <w:r>
        <w:t xml:space="preserve"> (Geheiligtsein) finden und eins</w:t>
      </w:r>
      <w:r>
        <w:t>t den Herrn schauen.</w:t>
      </w:r>
    </w:p>
    <w:p w:rsidR="00C92D3C" w:rsidRDefault="003C2AB0">
      <w:pPr>
        <w:pStyle w:val="Bodytext20"/>
        <w:shd w:val="clear" w:color="auto" w:fill="auto"/>
        <w:ind w:firstLine="220"/>
        <w:jc w:val="both"/>
      </w:pPr>
      <w:r>
        <w:t>Wir sehen, daß dieser Vers keinesfalls sagen möchte, daß ein Christ, wenn er nicht in der beständigen Heiligung lebt, der kommenden Herrlichkeit verlustig gehe. Der Vers unterstreicht einmal mehr, daß der Mensch nur dann Gott sehen kan</w:t>
      </w:r>
      <w:r>
        <w:t>n, wenn er auf dem einzigen von Gott bereiteten Weg geheiligt worden ist, und das ist der Glaube an das Opfer des Leibes Jesu Christi. Dadurch werden wir «geheiligt» (10,10). Das ist eine Deutung, die einerseits dem Gebrauch des Wortes «Geheiligtsein» im H</w:t>
      </w:r>
      <w:r>
        <w:t>e</w:t>
      </w:r>
      <w:r>
        <w:softHyphen/>
        <w:t>bräerbrief und zudem dem Anliegen des ganzen Briefes ent</w:t>
      </w:r>
      <w:r>
        <w:softHyphen/>
        <w:t>spricht.</w:t>
      </w:r>
    </w:p>
    <w:p w:rsidR="00C92D3C" w:rsidRDefault="003C2AB0">
      <w:pPr>
        <w:pStyle w:val="Bodytext20"/>
        <w:shd w:val="clear" w:color="auto" w:fill="auto"/>
        <w:ind w:firstLine="220"/>
        <w:jc w:val="both"/>
      </w:pPr>
      <w:r>
        <w:t>Weil das Annehmen der durch Gott in Christus bereiteten Heiligkeit der einzige Weg der Errettung ist, fährt ja der Schrei</w:t>
      </w:r>
      <w:r>
        <w:softHyphen/>
        <w:t xml:space="preserve">ber fort und beschwört die Leser, die </w:t>
      </w:r>
      <w:r>
        <w:rPr>
          <w:rStyle w:val="Bodytext2Italic0"/>
        </w:rPr>
        <w:t>Gnade Gottes</w:t>
      </w:r>
      <w:r>
        <w:t xml:space="preserve"> nicht zu mißachten (V. 14. Wir beachten, wie er wiederum wie schon so oft zuvor den einzelnen, «jemand», aus der Schar der wohl mehrheitlich Gläubigen hervorhebt). Die Gnade Gottes ist das eine, worauf der Mensch wahrlich nicht verzichten kann. Wer hier z</w:t>
      </w:r>
      <w:r>
        <w:t>u kurz kommt, ist verkauft und verloren.</w:t>
      </w:r>
    </w:p>
    <w:p w:rsidR="00C92D3C" w:rsidRDefault="003C2AB0">
      <w:pPr>
        <w:pStyle w:val="Bodytext110"/>
        <w:shd w:val="clear" w:color="auto" w:fill="auto"/>
        <w:spacing w:before="0"/>
      </w:pPr>
      <w:r>
        <w:t>Hebräer 12,16+17</w:t>
      </w:r>
    </w:p>
    <w:p w:rsidR="00C92D3C" w:rsidRDefault="003C2AB0">
      <w:pPr>
        <w:pStyle w:val="Bodytext20"/>
        <w:shd w:val="clear" w:color="auto" w:fill="auto"/>
        <w:jc w:val="both"/>
      </w:pPr>
      <w:r>
        <w:t xml:space="preserve">Esau wird ein «Ungöttlicher» (oder «Profaner», gr. </w:t>
      </w:r>
      <w:r>
        <w:rPr>
          <w:rStyle w:val="Bodytext2Italic0"/>
        </w:rPr>
        <w:t>bebälos)</w:t>
      </w:r>
      <w:r>
        <w:t xml:space="preserve"> und «Hurer» genannt. Jemand, der sich «Bruder </w:t>
      </w:r>
      <w:r>
        <w:rPr>
          <w:rStyle w:val="Bodytext2Italic0"/>
        </w:rPr>
        <w:t>nennt</w:t>
      </w:r>
      <w:r>
        <w:t>» kann wohl ein Hurer sein (1. Korinther 5); es wäre vielleicht sogar denkbar, daß auch</w:t>
      </w:r>
      <w:r>
        <w:t xml:space="preserve"> ein Christ mindestens zeitweise so leben kann, daß man ihn als einen Hurer bezeichnen müßte. Dennoch ist es äu</w:t>
      </w:r>
      <w:r>
        <w:softHyphen/>
        <w:t>ßerst fraglich, ob man hinter der Bezeichnung «Hurer und Gottlosen&gt; ein Kind Gottes annehmen darf. Wo wird ein Kind Gottes je so genannt? Und wa</w:t>
      </w:r>
      <w:r>
        <w:t>s gibt uns an Esaus Geschichte Anlaß, ihn als ein Beispiel für einen Erlösten anzusehen?</w:t>
      </w:r>
    </w:p>
    <w:p w:rsidR="00C92D3C" w:rsidRDefault="003C2AB0">
      <w:pPr>
        <w:pStyle w:val="Bodytext20"/>
        <w:shd w:val="clear" w:color="auto" w:fill="auto"/>
        <w:ind w:firstLine="240"/>
        <w:jc w:val="both"/>
      </w:pPr>
      <w:r>
        <w:t xml:space="preserve">Von ihm erfahren wir, daß er das Erstgeburtsrecht verachtete und daß er Gottes Erwählten (Jakob) haßte. Das sind nun nicht gerade Merkmale eines Kindes Gottes. </w:t>
      </w:r>
      <w:r>
        <w:t>Besonders das zweite Merkmal ist nach Johannes eines der hervorragendsten Merk</w:t>
      </w:r>
      <w:r>
        <w:softHyphen/>
        <w:t>male der Kinder des Teufels (1. Johannes 3,10-12). Nein, Esau war ein «profaner» Mensch, also das Gegenteil von einem Heili</w:t>
      </w:r>
      <w:r>
        <w:softHyphen/>
        <w:t>gen.</w:t>
      </w:r>
    </w:p>
    <w:p w:rsidR="00C92D3C" w:rsidRDefault="003C2AB0">
      <w:pPr>
        <w:pStyle w:val="Bodytext20"/>
        <w:shd w:val="clear" w:color="auto" w:fill="auto"/>
        <w:spacing w:after="280"/>
        <w:ind w:firstLine="240"/>
        <w:jc w:val="both"/>
      </w:pPr>
      <w:r>
        <w:t>Sagt nun unsere Stelle, Esau habe Buße tun wolle</w:t>
      </w:r>
      <w:r>
        <w:t xml:space="preserve">n und es nicht gekonnt? Ich denke nicht. Der griechische Text läßt rein sprachlich zwei Möglichkeiten offen, wenn es heißt, daß er </w:t>
      </w:r>
      <w:r>
        <w:rPr>
          <w:rStyle w:val="Bodytext2Italic0"/>
        </w:rPr>
        <w:t xml:space="preserve">sie </w:t>
      </w:r>
      <w:r>
        <w:t>(</w:t>
      </w:r>
      <w:r>
        <w:rPr>
          <w:rStyle w:val="Bodytext2Italic0"/>
        </w:rPr>
        <w:t>autän</w:t>
      </w:r>
      <w:r>
        <w:t>) mit Tränen suchte. Bezieht sich das Fürwort auf die Buße (</w:t>
      </w:r>
      <w:r>
        <w:rPr>
          <w:rStyle w:val="Bodytext2Italic0"/>
        </w:rPr>
        <w:t>metanoia</w:t>
      </w:r>
      <w:r>
        <w:t>) oder auf die Segnung (</w:t>
      </w:r>
      <w:r>
        <w:rPr>
          <w:rStyle w:val="Bodytext2Italic0"/>
        </w:rPr>
        <w:t>eulogia</w:t>
      </w:r>
      <w:r>
        <w:t>)? Suchte Esau d</w:t>
      </w:r>
      <w:r>
        <w:t>ie Buße oder den Segen? Sprachlich ist beides möglich. Lesen wir die Geschichte in 1. Mose 28 nach, schwindet jede Unsicher</w:t>
      </w:r>
      <w:r>
        <w:softHyphen/>
        <w:t>heit. Wir können bei Esau keine Andeutung von bußfertiger Gesinnung entdecken. Dabei hätte er eigentlich wissen müssen, daß er ja se</w:t>
      </w:r>
      <w:r>
        <w:t>lbst das Erstgeburtsrecht verachtet hatte und selbst</w:t>
      </w:r>
      <w:r>
        <w:softHyphen/>
        <w:t xml:space="preserve">verschuldet keinen Segen ererbte. Stattdessen heißt es in Vers 38: «Esau sprach zu seinem Vater: Hast du nur diesen </w:t>
      </w:r>
      <w:r>
        <w:rPr>
          <w:rStyle w:val="Bodytext2Italic0"/>
        </w:rPr>
        <w:t>einen Segen</w:t>
      </w:r>
      <w:r>
        <w:t xml:space="preserve">, mein Vater? </w:t>
      </w:r>
      <w:r>
        <w:rPr>
          <w:rStyle w:val="Bodytext2Italic0"/>
        </w:rPr>
        <w:t>Segne mich</w:t>
      </w:r>
      <w:r>
        <w:t xml:space="preserve">, auch mich mein Vater! Und Esau </w:t>
      </w:r>
      <w:r>
        <w:rPr>
          <w:rStyle w:val="Bodytext2Italic0"/>
        </w:rPr>
        <w:t xml:space="preserve">erhob seine Stimme </w:t>
      </w:r>
      <w:r>
        <w:rPr>
          <w:rStyle w:val="Bodytext2Italic0"/>
        </w:rPr>
        <w:t>und weinte</w:t>
      </w:r>
      <w:r>
        <w:t>.» Hier wird es deutlich: Esau weinte einzig und allein dem Segen nach; er suchte keine Buße, er such</w:t>
      </w:r>
      <w:r>
        <w:softHyphen/>
        <w:t>te nur Besitz. Er war wirklich ein Gottloser, ein typischer Mate</w:t>
      </w:r>
      <w:r>
        <w:softHyphen/>
        <w:t>rialist.</w:t>
      </w:r>
    </w:p>
    <w:p w:rsidR="00C92D3C" w:rsidRDefault="003C2AB0">
      <w:pPr>
        <w:pStyle w:val="Heading30"/>
        <w:keepNext/>
        <w:keepLines/>
        <w:shd w:val="clear" w:color="auto" w:fill="auto"/>
        <w:spacing w:before="0" w:after="129" w:line="280" w:lineRule="exact"/>
      </w:pPr>
      <w:bookmarkStart w:id="55" w:name="bookmark54"/>
      <w:r>
        <w:t>Das Matthäusevangelium</w:t>
      </w:r>
      <w:bookmarkEnd w:id="55"/>
    </w:p>
    <w:p w:rsidR="00C92D3C" w:rsidRDefault="003C2AB0">
      <w:pPr>
        <w:pStyle w:val="Bodytext20"/>
        <w:shd w:val="clear" w:color="auto" w:fill="auto"/>
        <w:spacing w:after="103" w:line="210" w:lineRule="exact"/>
        <w:jc w:val="both"/>
      </w:pPr>
      <w:r>
        <w:t>Dieses soll stellvertretend für Markus und Luka</w:t>
      </w:r>
      <w:r>
        <w:t>s beleuchtet werden. Es sind besonders drei Stellen, die im Zusammenhang mit unserem Thema zuweilen angeführt werden: 7,21-23; 10,22; 25,1-13.</w:t>
      </w:r>
    </w:p>
    <w:p w:rsidR="00C92D3C" w:rsidRDefault="003C2AB0">
      <w:pPr>
        <w:pStyle w:val="Bodytext110"/>
        <w:shd w:val="clear" w:color="auto" w:fill="auto"/>
        <w:spacing w:before="0"/>
      </w:pPr>
      <w:r>
        <w:t>Matthäus 7,21-23</w:t>
      </w:r>
    </w:p>
    <w:p w:rsidR="00C92D3C" w:rsidRDefault="003C2AB0">
      <w:pPr>
        <w:pStyle w:val="Bodytext20"/>
        <w:shd w:val="clear" w:color="auto" w:fill="auto"/>
        <w:jc w:val="both"/>
      </w:pPr>
      <w:r>
        <w:t>«Nicht jeder, der zu mir sagt, Herr, Herr wird in den Himmel eingehen.» Dieser Vers ist nicht ei</w:t>
      </w:r>
      <w:r>
        <w:t>n Beleg dafür, daß Erlöste ver</w:t>
      </w:r>
      <w:r>
        <w:softHyphen/>
        <w:t>loren gehen, vielmehr ist er einer der Belege des Herrn dafür, daß die Christenheit neben Kindern Gottes auch Mitläufer so</w:t>
      </w:r>
      <w:r>
        <w:softHyphen/>
        <w:t xml:space="preserve">gar unter ihren </w:t>
      </w:r>
      <w:r>
        <w:rPr>
          <w:rStyle w:val="Bodytext2Italic0"/>
        </w:rPr>
        <w:t>anerkannten Dienern</w:t>
      </w:r>
      <w:r>
        <w:t xml:space="preserve"> haben würde. (Der Absol</w:t>
      </w:r>
      <w:r>
        <w:softHyphen/>
        <w:t>vent staatlicher theologischer Ausbildungs</w:t>
      </w:r>
      <w:r>
        <w:t xml:space="preserve">stätten bekommt den öffentlich anerkannten Titel </w:t>
      </w:r>
      <w:r>
        <w:rPr>
          <w:rStyle w:val="Bodytext2Italic0"/>
        </w:rPr>
        <w:t>Minister Verbi Dei,</w:t>
      </w:r>
      <w:r>
        <w:t xml:space="preserve"> Diener des Wortes Gottes!) Wenn </w:t>
      </w:r>
      <w:r>
        <w:rPr>
          <w:rStyle w:val="Bodytext2Italic0"/>
        </w:rPr>
        <w:t>Menschen</w:t>
      </w:r>
      <w:r>
        <w:t xml:space="preserve"> sich darauf berufen, sie hätten doch große Taten im Namen Jesu getan, dann muß das noch lange nicht heißen, ihr Selbstzeugnis entspreche der Wirkl</w:t>
      </w:r>
      <w:r>
        <w:t>ich</w:t>
      </w:r>
      <w:r>
        <w:softHyphen/>
        <w:t>keit. Der Herr beurteilt den Menschen meist ganz anders als dieser sich selbst. So werden wohl viele, die in der Öffentlich</w:t>
      </w:r>
      <w:r>
        <w:softHyphen/>
        <w:t>keit als Diener Christi gegolten hatten, vom Herrn als Übeltä</w:t>
      </w:r>
      <w:r>
        <w:softHyphen/>
        <w:t>ter bezeichnet werden, die er «niemals gekannt hat». Dieser letzte</w:t>
      </w:r>
      <w:r>
        <w:t xml:space="preserve"> Ausdruck allein zeigt, daß auf keinen Fall Erlöste gemeint sein können; denn von diesen lesen wir in 2. Timotheus 2,19: «Der Herr </w:t>
      </w:r>
      <w:r>
        <w:rPr>
          <w:rStyle w:val="Bodytext2Italic0"/>
        </w:rPr>
        <w:t>kennt,</w:t>
      </w:r>
      <w:r>
        <w:t xml:space="preserve"> die sein sind.»</w:t>
      </w:r>
    </w:p>
    <w:p w:rsidR="00C92D3C" w:rsidRDefault="003C2AB0">
      <w:pPr>
        <w:pStyle w:val="Bodytext20"/>
        <w:shd w:val="clear" w:color="auto" w:fill="auto"/>
        <w:ind w:firstLine="200"/>
        <w:jc w:val="both"/>
      </w:pPr>
      <w:r>
        <w:t>Wer immer noch denkt, der Herr spreche hier von (einst?) wiedergeborenen Menschen, beachte den Zusamme</w:t>
      </w:r>
      <w:r>
        <w:t xml:space="preserve">nhang: Der Herr redet von Schafen und Wölfen, will sagen von Erlösten und Unerlösten. Letztere können freilich im </w:t>
      </w:r>
      <w:r>
        <w:rPr>
          <w:rStyle w:val="Bodytext2Italic0"/>
        </w:rPr>
        <w:t>Gewand</w:t>
      </w:r>
      <w:r>
        <w:t xml:space="preserve"> von Erlö</w:t>
      </w:r>
      <w:r>
        <w:softHyphen/>
        <w:t>sten einhergehen. Allein, den unbestechlichen Richter können sie nicht täuschen, wenn sie auch Menschen zu täuschen ver</w:t>
      </w:r>
      <w:r>
        <w:softHyphen/>
        <w:t xml:space="preserve">mocht </w:t>
      </w:r>
      <w:r>
        <w:t>haben. Er wird ihren Betrug offenbaren und sie entspre</w:t>
      </w:r>
      <w:r>
        <w:softHyphen/>
        <w:t>chend richten.</w:t>
      </w:r>
    </w:p>
    <w:p w:rsidR="00C92D3C" w:rsidRDefault="003C2AB0">
      <w:pPr>
        <w:pStyle w:val="Bodytext20"/>
        <w:shd w:val="clear" w:color="auto" w:fill="auto"/>
        <w:spacing w:after="180"/>
        <w:ind w:firstLine="200"/>
        <w:jc w:val="both"/>
      </w:pPr>
      <w:r>
        <w:t>Sodann verwendet der Herr einen zweiten Vergleich: Er spricht von guten und schlechten Bäumen und ihren entspre</w:t>
      </w:r>
      <w:r>
        <w:softHyphen/>
        <w:t>chend guten oder schlechten Früchten. Jeder Baum trägt zwangsläufig die se</w:t>
      </w:r>
      <w:r>
        <w:t xml:space="preserve">iner Natur gemäßen Früchte; so auch der Mensch. Der alte oder natürliche Mensch kann nicht Früchte der Wahrheit und Liebe tragen; er muß von neuem geboren werden, eine neue Natur empfangen. Erst dann wird er gute Früchte (vergleiche Galater 5,22) bringen. </w:t>
      </w:r>
      <w:r>
        <w:t>Wer diese neue Ge</w:t>
      </w:r>
      <w:r>
        <w:softHyphen/>
        <w:t>burt nicht erlebt und daher die neue, von Petrus «göttlich» ge</w:t>
      </w:r>
      <w:r>
        <w:softHyphen/>
        <w:t>nannte Natur (2. Petrus 1,4) nicht empfangen hat, mag noch so viele «christliche Werke» tun und sich noch so sehr auf den Na</w:t>
      </w:r>
      <w:r>
        <w:softHyphen/>
        <w:t>men Jesu berufen; er ist und bleibt ein Sünder, de</w:t>
      </w:r>
      <w:r>
        <w:t>n spätestens das göttliche Gericht als Schauspieler bloßstellen wird.</w:t>
      </w:r>
    </w:p>
    <w:p w:rsidR="00C92D3C" w:rsidRDefault="003C2AB0">
      <w:pPr>
        <w:pStyle w:val="Bodytext110"/>
        <w:shd w:val="clear" w:color="auto" w:fill="auto"/>
        <w:spacing w:before="0"/>
      </w:pPr>
      <w:r>
        <w:t>Matthäus 10,22</w:t>
      </w:r>
    </w:p>
    <w:p w:rsidR="00C92D3C" w:rsidRDefault="003C2AB0">
      <w:pPr>
        <w:pStyle w:val="Bodytext20"/>
        <w:shd w:val="clear" w:color="auto" w:fill="auto"/>
        <w:jc w:val="both"/>
      </w:pPr>
      <w:r>
        <w:t>«Wer ausharrt bis ans Ende wird errettet werden.» Sagt dieser Vers also umgekehrt auch: «Wer nicht ausharrt, wird nicht erret</w:t>
      </w:r>
      <w:r>
        <w:softHyphen/>
        <w:t>tet werden», so daß man daraus folgern dürfte</w:t>
      </w:r>
      <w:r>
        <w:t>: Wer zwar geret</w:t>
      </w:r>
      <w:r>
        <w:softHyphen/>
        <w:t>tet ist, aber dann nicht ausharrt, verliert das Heil?</w:t>
      </w:r>
    </w:p>
    <w:p w:rsidR="00C92D3C" w:rsidRDefault="003C2AB0">
      <w:pPr>
        <w:pStyle w:val="Bodytext20"/>
        <w:shd w:val="clear" w:color="auto" w:fill="auto"/>
        <w:ind w:firstLine="220"/>
        <w:jc w:val="both"/>
      </w:pPr>
      <w:r>
        <w:t>Nun ist es eine schwerwiegende Sache, wenn die Bibel uns scheinbar Widersprüchliches sagt; denn die Errettung aus Gna</w:t>
      </w:r>
      <w:r>
        <w:softHyphen/>
        <w:t>de durch Glauben wird so eindeutig gelehrt, daß wir einen kras</w:t>
      </w:r>
      <w:r>
        <w:softHyphen/>
        <w:t xml:space="preserve">sen </w:t>
      </w:r>
      <w:r>
        <w:t>Widerspruch vor uns hätten, sollte Matthäus 10,22 wirklich sagen, man werde aber nur durch Ausharren gerettet.</w:t>
      </w:r>
    </w:p>
    <w:p w:rsidR="00C92D3C" w:rsidRDefault="003C2AB0">
      <w:pPr>
        <w:pStyle w:val="Bodytext20"/>
        <w:shd w:val="clear" w:color="auto" w:fill="auto"/>
        <w:ind w:firstLine="220"/>
        <w:jc w:val="both"/>
      </w:pPr>
      <w:r>
        <w:t>Es gibt zwei weitere Möglichkeiten, seine Aussage zu verste</w:t>
      </w:r>
      <w:r>
        <w:softHyphen/>
        <w:t xml:space="preserve">hen. Wir werden einzig jene als biblisch korrekt akzeptieren können, die dem </w:t>
      </w:r>
      <w:r>
        <w:t>unmittelbaren wie dem gesamtbiblischen Zu</w:t>
      </w:r>
      <w:r>
        <w:softHyphen/>
        <w:t>sammenhang gerecht wird.</w:t>
      </w:r>
    </w:p>
    <w:p w:rsidR="00C92D3C" w:rsidRDefault="003C2AB0">
      <w:pPr>
        <w:pStyle w:val="Bodytext20"/>
        <w:shd w:val="clear" w:color="auto" w:fill="auto"/>
        <w:ind w:firstLine="220"/>
        <w:jc w:val="both"/>
      </w:pPr>
      <w:r>
        <w:t>«Wer ausharrt bis ans Ende» kann ganz einfach eine Charakte</w:t>
      </w:r>
      <w:r>
        <w:softHyphen/>
        <w:t>risierung derer sein, die gerettet werden, so wie Johannes sagt: «Der aus Gott Geborene sündigt nicht, sondern er bewahrt sich se</w:t>
      </w:r>
      <w:r>
        <w:t>lbst und der Böse tastet ihn nicht an» (1. Johannes 5,18). Und selbstverständlich werden nicht alle - wie der Hebräerbrief be</w:t>
      </w:r>
      <w:r>
        <w:softHyphen/>
        <w:t>stätigt - ausharren. Wer aber glaubt, wird ausharren. Die Erlö</w:t>
      </w:r>
      <w:r>
        <w:softHyphen/>
        <w:t>sten können voller Gewißheit bezeugen: «Wir gehören nicht zu denen,</w:t>
      </w:r>
      <w:r>
        <w:t xml:space="preserve"> die sich zurückziehen zum Verderben» (10,39).</w:t>
      </w:r>
    </w:p>
    <w:p w:rsidR="00C92D3C" w:rsidRDefault="003C2AB0">
      <w:pPr>
        <w:pStyle w:val="Bodytext20"/>
        <w:shd w:val="clear" w:color="auto" w:fill="auto"/>
        <w:ind w:firstLine="220"/>
        <w:jc w:val="both"/>
      </w:pPr>
      <w:r>
        <w:t xml:space="preserve">Zweitens ist denkbar, daß der Vers nur eine ganz bestimmte, von nicht immer gültigen Umständen beherrschte Zeit im Auge hat. Diese Möglichkeit darf nicht leichthin abgeschrieben werden, wenn wir an die in der </w:t>
      </w:r>
      <w:r>
        <w:t>gleichen Rede des Herrn gegebe</w:t>
      </w:r>
      <w:r>
        <w:softHyphen/>
        <w:t>nen einmaligen Anweisungen an die Jünger denken: Sie sollten keine Schuhe tragen, sich kein Geld beschaffen etc. (Vv. 9+10).</w:t>
      </w:r>
    </w:p>
    <w:p w:rsidR="00C92D3C" w:rsidRDefault="003C2AB0">
      <w:pPr>
        <w:pStyle w:val="Bodytext20"/>
        <w:shd w:val="clear" w:color="auto" w:fill="auto"/>
        <w:ind w:firstLine="220"/>
        <w:jc w:val="both"/>
      </w:pPr>
      <w:r>
        <w:t>Sodann gehen diese für eine bestimmte heilsgeschichtliche Si</w:t>
      </w:r>
      <w:r>
        <w:softHyphen/>
        <w:t>tuation gegebenen, einmaligen Weisungen</w:t>
      </w:r>
      <w:r>
        <w:t xml:space="preserve"> in eine Endzeitrede über, denn der Herr spricht von Seiner Wiederkunft (V. 23) und von Zuständen und Ereignissen, die in den Endzeitreden wie</w:t>
      </w:r>
      <w:r>
        <w:softHyphen/>
        <w:t>derkehren (vgl. die Verse 17-22 mit Matthäus 24,10-13; Markus 13,9-13; Lukas 21,12-19;). Darum wird mit Errettung</w:t>
      </w:r>
      <w:r>
        <w:t xml:space="preserve"> etwas ganz Besonderes gemeint sein, nämlich die Befreiung der Glau</w:t>
      </w:r>
      <w:r>
        <w:softHyphen/>
        <w:t>benden aus aller Bedrängnis seitens ihrer Verfolger durch das di</w:t>
      </w:r>
      <w:r>
        <w:softHyphen/>
        <w:t>rekte Eingreifen des Messias, wenn Er wiederkommt. Wer in der Zeit der «großen Drangsal» (vgl. Daniel 12,2; Matthäus 24,21;</w:t>
      </w:r>
      <w:r>
        <w:t xml:space="preserve"> Offenbarung 7,14) ausharrt, also wartet, bis der Messias kommt, wird eine Errettung erfahren, die wir in der Weise nicht erfahren haben. Es wird eine Rettung vor Verfolgern sein, nicht die Errettung vor dem ewigen Gericht durch Gnade und Sündenvergebung.</w:t>
      </w:r>
    </w:p>
    <w:p w:rsidR="00C92D3C" w:rsidRDefault="003C2AB0">
      <w:pPr>
        <w:pStyle w:val="Bodytext20"/>
        <w:shd w:val="clear" w:color="auto" w:fill="auto"/>
        <w:spacing w:after="580"/>
        <w:ind w:firstLine="220"/>
        <w:jc w:val="both"/>
      </w:pPr>
      <w:r>
        <w:t>Die zuletzt gemachte Beobachtung ist uns Anlaß, kurz darzu</w:t>
      </w:r>
      <w:r>
        <w:softHyphen/>
        <w:t>legen, wie umfassend der im Neuen Testament gebrauchte Be</w:t>
      </w:r>
      <w:r>
        <w:softHyphen/>
        <w:t>griff «Errettung» samt seinem Verb «erretten» ist:</w:t>
      </w:r>
    </w:p>
    <w:p w:rsidR="00C92D3C" w:rsidRDefault="003C2AB0">
      <w:pPr>
        <w:pStyle w:val="Heading30"/>
        <w:keepNext/>
        <w:keepLines/>
        <w:shd w:val="clear" w:color="auto" w:fill="auto"/>
        <w:spacing w:before="0" w:after="94" w:line="280" w:lineRule="exact"/>
      </w:pPr>
      <w:bookmarkStart w:id="56" w:name="bookmark55"/>
      <w:r>
        <w:t>Die drei verschiedenen Seiten der Errettung</w:t>
      </w:r>
      <w:bookmarkEnd w:id="56"/>
    </w:p>
    <w:p w:rsidR="00C92D3C" w:rsidRDefault="003C2AB0">
      <w:pPr>
        <w:pStyle w:val="Bodytext20"/>
        <w:shd w:val="clear" w:color="auto" w:fill="auto"/>
        <w:jc w:val="both"/>
      </w:pPr>
      <w:r>
        <w:t>Im Neuen Testament wird die Errettung auf di</w:t>
      </w:r>
      <w:r>
        <w:t xml:space="preserve">e </w:t>
      </w:r>
      <w:r>
        <w:rPr>
          <w:rStyle w:val="Bodytext2Italic0"/>
        </w:rPr>
        <w:t xml:space="preserve">Vergangenheit, </w:t>
      </w:r>
      <w:r>
        <w:t xml:space="preserve">die </w:t>
      </w:r>
      <w:r>
        <w:rPr>
          <w:rStyle w:val="Bodytext2Italic0"/>
        </w:rPr>
        <w:t>Gegenwart</w:t>
      </w:r>
      <w:r>
        <w:t xml:space="preserve"> und die </w:t>
      </w:r>
      <w:r>
        <w:rPr>
          <w:rStyle w:val="Bodytext2Italic0"/>
        </w:rPr>
        <w:t>Zukunft</w:t>
      </w:r>
      <w:r>
        <w:t xml:space="preserve"> bezogen. So können wir zu</w:t>
      </w:r>
      <w:r>
        <w:softHyphen/>
        <w:t>rückblicken und mit ebensogroßer Gewißheit wie Dankbar</w:t>
      </w:r>
      <w:r>
        <w:softHyphen/>
        <w:t xml:space="preserve">keit bekennen, daß Gott uns </w:t>
      </w:r>
      <w:r>
        <w:rPr>
          <w:rStyle w:val="Bodytext2Italic0"/>
        </w:rPr>
        <w:t>gerettet hat</w:t>
      </w:r>
      <w:r>
        <w:t xml:space="preserve"> (Epheser 2,8; Kolosser 1,13 usw.). Damit sind wir befreit </w:t>
      </w:r>
      <w:r>
        <w:rPr>
          <w:rStyle w:val="Bodytext2Italic0"/>
        </w:rPr>
        <w:t>von den ewigen Folgen der Sün</w:t>
      </w:r>
      <w:r>
        <w:rPr>
          <w:rStyle w:val="Bodytext2Italic0"/>
        </w:rPr>
        <w:t>de.</w:t>
      </w:r>
      <w:r>
        <w:t xml:space="preserve"> Wir blicken aber auch in die Zukunft und freuen uns mit der gleichen Gewißheit, daß er uns </w:t>
      </w:r>
      <w:r>
        <w:rPr>
          <w:rStyle w:val="Bodytext2Italic0"/>
        </w:rPr>
        <w:t>retten wird</w:t>
      </w:r>
      <w:r>
        <w:t xml:space="preserve"> aus diesem Leib und Leben (Philipper 3,20+21; Hebräer 9,28; 1. Thessalo- nicher 5,8 usw.). Damit werden wir auch </w:t>
      </w:r>
      <w:r>
        <w:rPr>
          <w:rStyle w:val="Bodytext2Italic0"/>
        </w:rPr>
        <w:t>aus der Gegenwart der Sünde</w:t>
      </w:r>
      <w:r>
        <w:t xml:space="preserve"> herausge</w:t>
      </w:r>
      <w:r>
        <w:t xml:space="preserve">rettet. Das ist aber nicht alles: Wir erleben auch </w:t>
      </w:r>
      <w:r>
        <w:rPr>
          <w:rStyle w:val="Bodytext2Italic0"/>
        </w:rPr>
        <w:t>täglich Errettung</w:t>
      </w:r>
      <w:r>
        <w:t xml:space="preserve"> der gegenwärtigen Versuchung und Verfüh</w:t>
      </w:r>
      <w:r>
        <w:softHyphen/>
        <w:t xml:space="preserve">rung zur Sünde (Römer 5,10; Hebräer 7,25 usw.). So werden wir jetzt schon </w:t>
      </w:r>
      <w:r>
        <w:rPr>
          <w:rStyle w:val="Bodytext2Italic0"/>
        </w:rPr>
        <w:t>von der Macht der Sünde</w:t>
      </w:r>
      <w:r>
        <w:t xml:space="preserve"> gerettet (vergleiche Rö</w:t>
      </w:r>
      <w:r>
        <w:softHyphen/>
        <w:t>mer 6,12+14).</w:t>
      </w:r>
    </w:p>
    <w:p w:rsidR="00C92D3C" w:rsidRDefault="003C2AB0">
      <w:pPr>
        <w:pStyle w:val="Bodytext20"/>
        <w:shd w:val="clear" w:color="auto" w:fill="auto"/>
        <w:ind w:firstLine="220"/>
        <w:jc w:val="both"/>
      </w:pPr>
      <w:r>
        <w:t xml:space="preserve">Wir können </w:t>
      </w:r>
      <w:r>
        <w:t>zusammenfassend festhalten:</w:t>
      </w:r>
    </w:p>
    <w:p w:rsidR="00C92D3C" w:rsidRDefault="003C2AB0">
      <w:pPr>
        <w:pStyle w:val="Bodytext20"/>
        <w:numPr>
          <w:ilvl w:val="0"/>
          <w:numId w:val="13"/>
        </w:numPr>
        <w:shd w:val="clear" w:color="auto" w:fill="auto"/>
        <w:tabs>
          <w:tab w:val="left" w:pos="480"/>
        </w:tabs>
        <w:ind w:firstLine="220"/>
        <w:jc w:val="both"/>
      </w:pPr>
      <w:r>
        <w:t xml:space="preserve">Wir sind gerettet worden von den </w:t>
      </w:r>
      <w:r>
        <w:rPr>
          <w:rStyle w:val="Bodytext2Italic0"/>
        </w:rPr>
        <w:t>ewigen Folgen der Sünde.</w:t>
      </w:r>
    </w:p>
    <w:p w:rsidR="00C92D3C" w:rsidRDefault="003C2AB0">
      <w:pPr>
        <w:pStyle w:val="Bodytext20"/>
        <w:numPr>
          <w:ilvl w:val="0"/>
          <w:numId w:val="13"/>
        </w:numPr>
        <w:shd w:val="clear" w:color="auto" w:fill="auto"/>
        <w:tabs>
          <w:tab w:val="left" w:pos="499"/>
        </w:tabs>
        <w:ind w:firstLine="220"/>
        <w:jc w:val="both"/>
      </w:pPr>
      <w:r>
        <w:t xml:space="preserve">Wir werden täglich gerettet </w:t>
      </w:r>
      <w:r>
        <w:rPr>
          <w:rStyle w:val="Bodytext2Italic0"/>
        </w:rPr>
        <w:t>vor der Macht der Sünde.</w:t>
      </w:r>
    </w:p>
    <w:p w:rsidR="00C92D3C" w:rsidRDefault="003C2AB0">
      <w:pPr>
        <w:pStyle w:val="Bodytext20"/>
        <w:numPr>
          <w:ilvl w:val="0"/>
          <w:numId w:val="13"/>
        </w:numPr>
        <w:shd w:val="clear" w:color="auto" w:fill="auto"/>
        <w:tabs>
          <w:tab w:val="left" w:pos="499"/>
        </w:tabs>
        <w:ind w:left="440" w:hanging="220"/>
      </w:pPr>
      <w:r>
        <w:t xml:space="preserve">Wir werden einmal gerettet werden </w:t>
      </w:r>
      <w:r>
        <w:rPr>
          <w:rStyle w:val="Bodytext2Italic0"/>
        </w:rPr>
        <w:t>von der Gegenwart der Sünde.</w:t>
      </w:r>
    </w:p>
    <w:p w:rsidR="00C92D3C" w:rsidRDefault="003C2AB0">
      <w:pPr>
        <w:pStyle w:val="Bodytext20"/>
        <w:shd w:val="clear" w:color="auto" w:fill="auto"/>
        <w:ind w:firstLine="220"/>
        <w:jc w:val="both"/>
      </w:pPr>
      <w:r>
        <w:t>Einige Beispiele sollten zeigen, wie uns die biblische</w:t>
      </w:r>
      <w:r>
        <w:t xml:space="preserve"> Bot-</w:t>
      </w:r>
    </w:p>
    <w:p w:rsidR="00C92D3C" w:rsidRDefault="003C2AB0">
      <w:pPr>
        <w:pStyle w:val="Bodytext20"/>
        <w:shd w:val="clear" w:color="auto" w:fill="auto"/>
        <w:jc w:val="both"/>
      </w:pPr>
      <w:r>
        <w:t>Schaft widersprüchlich erscheinen muß, wenn wir die genann</w:t>
      </w:r>
      <w:r>
        <w:softHyphen/>
        <w:t>ten Unterschiede übersehen:</w:t>
      </w:r>
    </w:p>
    <w:p w:rsidR="00C92D3C" w:rsidRDefault="003C2AB0">
      <w:pPr>
        <w:pStyle w:val="Bodytext20"/>
        <w:shd w:val="clear" w:color="auto" w:fill="auto"/>
        <w:ind w:firstLine="220"/>
        <w:jc w:val="both"/>
      </w:pPr>
      <w:r>
        <w:t xml:space="preserve">Paulus sagt in 1. Timotheus 4,10: «Gott ist ein </w:t>
      </w:r>
      <w:r>
        <w:rPr>
          <w:rStyle w:val="Bodytext2Italic0"/>
        </w:rPr>
        <w:t>sotär,</w:t>
      </w:r>
      <w:r>
        <w:t xml:space="preserve"> Retter aller Menschen, besonders der Gläubigen.» Dieser Vers lehrt nicht Allversöhnung; er sagt uns vielmehr, daß unser Gott allen Menschen </w:t>
      </w:r>
      <w:r>
        <w:rPr>
          <w:rStyle w:val="Bodytext2Italic0"/>
        </w:rPr>
        <w:t>zeitlich</w:t>
      </w:r>
      <w:r>
        <w:t xml:space="preserve"> Gutes tut; Seine besondere Fürsorge gilt frei</w:t>
      </w:r>
      <w:r>
        <w:softHyphen/>
        <w:t>lich den Erlösten. Aus diesem Grund haben verschiedene Ver</w:t>
      </w:r>
      <w:r>
        <w:softHyphen/>
        <w:t>s</w:t>
      </w:r>
      <w:r>
        <w:t xml:space="preserve">ionen das griechische Wort </w:t>
      </w:r>
      <w:r>
        <w:rPr>
          <w:rStyle w:val="Bodytext2Italic0"/>
        </w:rPr>
        <w:t>sotär</w:t>
      </w:r>
      <w:r>
        <w:t xml:space="preserve"> ganz richtig und völlig inner</w:t>
      </w:r>
      <w:r>
        <w:softHyphen/>
        <w:t xml:space="preserve">halb seines Bedeutungsumfangs mit </w:t>
      </w:r>
      <w:r>
        <w:rPr>
          <w:rStyle w:val="Bodytext2Italic0"/>
        </w:rPr>
        <w:t>«Erhalter»</w:t>
      </w:r>
      <w:r>
        <w:t xml:space="preserve"> wiedergegeben.</w:t>
      </w:r>
    </w:p>
    <w:p w:rsidR="00C92D3C" w:rsidRDefault="003C2AB0">
      <w:pPr>
        <w:pStyle w:val="Bodytext20"/>
        <w:shd w:val="clear" w:color="auto" w:fill="auto"/>
        <w:ind w:firstLine="220"/>
        <w:jc w:val="both"/>
      </w:pPr>
      <w:r>
        <w:t>Im gleichen Kapitel sagt Paulus zu Timotheus: «Habe acht auf dich selbst und auf die Lehre; beharre in diesen Dingen: denn wenn du di</w:t>
      </w:r>
      <w:r>
        <w:t xml:space="preserve">eses tust, wirst du sowohl dich selbst erretten als auch die, welche dich hören» (4,16). Dieser Vers kann zwei Probleme schaffen: Timotheus soll sich selbst retten, was nichts als </w:t>
      </w:r>
      <w:r>
        <w:rPr>
          <w:rStyle w:val="Bodytext2Italic0"/>
        </w:rPr>
        <w:t>Selbsterlösung</w:t>
      </w:r>
      <w:r>
        <w:t xml:space="preserve"> wäre. Und er soll andere retten. Beziehen wir hier die Errett</w:t>
      </w:r>
      <w:r>
        <w:t>ung auf die vergangene, ein für allemal vollbrach</w:t>
      </w:r>
      <w:r>
        <w:softHyphen/>
        <w:t>te Errettung und damit Befreiung von den ewigen Folgen der Sünde, der ewigen Verdammnis, verstricken wir uns in unauf</w:t>
      </w:r>
      <w:r>
        <w:softHyphen/>
        <w:t>lösbare Widersprüche. Darum kann die Stelle nichts anderes meinen als eine Errettung von</w:t>
      </w:r>
      <w:r>
        <w:t xml:space="preserve"> </w:t>
      </w:r>
      <w:r>
        <w:rPr>
          <w:rStyle w:val="Bodytext2Italic0"/>
        </w:rPr>
        <w:t>gegenwärtiger</w:t>
      </w:r>
      <w:r>
        <w:t xml:space="preserve"> Versuchung. Im</w:t>
      </w:r>
      <w:r>
        <w:softHyphen/>
        <w:t>merhin hat das Kapitel von «Abfall vom Glauben», von «betrü</w:t>
      </w:r>
      <w:r>
        <w:softHyphen/>
        <w:t>gerischen Geistern und Lehren der Dämonen», von «altweibi</w:t>
      </w:r>
      <w:r>
        <w:softHyphen/>
        <w:t>schen Fabeln» und von Verlästerung der Gläubigen durch die Ungläubigen gesprochen. Als Schutz gegen alle sol</w:t>
      </w:r>
      <w:r>
        <w:t>che Einflüsse soll Timotheus eben den genannten Rat beherzigen; dadurch werde er vor Verführung oder Entmutigung gerettet, oder viel</w:t>
      </w:r>
      <w:r>
        <w:softHyphen/>
        <w:t xml:space="preserve">leicht besser </w:t>
      </w:r>
      <w:r>
        <w:rPr>
          <w:rStyle w:val="Bodytext2Italic0"/>
        </w:rPr>
        <w:t>bewahrt</w:t>
      </w:r>
      <w:r>
        <w:t xml:space="preserve"> werden, wie man das griechische Verb </w:t>
      </w:r>
      <w:r>
        <w:rPr>
          <w:rStyle w:val="Bodytext2Italic0"/>
        </w:rPr>
        <w:t xml:space="preserve">sozo </w:t>
      </w:r>
      <w:r>
        <w:t>gut übersetzen kann.</w:t>
      </w:r>
    </w:p>
    <w:p w:rsidR="00C92D3C" w:rsidRDefault="003C2AB0">
      <w:pPr>
        <w:pStyle w:val="Bodytext20"/>
        <w:shd w:val="clear" w:color="auto" w:fill="auto"/>
        <w:ind w:firstLine="220"/>
        <w:jc w:val="both"/>
      </w:pPr>
      <w:r>
        <w:t>Petrus empfiehlt den Gläubigen das Wor</w:t>
      </w:r>
      <w:r>
        <w:t>t Gottes als die Nah</w:t>
      </w:r>
      <w:r>
        <w:softHyphen/>
        <w:t xml:space="preserve">rung, durch die sie </w:t>
      </w:r>
      <w:r>
        <w:rPr>
          <w:rStyle w:val="Bodytext2Italic0"/>
        </w:rPr>
        <w:t>wachsen zur Errettung</w:t>
      </w:r>
      <w:r>
        <w:t xml:space="preserve"> (1. Petrus 2,2). Damit sagt er keineswegs, daß man langsam in die Errettung hinein</w:t>
      </w:r>
      <w:r>
        <w:softHyphen/>
        <w:t xml:space="preserve">wachse. Er hat ja soeben gesagt, daß man durch eben dieses Wort zuerst </w:t>
      </w:r>
      <w:r>
        <w:rPr>
          <w:rStyle w:val="Bodytext2Italic0"/>
        </w:rPr>
        <w:t>wiedergeboren</w:t>
      </w:r>
      <w:r>
        <w:t xml:space="preserve"> werden muß (1,23). Damit </w:t>
      </w:r>
      <w:r>
        <w:t>wurde die Grundlage zum ewigen Heil gelegt. Wer aber von neuem gebo</w:t>
      </w:r>
      <w:r>
        <w:softHyphen/>
        <w:t>ren worden ist, soll wie die neugeborenen Kindlein sich vom Wort Gottes ernähren, damit er geistlich wächst und gerettet, oder besser bewahrt wird vor den in 2,1 genannten Regungen des Fle</w:t>
      </w:r>
      <w:r>
        <w:t>isches.</w:t>
      </w:r>
    </w:p>
    <w:p w:rsidR="00C92D3C" w:rsidRDefault="003C2AB0">
      <w:pPr>
        <w:pStyle w:val="Bodytext20"/>
        <w:shd w:val="clear" w:color="auto" w:fill="auto"/>
        <w:ind w:firstLine="220"/>
        <w:jc w:val="both"/>
      </w:pPr>
      <w:r>
        <w:t>In 1. Thessalonicher 5,8 sagt Paulus: «Wir aber, die von dem Tage sind, laßt uns nüchtern sein, angetan mit dem Brusthar</w:t>
      </w:r>
      <w:r>
        <w:softHyphen/>
        <w:t>nisch des Glaubens und der Liebe und als Helm mit der Hoff</w:t>
      </w:r>
      <w:r>
        <w:softHyphen/>
        <w:t xml:space="preserve">nung der Errettung.» Hier spricht Paulus selbstverständlich von der </w:t>
      </w:r>
      <w:r>
        <w:t>zukünftigen Errettung, von dem Tag, da wir verwan</w:t>
      </w:r>
      <w:r>
        <w:softHyphen/>
        <w:t>delt und verherrlicht bei unserem Herrn und Erlöser sein wer</w:t>
      </w:r>
      <w:r>
        <w:softHyphen/>
        <w:t>den. Der Vers meint also nicht die bereits vollbrachte, ein für allemal im Glauben erfaßte Rettung. Wir brauchen keineswegs lediglich darauf zu «</w:t>
      </w:r>
      <w:r>
        <w:t>hoffen», Gott werde uns am Ende hoffent</w:t>
      </w:r>
      <w:r>
        <w:softHyphen/>
        <w:t>lich vergeben und keine Sünden mehr anlasten.</w:t>
      </w:r>
    </w:p>
    <w:p w:rsidR="00C92D3C" w:rsidRDefault="003C2AB0">
      <w:pPr>
        <w:pStyle w:val="Bodytext20"/>
        <w:shd w:val="clear" w:color="auto" w:fill="auto"/>
        <w:ind w:firstLine="220"/>
        <w:jc w:val="both"/>
      </w:pPr>
      <w:r>
        <w:t>Und selbstverständlich ist mit Paulus jeder Glaubende dieser kommenden Errettung sicher, ansonsten es keine «Hoffnung» der Errettung geben könnte. Ich setze voraus, daß d</w:t>
      </w:r>
      <w:r>
        <w:t>er Leser weiß, daß die Bibel unter Hoffnung durchaus nicht das ver</w:t>
      </w:r>
      <w:r>
        <w:softHyphen/>
        <w:t>steht, was die Umgangssprache damit meint. Sie drückt nicht Unsicheres, sondern im Gegenteil Sicheres aus. (Zum bibli</w:t>
      </w:r>
      <w:r>
        <w:softHyphen/>
        <w:t>schen Gebrauch des Wortes «Hoffnung», den ich hier nicht wei</w:t>
      </w:r>
      <w:r>
        <w:softHyphen/>
        <w:t>ter erläut</w:t>
      </w:r>
      <w:r>
        <w:t>ern kann, verweise ich auf eine entsprechende Wort</w:t>
      </w:r>
      <w:r>
        <w:softHyphen/>
        <w:t>studie in «ethos» 1/87.)</w:t>
      </w:r>
    </w:p>
    <w:p w:rsidR="00C92D3C" w:rsidRDefault="003C2AB0">
      <w:pPr>
        <w:pStyle w:val="Bodytext20"/>
        <w:shd w:val="clear" w:color="auto" w:fill="auto"/>
        <w:ind w:firstLine="220"/>
        <w:jc w:val="both"/>
      </w:pPr>
      <w:r>
        <w:t>Ähnlich spricht Paulus in Römer 13,11 von einer ausstehen</w:t>
      </w:r>
      <w:r>
        <w:softHyphen/>
        <w:t>den Errettung, wenn er sagt: «Jetzt ist unsere Errettung näher als da wir gläubig wurden.» Die Errettung des Leibes, das H</w:t>
      </w:r>
      <w:r>
        <w:t>er</w:t>
      </w:r>
      <w:r>
        <w:softHyphen/>
        <w:t>ausgerücktwerden aus einer sündigen Umgebung und das Ein</w:t>
      </w:r>
      <w:r>
        <w:softHyphen/>
        <w:t>gehen in die Gegenwart des Herrn nennt das Neue Testament eben auch Errettung.</w:t>
      </w:r>
    </w:p>
    <w:p w:rsidR="00C92D3C" w:rsidRDefault="003C2AB0">
      <w:pPr>
        <w:pStyle w:val="Bodytext20"/>
        <w:shd w:val="clear" w:color="auto" w:fill="auto"/>
        <w:ind w:firstLine="220"/>
        <w:jc w:val="both"/>
      </w:pPr>
      <w:r>
        <w:t>Der Vollständigkeit halber erinnere ich daran, daß Errettung im Griechischen auch so zeitliche und profane Dinge mein</w:t>
      </w:r>
      <w:r>
        <w:t>en kann, wie Heilung von einer Krankheit (Matthäus 9,21) oder Rettung aus Seenot (Matthäus 8,25).</w:t>
      </w:r>
    </w:p>
    <w:p w:rsidR="00C92D3C" w:rsidRDefault="003C2AB0">
      <w:pPr>
        <w:pStyle w:val="Bodytext20"/>
        <w:shd w:val="clear" w:color="auto" w:fill="auto"/>
        <w:ind w:firstLine="220"/>
        <w:jc w:val="both"/>
      </w:pPr>
      <w:r>
        <w:t>Daher sollen wir uns bei Bibelstellen, die über Errettung re</w:t>
      </w:r>
      <w:r>
        <w:softHyphen/>
        <w:t>den, jedesmal fragen, ob die in der Vergangenheit abgeschlosse</w:t>
      </w:r>
      <w:r>
        <w:softHyphen/>
        <w:t>ne, ein für allemal vollbrachte Er</w:t>
      </w:r>
      <w:r>
        <w:t>rettung gemeint sei; oder die zukünftige Erlösung des Leibes; oder aber eine Bewahrung vor gegenwärtiger geistlicher oder gar nur körperlicher Not. Dann werden wir nicht unüberlegt und voreilig anhand von Stellen wie Matthäus 10,22 das vollbrachte und dahe</w:t>
      </w:r>
      <w:r>
        <w:t>r unerschütterlich feststehende Werk der Errettung und die sich daraus ergebende Sicherheit des Heils in Frage stellen.</w:t>
      </w:r>
    </w:p>
    <w:p w:rsidR="00C92D3C" w:rsidRDefault="003C2AB0">
      <w:pPr>
        <w:pStyle w:val="Bodytext110"/>
        <w:shd w:val="clear" w:color="auto" w:fill="auto"/>
        <w:spacing w:before="0"/>
      </w:pPr>
      <w:r>
        <w:t>Matthäus 10,32+33</w:t>
      </w:r>
    </w:p>
    <w:p w:rsidR="00C92D3C" w:rsidRDefault="003C2AB0">
      <w:pPr>
        <w:pStyle w:val="Bodytext20"/>
        <w:shd w:val="clear" w:color="auto" w:fill="auto"/>
        <w:jc w:val="both"/>
      </w:pPr>
      <w:r>
        <w:t>«Ein jeder nun, der mich vor den Menschen bekennen wird, den werde auch ich bekennen vor meinem Vater, der in den Himm</w:t>
      </w:r>
      <w:r>
        <w:t>eln ist. Wer aber irgend mich vor den Menschen verleug</w:t>
      </w:r>
      <w:r>
        <w:softHyphen/>
        <w:t>nen wird, den werde auch ich verleugnen vor meinem Vater, der in den Himmeln ist.»</w:t>
      </w:r>
    </w:p>
    <w:p w:rsidR="00C92D3C" w:rsidRDefault="003C2AB0">
      <w:pPr>
        <w:pStyle w:val="Bodytext20"/>
        <w:shd w:val="clear" w:color="auto" w:fill="auto"/>
        <w:ind w:firstLine="220"/>
        <w:jc w:val="both"/>
      </w:pPr>
      <w:r>
        <w:t>Ich zitiere hierzu die Erklärung aus dem Buch von Robert G. Gromacki, Niemand wird sie aus meiner Hand rauben, die ich</w:t>
      </w:r>
      <w:r>
        <w:t xml:space="preserve"> so treffend finde, daß ich sie </w:t>
      </w:r>
      <w:r>
        <w:rPr>
          <w:rStyle w:val="Bodytext2Italic0"/>
        </w:rPr>
        <w:t>tel quel</w:t>
      </w:r>
      <w:r>
        <w:t xml:space="preserve"> übernommen habe: «Diese Worte Jesu beziehen sich nicht auf das zukünftige Be</w:t>
      </w:r>
      <w:r>
        <w:softHyphen/>
        <w:t>kenntnis oder die Verleugnung seitens der Zwölfe, sondern auf die Zuhörer unter dem jüdischen Volk. Er hatte seine Jünger be</w:t>
      </w:r>
      <w:r>
        <w:softHyphen/>
        <w:t xml:space="preserve">reits darauf </w:t>
      </w:r>
      <w:r>
        <w:t>hingewiesen, daß sie von manchen möglicherweise nicht aufgenommen würden (10,14). Er hatte sie vor Wölfen ge</w:t>
      </w:r>
      <w:r>
        <w:softHyphen/>
        <w:t>warnt, die sie verfolgen würden (10,16-18). Er hatte vorausge</w:t>
      </w:r>
      <w:r>
        <w:softHyphen/>
        <w:t>sagt, daß die Botschaft selbst in der Familie Spaltungen auslösen würde (10,21.34-36)</w:t>
      </w:r>
      <w:r>
        <w:t>. Ihre Verkündigung würde die Menschen in zwei Lager spalten: in Bekennende und Verleugnende (Geret</w:t>
      </w:r>
      <w:r>
        <w:softHyphen/>
        <w:t>tete und Verlorene).</w:t>
      </w:r>
    </w:p>
    <w:p w:rsidR="00C92D3C" w:rsidRDefault="003C2AB0">
      <w:pPr>
        <w:pStyle w:val="Bodytext20"/>
        <w:shd w:val="clear" w:color="auto" w:fill="auto"/>
        <w:ind w:firstLine="220"/>
        <w:jc w:val="both"/>
      </w:pPr>
      <w:r>
        <w:t>Hier handelt es sich um das anfängliche Bekenntnis zur Erret</w:t>
      </w:r>
      <w:r>
        <w:softHyphen/>
        <w:t>tung, von dem Paulus im Römerbrief schreibt: «Sondern was sagt sie? Das Wo</w:t>
      </w:r>
      <w:r>
        <w:t>rt ist dir nahe in deinem Munde und in deinem Herzen! - nämlich das Wort des Glaubens, das wir predigen. Denn wenn du mit deinem Munde Jesus als den Herrn be</w:t>
      </w:r>
      <w:r>
        <w:softHyphen/>
        <w:t>kennst und in deinem Herzen glaubst, daß Gott ihn von den Toten auferweckt hat, so wirst du gerett</w:t>
      </w:r>
      <w:r>
        <w:t>et; denn mit dem Her</w:t>
      </w:r>
      <w:r>
        <w:softHyphen/>
        <w:t>zen glaubt man, um gerecht, und mit dem Munde bekennt man, um gerettet zu werden; denn die Schrift spricht: Wer an ihn glaubt, wird nicht zuschanden werden!» (Römer 10,8-11)</w:t>
      </w:r>
    </w:p>
    <w:p w:rsidR="00C92D3C" w:rsidRDefault="003C2AB0">
      <w:pPr>
        <w:pStyle w:val="Bodytext20"/>
        <w:shd w:val="clear" w:color="auto" w:fill="auto"/>
        <w:ind w:firstLine="220"/>
        <w:jc w:val="both"/>
      </w:pPr>
      <w:r>
        <w:t>Der echte Glaube des Herzens kommt durch das mündliche Bekenn</w:t>
      </w:r>
      <w:r>
        <w:t>tnis zum Ausdruck... Lehnt ein Mensch bewußt die Wahrheit des Evangeliums ab, so wird ihn Jesus auch vor dem Vater verwerfen. Was Jesus hier meint, ist die Krisenentschei</w:t>
      </w:r>
      <w:r>
        <w:softHyphen/>
        <w:t>dung, die grundsätzliche Entscheidung zwischen Annahme und Ablehnung der Erlösung, ni</w:t>
      </w:r>
      <w:r>
        <w:t>cht das tägliche Bekenntnis eines Christen im Alltag.» (S. 146,147)</w:t>
      </w:r>
    </w:p>
    <w:p w:rsidR="00C92D3C" w:rsidRDefault="003C2AB0">
      <w:pPr>
        <w:pStyle w:val="Bodytext20"/>
        <w:shd w:val="clear" w:color="auto" w:fill="auto"/>
        <w:ind w:firstLine="220"/>
        <w:jc w:val="both"/>
      </w:pPr>
      <w:r>
        <w:t>Diese Erklärung wird dem Zusammenhang darin gerecht, als es in der ganzen Rede des Herrn darum geht, wie die Verkündi</w:t>
      </w:r>
      <w:r>
        <w:softHyphen/>
        <w:t>gung des Reiches und damit die Boten des Reiches Eingang fin</w:t>
      </w:r>
      <w:r>
        <w:softHyphen/>
        <w:t>den unter</w:t>
      </w:r>
      <w:r>
        <w:t xml:space="preserve"> den Menschen, und was die entsprechenden Umstän</w:t>
      </w:r>
      <w:r>
        <w:softHyphen/>
        <w:t>de und Folgen sein würden.</w:t>
      </w:r>
    </w:p>
    <w:p w:rsidR="00C92D3C" w:rsidRDefault="003C2AB0">
      <w:pPr>
        <w:pStyle w:val="Bodytext20"/>
        <w:shd w:val="clear" w:color="auto" w:fill="auto"/>
        <w:spacing w:after="180"/>
        <w:ind w:firstLine="220"/>
        <w:jc w:val="both"/>
      </w:pPr>
      <w:r>
        <w:t>Beachten wir ferner, was wir weiter oben feststellten, daß die Rede des Herrn in eine Endzeitrede übergeht, dann verstehen wir den besonderen Wert des Bekenntnisses um so besser: W</w:t>
      </w:r>
      <w:r>
        <w:t>er in der Zeit schärfster Verfolgung der Glaubenden (vergleiche Offenbarung 6,9; 12,17) solche dennoch aufnimmt, nimmt da</w:t>
      </w:r>
      <w:r>
        <w:softHyphen/>
        <w:t>mit auch ihre Botschaft und ihren Herrn auf, weshalb der Herr diese auch entsprechend belohnen wird (Vv. 41+42). Und wer in solcher Ze</w:t>
      </w:r>
      <w:r>
        <w:t>it es selbst im Angesicht der Lebensbedrohung wa</w:t>
      </w:r>
      <w:r>
        <w:softHyphen/>
        <w:t>gen würde, Jesus Christus als Messias und Herrn zu bekennen, würde damit beweisen, daß er nicht nur mit dem Kopf, sondern mit dem Herzen geglaubt (vergleiche Jakobus 2,26) und nicht nur mit den Lippen, sonde</w:t>
      </w:r>
      <w:r>
        <w:t>rn von Herzen (d.h. mit Glauben, siehe Römer 10,9) bekannt hat. Selbstverständlich ist ein sol</w:t>
      </w:r>
      <w:r>
        <w:softHyphen/>
        <w:t>cher Glaube, der unter solchen Umständen sich auf die Seite Jesu Christi und Seiner verfolgten Anhänger stellt, ein echter und damit ein rettender Glaube. Umgeke</w:t>
      </w:r>
      <w:r>
        <w:t>hrt wird der Feige, der angesichts der Bedrohung seines Lebens vor die Wahl gestellt wird, eher Christus verwerfen denn sein Leben verlieren wol</w:t>
      </w:r>
      <w:r>
        <w:softHyphen/>
        <w:t>len. Wie viele Menschen haben aus Feigheit ihr Leben nie Jesus Christus ausgeliefert! Die Feiglinge aber werden</w:t>
      </w:r>
      <w:r>
        <w:t xml:space="preserve"> von den Seg</w:t>
      </w:r>
      <w:r>
        <w:softHyphen/>
        <w:t>nungen des Reiches, wenn der Messias kommt, ausgeschlossen werden, wie Offenbarung 21,8 ausdrücklich sagt: «Daraußen aber sind die Feiglinge...»</w:t>
      </w:r>
    </w:p>
    <w:p w:rsidR="00C92D3C" w:rsidRDefault="003C2AB0">
      <w:pPr>
        <w:pStyle w:val="Bodytext110"/>
        <w:shd w:val="clear" w:color="auto" w:fill="auto"/>
        <w:spacing w:before="0"/>
      </w:pPr>
      <w:r>
        <w:t>Matthäus 12,43-45</w:t>
      </w:r>
    </w:p>
    <w:p w:rsidR="00C92D3C" w:rsidRDefault="003C2AB0">
      <w:pPr>
        <w:pStyle w:val="Bodytext20"/>
        <w:shd w:val="clear" w:color="auto" w:fill="auto"/>
        <w:jc w:val="both"/>
      </w:pPr>
      <w:r>
        <w:t>«Wenn aber der unreine Geist von dem Menschen ausgefahren ist, so durchwandert e</w:t>
      </w:r>
      <w:r>
        <w:t>r dürre Orter, Ruhe suchend, und findet sie nicht. Dann spricht er: Ich will in mein Haus zurückkehren, von wo ich ausgegangen bin; und wenn er kommt, findet er es leer, gekehrt und geschmückt. Dann geht er hin und nimmt sie</w:t>
      </w:r>
      <w:r>
        <w:softHyphen/>
        <w:t>ben andere Geister mit sich, bö</w:t>
      </w:r>
      <w:r>
        <w:t>ser als er selbst, und sie gehen hinein und wohnen daselbst; und das Letzte jenes Menschen wird ärger als das Erste. Also wird es auch diesem bösen Ge</w:t>
      </w:r>
      <w:r>
        <w:softHyphen/>
        <w:t>schlecht ergehen.»</w:t>
      </w:r>
    </w:p>
    <w:p w:rsidR="00C92D3C" w:rsidRDefault="003C2AB0">
      <w:pPr>
        <w:pStyle w:val="Bodytext20"/>
        <w:shd w:val="clear" w:color="auto" w:fill="auto"/>
        <w:ind w:firstLine="220"/>
        <w:jc w:val="both"/>
      </w:pPr>
      <w:r>
        <w:t>Dieser Abschnitt ist nun wirklich interessant. Sollte meine im folgenden gegebene Erkl</w:t>
      </w:r>
      <w:r>
        <w:t xml:space="preserve">ärung korrekt sein, hätten wir vom Herrn Selbst die unmißverständliche Bestätigung, daß der Mensch durch das Hören und Annehmen göttlicher Wahrheit gereinigt werden kann, </w:t>
      </w:r>
      <w:r>
        <w:rPr>
          <w:rStyle w:val="Bodytext2Italic0"/>
        </w:rPr>
        <w:t>ohne auch innerlich verändert worden zu sein.</w:t>
      </w:r>
      <w:r>
        <w:t xml:space="preserve"> Somit wäre vorliegender Fall des befrei</w:t>
      </w:r>
      <w:r>
        <w:t>ten und wieder Zu</w:t>
      </w:r>
      <w:r>
        <w:softHyphen/>
        <w:t>rückgefallenen ein einschlägiger Fall für die von Petrus in sei</w:t>
      </w:r>
      <w:r>
        <w:softHyphen/>
        <w:t>nem zweiten Brief genannten Abgefallenen, deren Fetztes eben</w:t>
      </w:r>
      <w:r>
        <w:softHyphen/>
        <w:t>falls ärger ist als ihr Erstes (2. Petrus 2,20; man lese zum Ver</w:t>
      </w:r>
      <w:r>
        <w:softHyphen/>
        <w:t>gleich weiter unten nach, wo die Stelle besproch</w:t>
      </w:r>
      <w:r>
        <w:t>en wird).</w:t>
      </w:r>
    </w:p>
    <w:p w:rsidR="00C92D3C" w:rsidRDefault="003C2AB0">
      <w:pPr>
        <w:pStyle w:val="Bodytext20"/>
        <w:shd w:val="clear" w:color="auto" w:fill="auto"/>
        <w:tabs>
          <w:tab w:val="left" w:pos="5419"/>
        </w:tabs>
        <w:ind w:firstLine="220"/>
        <w:jc w:val="both"/>
      </w:pPr>
      <w:r>
        <w:t>Folgende Beobachtungen schließen die Auffassung aus, der Herr warne Wiedergeborene vor den Folgen eines Abfalls:</w:t>
      </w:r>
      <w:r>
        <w:tab/>
        <w:t>In</w:t>
      </w:r>
    </w:p>
    <w:p w:rsidR="00C92D3C" w:rsidRDefault="003C2AB0">
      <w:pPr>
        <w:pStyle w:val="Bodytext20"/>
        <w:shd w:val="clear" w:color="auto" w:fill="auto"/>
        <w:jc w:val="both"/>
      </w:pPr>
      <w:r>
        <w:t>Kapitel 12 des Matthäusevangeliums hat die Auseinanderset</w:t>
      </w:r>
      <w:r>
        <w:softHyphen/>
        <w:t xml:space="preserve">zung der Pharisäer mit Jesus von Nazareth ihren Höhe- und Schlußpunkt </w:t>
      </w:r>
      <w:r>
        <w:t>erreicht. Nachdem sich der Herr dem Volk der Juden unverkennbar als Sohn Davids (V. 24) und Messias Israels durch Wort und Wunder geoffenbart hat, nachdem die Pharisä</w:t>
      </w:r>
      <w:r>
        <w:softHyphen/>
        <w:t>er selbst erkannt haben, wer Er in Tat und Wahrheit ist, dekla</w:t>
      </w:r>
      <w:r>
        <w:softHyphen/>
        <w:t>rieren sie öffentlich, Jes</w:t>
      </w:r>
      <w:r>
        <w:t>us von Nazareth sei alles andere als der von Gott gesandte Messias; vielmehr sei Er ein Gesandter Satans (V. 24).</w:t>
      </w:r>
    </w:p>
    <w:p w:rsidR="00C92D3C" w:rsidRDefault="003C2AB0">
      <w:pPr>
        <w:pStyle w:val="Bodytext20"/>
        <w:shd w:val="clear" w:color="auto" w:fill="auto"/>
        <w:ind w:firstLine="220"/>
        <w:jc w:val="both"/>
      </w:pPr>
      <w:r>
        <w:t>Diese kühne, öffentlich proklamierte Verwerfung der Sen</w:t>
      </w:r>
      <w:r>
        <w:softHyphen/>
        <w:t>dung Jesu ist Diesem Anlaß, Seinerseits dem Volk mitsamt sei</w:t>
      </w:r>
      <w:r>
        <w:softHyphen/>
        <w:t>nen Führern das göttliche</w:t>
      </w:r>
      <w:r>
        <w:t xml:space="preserve"> Urteil in aller Öffentlichkeit zu ver</w:t>
      </w:r>
      <w:r>
        <w:softHyphen/>
        <w:t>künden. Zunächst erklärt er den Ältesten, ihre Sünde der Ver</w:t>
      </w:r>
      <w:r>
        <w:softHyphen/>
        <w:t>werfung Jesu von Nazareth sei nichts anderes als eine Lästerung des Heiligen Geistes (V. 31), das ist ein bewußtes Trotzen gegen</w:t>
      </w:r>
      <w:r>
        <w:softHyphen/>
        <w:t>über dem göttlichen Zeugnis</w:t>
      </w:r>
      <w:r>
        <w:t>, das Dieser zur Sendung Jesu gab. Diese Sünde könne aber nicht vergeben werden (V. 32). Der Punkt war erreicht, von dem es kein Zurück mehr gab. Fortan kann der Herr nur noch das Ende dieser Generation ankündi</w:t>
      </w:r>
      <w:r>
        <w:softHyphen/>
        <w:t>gen, das durch seinen Unglauben jener faule B</w:t>
      </w:r>
      <w:r>
        <w:t>aum (12,33) blei</w:t>
      </w:r>
      <w:r>
        <w:softHyphen/>
        <w:t>ben mußte, von dem Johannes in seiner Büßpredigt (3,10) und der Herr selbst in der Bergpredigt (7,17) bereits gesprochen hat</w:t>
      </w:r>
      <w:r>
        <w:softHyphen/>
        <w:t>te. Aus dem faulen Baum mit dem faulen Herzen kamen natür</w:t>
      </w:r>
      <w:r>
        <w:softHyphen/>
        <w:t xml:space="preserve">lich, wie wir eben feststellen mußten, nichts als faule </w:t>
      </w:r>
      <w:r>
        <w:t>Worte, Worte der Lästerung wider den Sohn Gottes (V. 24); wahrlich: «Aus der Fülle des Herzens redet der Mund» (Vv. 34+35).</w:t>
      </w:r>
    </w:p>
    <w:p w:rsidR="00C92D3C" w:rsidRDefault="003C2AB0">
      <w:pPr>
        <w:pStyle w:val="Bodytext20"/>
        <w:shd w:val="clear" w:color="auto" w:fill="auto"/>
        <w:ind w:firstLine="220"/>
        <w:jc w:val="both"/>
      </w:pPr>
      <w:r>
        <w:t>Nachdem nun durch den unbestechlichen Richter selbst das</w:t>
      </w:r>
    </w:p>
    <w:p w:rsidR="00C92D3C" w:rsidRDefault="003C2AB0">
      <w:pPr>
        <w:pStyle w:val="Bodytext20"/>
        <w:shd w:val="clear" w:color="auto" w:fill="auto"/>
        <w:jc w:val="both"/>
      </w:pPr>
      <w:r>
        <w:t>Volk in genannter Weise gebrandmarkt worden ist, versteigt es sich zur Ford</w:t>
      </w:r>
      <w:r>
        <w:t>erung nach einem Zeichen, und das, nachdem es so</w:t>
      </w:r>
      <w:r>
        <w:softHyphen/>
        <w:t>eben ein an Deutlichkeit unüberbietbares Zeichen Jesu von Na</w:t>
      </w:r>
      <w:r>
        <w:softHyphen/>
        <w:t>zareth kurzerhand als satanisch klassifiziert hatte! Wie kann der Herr anders als erneut das Ende dieser Generation, ihr «Ge</w:t>
      </w:r>
      <w:r>
        <w:softHyphen/>
        <w:t>richt» (Vv. 41+42) an</w:t>
      </w:r>
      <w:r>
        <w:t>zukündigen. Und dann folgt der berühmte Vergleich mit dem ehemals dämonisierten Menschen, der vom ihn knechtenden Dämon befreit worden war. Daß es dem Herrn hier um einen Vergleich geht, bestätigt Er Selbst mit den Worten: «Also wird es auch diesem bösen G</w:t>
      </w:r>
      <w:r>
        <w:t>eschlecht ergehen» (V. 45).</w:t>
      </w:r>
    </w:p>
    <w:p w:rsidR="00C92D3C" w:rsidRDefault="003C2AB0">
      <w:pPr>
        <w:pStyle w:val="Bodytext20"/>
        <w:shd w:val="clear" w:color="auto" w:fill="auto"/>
        <w:ind w:firstLine="220"/>
        <w:jc w:val="both"/>
      </w:pPr>
      <w:r>
        <w:t>Also: Die zur Diskussion stehenden Verse wollen einmal gar nicht vom Schicksal des einzelnen, sondern vom Schicksal eines «bösen Geschlechts» sprechen. Gut, mag man zu Recht einwen</w:t>
      </w:r>
      <w:r>
        <w:softHyphen/>
        <w:t xml:space="preserve">den, aber der Vergleich geschieht doch anhand </w:t>
      </w:r>
      <w:r>
        <w:rPr>
          <w:rStyle w:val="Bodytext2Italic0"/>
        </w:rPr>
        <w:t>e</w:t>
      </w:r>
      <w:r>
        <w:rPr>
          <w:rStyle w:val="Bodytext2Italic0"/>
        </w:rPr>
        <w:t>ines einzelnen Menschen,</w:t>
      </w:r>
      <w:r>
        <w:t xml:space="preserve"> also gibt es doch so etwas wie ein Befreitwerden und späteres Abfallen, das unwiderruflich ist.</w:t>
      </w:r>
    </w:p>
    <w:p w:rsidR="00C92D3C" w:rsidRDefault="003C2AB0">
      <w:pPr>
        <w:pStyle w:val="Bodytext20"/>
        <w:shd w:val="clear" w:color="auto" w:fill="auto"/>
        <w:ind w:firstLine="220"/>
        <w:jc w:val="both"/>
      </w:pPr>
      <w:r>
        <w:t xml:space="preserve">Das ist richtig; Petrus nimmt offensichtlich diese </w:t>
      </w:r>
      <w:r>
        <w:rPr>
          <w:rStyle w:val="Bodytext2Italic0"/>
        </w:rPr>
        <w:t xml:space="preserve">individuelle </w:t>
      </w:r>
      <w:r>
        <w:t>Seite der Warnung des Herrn auf; und Lukas hat in seinem Evangelium gar</w:t>
      </w:r>
      <w:r>
        <w:t xml:space="preserve"> die Anwendung auf die Nation als ganze völlig ausgelassen, um das Augenmerk nur auf den einzelnen Men</w:t>
      </w:r>
      <w:r>
        <w:softHyphen/>
        <w:t>schen zu richten (Lukas 11,26).</w:t>
      </w:r>
    </w:p>
    <w:p w:rsidR="00C92D3C" w:rsidRDefault="003C2AB0">
      <w:pPr>
        <w:pStyle w:val="Bodytext20"/>
        <w:shd w:val="clear" w:color="auto" w:fill="auto"/>
        <w:ind w:firstLine="220"/>
        <w:jc w:val="both"/>
      </w:pPr>
      <w:r>
        <w:t xml:space="preserve">Nur: Die Anwendung auf einen </w:t>
      </w:r>
      <w:r>
        <w:rPr>
          <w:rStyle w:val="Bodytext2Italic0"/>
        </w:rPr>
        <w:t>Wiedergeborenen</w:t>
      </w:r>
      <w:r>
        <w:t xml:space="preserve"> ist nicht zu</w:t>
      </w:r>
      <w:r>
        <w:softHyphen/>
        <w:t>lässig. Wir tun sonst sowohl dem eben dargelegten Zusammen</w:t>
      </w:r>
      <w:r>
        <w:softHyphen/>
        <w:t>hang</w:t>
      </w:r>
      <w:r>
        <w:t xml:space="preserve"> als auch den Worten des fraglichen Abschnittes selbst Ge</w:t>
      </w:r>
      <w:r>
        <w:softHyphen/>
        <w:t>walt an. Sowohl Matthäus als auch Lukas haben den Abschnitt in den Zusammenhang der Ablehnung der Person Jesu trotz Er</w:t>
      </w:r>
      <w:r>
        <w:softHyphen/>
        <w:t xml:space="preserve">kenntnis Seiner wahren Identität eingebettet. Die Zeitgenossen Jesu hatten Ihn </w:t>
      </w:r>
      <w:r>
        <w:t>erkannt. Sie konnten sich nicht damit entschul</w:t>
      </w:r>
      <w:r>
        <w:softHyphen/>
        <w:t xml:space="preserve">digen, daß Jesus sich undeutlich und mißverständlich geoffen- bart habe. Wenn sie nicht an Ihn glaubten, dann geschah das </w:t>
      </w:r>
      <w:r>
        <w:rPr>
          <w:rStyle w:val="Bodytext2Italic0"/>
        </w:rPr>
        <w:t>trotz dem Zeugnis des Heiligen Geistes,</w:t>
      </w:r>
      <w:r>
        <w:t xml:space="preserve"> dann geschah das, </w:t>
      </w:r>
      <w:r>
        <w:rPr>
          <w:rStyle w:val="Bodytext2Italic0"/>
        </w:rPr>
        <w:t>trotz Erleuchtung und Überfüh</w:t>
      </w:r>
      <w:r>
        <w:rPr>
          <w:rStyle w:val="Bodytext2Italic0"/>
        </w:rPr>
        <w:t>rung</w:t>
      </w:r>
      <w:r>
        <w:t xml:space="preserve"> durch Gottes Geist. Darum, da sie den Sohn Gottes </w:t>
      </w:r>
      <w:r>
        <w:rPr>
          <w:rStyle w:val="Bodytext2Italic0"/>
        </w:rPr>
        <w:t>sehenden Auges</w:t>
      </w:r>
      <w:r>
        <w:t xml:space="preserve"> verwarfen - und das, und nichts anderes ist die berühmte «Lästerung des Geistes», die un- vergebbare Sünde (Matthäus 12, 31+32) - wurde ihr «Letztes är</w:t>
      </w:r>
      <w:r>
        <w:softHyphen/>
        <w:t>ger als ihr Erstes».</w:t>
      </w:r>
    </w:p>
    <w:p w:rsidR="00C92D3C" w:rsidRDefault="003C2AB0">
      <w:pPr>
        <w:pStyle w:val="Bodytext20"/>
        <w:shd w:val="clear" w:color="auto" w:fill="auto"/>
        <w:ind w:firstLine="220"/>
        <w:jc w:val="both"/>
      </w:pPr>
      <w:r>
        <w:t xml:space="preserve">Ist Johannes </w:t>
      </w:r>
      <w:r>
        <w:t>in seiner Sprache nicht überdeutlich? Er sagt: «Dies ist das Gericht, daß das Licht in die Welt gekommen ist, und die Menschen haben die Finsternis mehr geliebt als das Licht» (3,19); «Wenn ihr blind wäret, würdet ihr keine Sünde ha</w:t>
      </w:r>
      <w:r>
        <w:softHyphen/>
        <w:t>ben, nun ihr aber sagt:</w:t>
      </w:r>
      <w:r>
        <w:t xml:space="preserve"> Wir sehen, so bleibt eure Sünde» (9,41); und besonders deutlich: «Wenn ich nicht die Werke getan hätte, die kein anderer getan hat, so hätten sie keine Sünde; jetzt aber haben sie </w:t>
      </w:r>
      <w:r>
        <w:rPr>
          <w:rStyle w:val="Bodytext2Italic0"/>
        </w:rPr>
        <w:t>gesehen und gehaßt</w:t>
      </w:r>
      <w:r>
        <w:t xml:space="preserve"> sowohl mich als auch meinen Va</w:t>
      </w:r>
      <w:r>
        <w:softHyphen/>
        <w:t>ter» (15,24).</w:t>
      </w:r>
    </w:p>
    <w:p w:rsidR="00C92D3C" w:rsidRDefault="003C2AB0">
      <w:pPr>
        <w:pStyle w:val="Bodytext20"/>
        <w:shd w:val="clear" w:color="auto" w:fill="auto"/>
        <w:ind w:firstLine="220"/>
        <w:jc w:val="both"/>
      </w:pPr>
      <w:r>
        <w:t>Und beachte</w:t>
      </w:r>
      <w:r>
        <w:t>n wir die Sprache des Herrn Selbst im vorliegen</w:t>
      </w:r>
      <w:r>
        <w:softHyphen/>
        <w:t>den Abschnitt. Er sagt, der unreine Geist sei vom Menschen weggegangen. Da die Quelle der Unreinheit (zeitweilig) ent</w:t>
      </w:r>
      <w:r>
        <w:softHyphen/>
        <w:t>fernt war, wurde das Haus (ein Bild für den Menschen) «gekehrt und geschmückt» - eben gere</w:t>
      </w:r>
      <w:r>
        <w:t xml:space="preserve">inigt. Petrus sagt «entflohen den Befleckungen der Welt». </w:t>
      </w:r>
      <w:r>
        <w:rPr>
          <w:rStyle w:val="Bodytext2Italic0"/>
        </w:rPr>
        <w:t>Aber,</w:t>
      </w:r>
      <w:r>
        <w:t xml:space="preserve"> und das ist von größter Tragwei</w:t>
      </w:r>
      <w:r>
        <w:softHyphen/>
        <w:t xml:space="preserve">te, </w:t>
      </w:r>
      <w:r>
        <w:rPr>
          <w:rStyle w:val="Bodytext2Italic0"/>
        </w:rPr>
        <w:t>das Haus blieb «leer».</w:t>
      </w:r>
      <w:r>
        <w:t xml:space="preserve"> Das sagt der Herr nicht ohne Absicht.</w:t>
      </w:r>
    </w:p>
    <w:p w:rsidR="00C92D3C" w:rsidRDefault="003C2AB0">
      <w:pPr>
        <w:pStyle w:val="Bodytext20"/>
        <w:shd w:val="clear" w:color="auto" w:fill="auto"/>
        <w:ind w:firstLine="220"/>
        <w:jc w:val="both"/>
      </w:pPr>
      <w:r>
        <w:t>Kehren wir einen Augenblick zur zunächst beabsichtigten Anwendung auf das ganze Volk zurück. Da</w:t>
      </w:r>
      <w:r>
        <w:t xml:space="preserve">s Haus Israel war von einem </w:t>
      </w:r>
      <w:r>
        <w:rPr>
          <w:rStyle w:val="Bodytext2Italic0"/>
        </w:rPr>
        <w:t>unreinen Geist</w:t>
      </w:r>
      <w:r>
        <w:t xml:space="preserve"> befreit worden. Damit wird der von den Heiden übernommene Götzendienst gemeint sein, der in der Sprache der Propheten wie nichts anderes das Haus Gottes, sich selbst und die erwählte Stadt verunreinigten (z.B. Hes</w:t>
      </w:r>
      <w:r>
        <w:t>ekiel 5,11; 20,7), weshalb die Götzen oft ganz einfach «Greuel» (5. Mose 27,15) oder «Scheusale» (Jeremia 7,30) genannt werden. Als Strafe für den Götzendienst hatte Gott das babylonische Exil über die Juden verhängt. Dieses hatte sie gelehrt, auf Got</w:t>
      </w:r>
      <w:r>
        <w:softHyphen/>
        <w:t xml:space="preserve">tes </w:t>
      </w:r>
      <w:r>
        <w:t>Wort zu achten. Seit dem babylonischen Exil ist Israel vom Götzendienst geheilt (wie u.a. Hosea 3,4 vorausgesagt hatte). Erkenntnis der Wahrheit hatte so das Haus «gekehrt und ge</w:t>
      </w:r>
      <w:r>
        <w:softHyphen/>
        <w:t>schmückt». Eine vom Götzendienst befreite und in ihr Land zurückgekehrte Jude</w:t>
      </w:r>
      <w:r>
        <w:t>nheit hätte nun den Messias aufnehmen sollen. Er war gemäß der Verheißung der Propheten ins Haus gekommen; allein, man wies Ihm die Tür. So blieb das Haus bei aller äußeren Reinheit «leer». (Der Herr vergleicht die religiö</w:t>
      </w:r>
      <w:r>
        <w:softHyphen/>
        <w:t>sen Führer des Volkes mit äußerli</w:t>
      </w:r>
      <w:r>
        <w:t>ch sauberen Gräbern, die in</w:t>
      </w:r>
      <w:r>
        <w:softHyphen/>
        <w:t>wendig aber leer, oder schlimmer noch, voller Unrat sind; er klagt sie an, weil sie äußerlich sauber und rein aussehen, dabei aber voller Lug und Heuchelei sind; Matthäus 23,25-28.)</w:t>
      </w:r>
    </w:p>
    <w:p w:rsidR="00C92D3C" w:rsidRDefault="003C2AB0">
      <w:pPr>
        <w:pStyle w:val="Bodytext20"/>
        <w:shd w:val="clear" w:color="auto" w:fill="auto"/>
        <w:ind w:firstLine="220"/>
        <w:jc w:val="both"/>
      </w:pPr>
      <w:r>
        <w:t>So konnte auch der einzelne durch die Begegnun</w:t>
      </w:r>
      <w:r>
        <w:t>g mit Jesus Christus und durch die spätere Konfrontation mit der christli</w:t>
      </w:r>
      <w:r>
        <w:softHyphen/>
        <w:t>chen Lehre und der Erkenntnis der Wahrheit «den Befleckun</w:t>
      </w:r>
      <w:r>
        <w:softHyphen/>
        <w:t>gen der Welt» (um wiederum Petrus zu zitieren) entfliehen, da</w:t>
      </w:r>
      <w:r>
        <w:softHyphen/>
        <w:t xml:space="preserve">bei aber «leer» bleiben. Die Folge würde unausweichlich sein: </w:t>
      </w:r>
      <w:r>
        <w:t>Die Macht der Welt, der Sünde und Satans würde ihn nur um so erbarmungsloser in allen Schmutz zurückziehen, von dem er zeitweilig gereinigt worden war.</w:t>
      </w:r>
    </w:p>
    <w:p w:rsidR="00C92D3C" w:rsidRDefault="003C2AB0">
      <w:pPr>
        <w:pStyle w:val="Bodytext20"/>
        <w:shd w:val="clear" w:color="auto" w:fill="auto"/>
        <w:spacing w:after="180"/>
        <w:ind w:firstLine="220"/>
        <w:jc w:val="both"/>
      </w:pPr>
      <w:r>
        <w:t xml:space="preserve">Der vom Herrn selbst angeführte Fall bestätigt also, daß es tatsächlich so etwas wie eine Art Befreiung </w:t>
      </w:r>
      <w:r>
        <w:t>von satanischer Macht und daraus folgende Reinigung gibt, ohne daß es zu einer inneren Reinigung und Erneuerung kommt, ohne daß der Geist Gottes in Herz und Leben eines Menschen einzieht. So</w:t>
      </w:r>
      <w:r>
        <w:softHyphen/>
        <w:t xml:space="preserve">mit erhärtet Matthäus 12 unsere Deutung des Hebräerbriefes sowie </w:t>
      </w:r>
      <w:r>
        <w:t>anderer Stellen, die - ganz wie Matthäus 12 - vom Abfall und nachfolgendem unausweichlichem Gericht sprechen.</w:t>
      </w:r>
    </w:p>
    <w:p w:rsidR="00C92D3C" w:rsidRDefault="003C2AB0">
      <w:pPr>
        <w:pStyle w:val="Bodytext110"/>
        <w:shd w:val="clear" w:color="auto" w:fill="auto"/>
        <w:spacing w:before="0"/>
      </w:pPr>
      <w:r>
        <w:t>Matthäus 25,1-13</w:t>
      </w:r>
    </w:p>
    <w:p w:rsidR="00C92D3C" w:rsidRDefault="003C2AB0">
      <w:pPr>
        <w:pStyle w:val="Bodytext20"/>
        <w:shd w:val="clear" w:color="auto" w:fill="auto"/>
        <w:jc w:val="both"/>
      </w:pPr>
      <w:r>
        <w:t xml:space="preserve">Zuerst wollen wir folgendes zum lehrmäßigen Gewicht von Gleichnissen festhalten: Gleichnisse können nie Grundlage von Heilslehre </w:t>
      </w:r>
      <w:r>
        <w:t>sein. Diese müssen wir in den direkten lehrhaften Äußerungen des Herrn und der Apostel suchen. Darum darf auch vorliegendes Gleichnis niemals Lehre festlegen; es kann le</w:t>
      </w:r>
      <w:r>
        <w:softHyphen/>
        <w:t>diglich bereits bekannte Lehre veranschaulichen.</w:t>
      </w:r>
    </w:p>
    <w:p w:rsidR="00C92D3C" w:rsidRDefault="003C2AB0">
      <w:pPr>
        <w:pStyle w:val="Bodytext20"/>
        <w:shd w:val="clear" w:color="auto" w:fill="auto"/>
        <w:ind w:firstLine="220"/>
        <w:jc w:val="both"/>
      </w:pPr>
      <w:r>
        <w:t>Das Gleichnis von den zehn Jungfrauen</w:t>
      </w:r>
      <w:r>
        <w:t xml:space="preserve"> spricht, wie so viele der Himmelreichsgleichnisse, von einer Scheidung, die mitten zwischen Menschen hindurchgeht. Hier trennt das Kommen des Bräutigams zwischen «klugen» und «törichten» Jungfrauen. Es gibt grundsätzlich zwei mögliche Erklärungen für die </w:t>
      </w:r>
      <w:r>
        <w:t>bei</w:t>
      </w:r>
      <w:r>
        <w:softHyphen/>
        <w:t>den dergestalt geschiedenen Gruppen: Alle sind Erlöste; die einen sind kluge Erlöste, die beim Kommen des Bräutigams zu Ihm eingehen dürfen. Die andern sind törichte Erlöste, die beim Kommen des Bräutigams von Seiner Gemeinschaft ausge</w:t>
      </w:r>
      <w:r>
        <w:softHyphen/>
        <w:t>schlossen werden</w:t>
      </w:r>
      <w:r>
        <w:t>.</w:t>
      </w:r>
    </w:p>
    <w:p w:rsidR="00C92D3C" w:rsidRDefault="003C2AB0">
      <w:pPr>
        <w:pStyle w:val="Bodytext20"/>
        <w:shd w:val="clear" w:color="auto" w:fill="auto"/>
        <w:ind w:firstLine="220"/>
        <w:jc w:val="both"/>
      </w:pPr>
      <w:r>
        <w:t>Oder aber eine Gruppe sind Erlöste, die andere Gruppe sind Mitläufer. Ich möchte zeigen, warum die zweite Erklärung mir als die einzig biblische erscheint:</w:t>
      </w:r>
    </w:p>
    <w:p w:rsidR="00C92D3C" w:rsidRDefault="003C2AB0">
      <w:pPr>
        <w:pStyle w:val="Bodytext20"/>
        <w:shd w:val="clear" w:color="auto" w:fill="auto"/>
        <w:ind w:firstLine="220"/>
        <w:jc w:val="both"/>
      </w:pPr>
      <w:r>
        <w:t>Zunächst befindet sie sich in Einklang mit einem Grundthe</w:t>
      </w:r>
      <w:r>
        <w:softHyphen/>
        <w:t>ma der Himmelreichsgleichnisse, der Verm</w:t>
      </w:r>
      <w:r>
        <w:t>ischung von «Wei</w:t>
      </w:r>
      <w:r>
        <w:softHyphen/>
        <w:t>zen» und «Unkraut», «guten Fischen» und «faulen Fischen», den Geladenen und dem Hochzeitsgast ohne Hochzeitskleid. Es geht dabei stets um «Söhne des Reiches» und «Söhne des Bö</w:t>
      </w:r>
      <w:r>
        <w:softHyphen/>
        <w:t>sen», um Erlöste und nur scheinbar Erlöste. Daher ist es am na</w:t>
      </w:r>
      <w:r>
        <w:softHyphen/>
      </w:r>
      <w:r>
        <w:t>heliegendsten, auch für das zehnte Himmelreichsgleichnis im Matthäusevangelium eine analoge Scheidung, die durch das Kommen des Herrn erst endgültig offenbar wird (vgl. auch hierzu 13, 28-30), anzunehmen.</w:t>
      </w:r>
    </w:p>
    <w:p w:rsidR="00C92D3C" w:rsidRDefault="003C2AB0">
      <w:pPr>
        <w:pStyle w:val="Bodytext20"/>
        <w:shd w:val="clear" w:color="auto" w:fill="auto"/>
        <w:ind w:firstLine="220"/>
        <w:jc w:val="both"/>
      </w:pPr>
      <w:r>
        <w:t>Sodann bekommen wir große Schwierigkeiten mit neute</w:t>
      </w:r>
      <w:r>
        <w:t>sta- mentlicher Lehre, wenn wir unter den Erlösten eine Unter</w:t>
      </w:r>
      <w:r>
        <w:softHyphen/>
        <w:t xml:space="preserve">scheidung in zwei Gruppen (oder Klassen) vornehmen. Das Neue Testament betont so häufig die </w:t>
      </w:r>
      <w:r>
        <w:rPr>
          <w:rStyle w:val="Bodytext2Italic0"/>
        </w:rPr>
        <w:t>Einheit</w:t>
      </w:r>
      <w:r>
        <w:t xml:space="preserve"> der Erlösten, was die Berufung, Glaube und Hoffnung, eben die zukünftige Herrlichkeit (Epheser</w:t>
      </w:r>
      <w:r>
        <w:t xml:space="preserve"> 4,4; 1. Thessalonicher 4,13) betrifft, daß eine Zweiteilung der Kinder Gottes gerade im Blick auf das Kommen des Herrn und das Eingehen zu Ihm befremden muß.</w:t>
      </w:r>
    </w:p>
    <w:p w:rsidR="00C92D3C" w:rsidRDefault="003C2AB0">
      <w:pPr>
        <w:pStyle w:val="Bodytext20"/>
        <w:shd w:val="clear" w:color="auto" w:fill="auto"/>
        <w:ind w:firstLine="220"/>
        <w:jc w:val="both"/>
      </w:pPr>
      <w:r>
        <w:t>Und schließlich müßten wir uns fragen, ob das ein logisches Bild ergibt, wenn zwischen klugen und</w:t>
      </w:r>
      <w:r>
        <w:t xml:space="preserve"> törichten Erlösten un</w:t>
      </w:r>
      <w:r>
        <w:softHyphen/>
        <w:t xml:space="preserve">terschieden werden soll, und es von </w:t>
      </w:r>
      <w:r>
        <w:rPr>
          <w:rStyle w:val="Bodytext2Italic0"/>
        </w:rPr>
        <w:t>allen</w:t>
      </w:r>
      <w:r>
        <w:t xml:space="preserve"> heißt, sie seien einge</w:t>
      </w:r>
      <w:r>
        <w:softHyphen/>
        <w:t>schlafen. Wenn man schon von Erlösten sagen will, sie seien «klug», dann müßten sie doch sicher wach und wachsam sein, ansonsten sie dieses Attribut nicht verdient habe</w:t>
      </w:r>
      <w:r>
        <w:t>n. Nein, die Grenze zwischen töricht und klug verläuft zwischen wiederge</w:t>
      </w:r>
      <w:r>
        <w:softHyphen/>
        <w:t>boren und nicht wiedergeboren.</w:t>
      </w:r>
    </w:p>
    <w:p w:rsidR="00C92D3C" w:rsidRDefault="003C2AB0">
      <w:pPr>
        <w:pStyle w:val="Bodytext20"/>
        <w:shd w:val="clear" w:color="auto" w:fill="auto"/>
        <w:ind w:firstLine="220"/>
        <w:jc w:val="both"/>
      </w:pPr>
      <w:r>
        <w:t>Die Torheit der Törichten bestand darin, äußerlich den Klu</w:t>
      </w:r>
      <w:r>
        <w:softHyphen/>
        <w:t>gen gleich zu sein und wie diese ein Lampe zu haben, aber das Entscheidende nicht zu besitzen</w:t>
      </w:r>
      <w:r>
        <w:t>: Ol. Eine Lampe ohne Ol ist wie eine Taschenlampe ohne Batterien, ein Auto ohne Benzin oder ein Rechner ohne Strom; ein schlechter Witz, eine unbe</w:t>
      </w:r>
      <w:r>
        <w:softHyphen/>
        <w:t>greifliche Torheit. Aber noch größer, ja, unüberbietbar die Tor</w:t>
      </w:r>
      <w:r>
        <w:softHyphen/>
        <w:t>heit, so zu tun, als sei man Christ, und doc</w:t>
      </w:r>
      <w:r>
        <w:t>h keiner zu sein. Wie tragisch dann das Erwachen! Wie im Gleichnis wird erst das Kommen des Herrn es über jeden Zweifel hinaus an den Tag bringen, wer wirklich ein Erlöster ist und wer nicht. Wenn alle schlafen (Schande uns!), ist das vorher nicht mit Sich</w:t>
      </w:r>
      <w:r>
        <w:t>erheit aus</w:t>
      </w:r>
      <w:r>
        <w:softHyphen/>
        <w:t>zumachen.</w:t>
      </w:r>
    </w:p>
    <w:p w:rsidR="00C92D3C" w:rsidRDefault="003C2AB0">
      <w:pPr>
        <w:pStyle w:val="Bodytext20"/>
        <w:shd w:val="clear" w:color="auto" w:fill="auto"/>
        <w:ind w:firstLine="220"/>
        <w:jc w:val="both"/>
      </w:pPr>
      <w:r>
        <w:t xml:space="preserve">Es wird sehr oft gesagt, die Torheit der Törichten habe darin bestanden, nicht </w:t>
      </w:r>
      <w:r>
        <w:rPr>
          <w:rStyle w:val="Bodytext2Italic0"/>
        </w:rPr>
        <w:t>genug</w:t>
      </w:r>
      <w:r>
        <w:t xml:space="preserve"> Ol bei sich zu haben. Man beruft sich dabei auf zwei Dinge: Zu den Lampen trug man auch Gefäße mit einem Ölvorrat, heißt es doch von den Klugen, daß s</w:t>
      </w:r>
      <w:r>
        <w:t>ie Öl in ihren Gefäßen mit ihren Lampen mitnahmen. Und dann ru</w:t>
      </w:r>
      <w:r>
        <w:softHyphen/>
        <w:t xml:space="preserve">fen die Törichten aufgeschreckt, daß ihre Lampen </w:t>
      </w:r>
      <w:r>
        <w:rPr>
          <w:rStyle w:val="Bodytext2Italic0"/>
        </w:rPr>
        <w:t xml:space="preserve">erlöschen. </w:t>
      </w:r>
      <w:r>
        <w:t>Folglich hatten sie wohl Öl, aber nicht genug Öl; sie konnten die Lampen eine Weile, aber nicht lange genug brennen lassen.</w:t>
      </w:r>
    </w:p>
    <w:p w:rsidR="00C92D3C" w:rsidRDefault="003C2AB0">
      <w:pPr>
        <w:pStyle w:val="Bodytext20"/>
        <w:shd w:val="clear" w:color="auto" w:fill="auto"/>
        <w:ind w:firstLine="220"/>
        <w:jc w:val="both"/>
      </w:pPr>
      <w:r>
        <w:t>Solche Er</w:t>
      </w:r>
      <w:r>
        <w:t>klärungen können keinesfalls befriedigen. Sie beru</w:t>
      </w:r>
      <w:r>
        <w:softHyphen/>
        <w:t xml:space="preserve">hen auf zu vielen Unsicherheiten; man muß zu viel vermuten, und auf Vermutungen, das heißt auf Dingen, die </w:t>
      </w:r>
      <w:r>
        <w:rPr>
          <w:rStyle w:val="Bodytext2Italic0"/>
        </w:rPr>
        <w:t xml:space="preserve">nicht dastehen, </w:t>
      </w:r>
      <w:r>
        <w:t>seine Sicht abstützen. Damit ist man aber nie gut beraten.</w:t>
      </w:r>
    </w:p>
    <w:p w:rsidR="00C92D3C" w:rsidRDefault="003C2AB0">
      <w:pPr>
        <w:pStyle w:val="Bodytext20"/>
        <w:shd w:val="clear" w:color="auto" w:fill="auto"/>
        <w:ind w:firstLine="220"/>
        <w:jc w:val="both"/>
      </w:pPr>
      <w:r>
        <w:t xml:space="preserve">Beachten wir den </w:t>
      </w:r>
      <w:r>
        <w:t>Wortlaut des Gleichnisses selbst: Das Cha</w:t>
      </w:r>
      <w:r>
        <w:softHyphen/>
        <w:t xml:space="preserve">rakteristikum der Törichten ist nach den Worten des Herrn </w:t>
      </w:r>
      <w:r>
        <w:rPr>
          <w:rStyle w:val="Bodytext2Italic0"/>
        </w:rPr>
        <w:t>nicht,</w:t>
      </w:r>
      <w:r>
        <w:t xml:space="preserve"> daß sie «nicht genug» Öl mitnahmen, sondern daß sie </w:t>
      </w:r>
      <w:r>
        <w:rPr>
          <w:rStyle w:val="Bodytext2Italic0"/>
        </w:rPr>
        <w:t>«kein Ol»</w:t>
      </w:r>
      <w:r>
        <w:t xml:space="preserve"> (V. 3) mitnahmen. Das Stichwort ist also für die Tö</w:t>
      </w:r>
      <w:r>
        <w:softHyphen/>
        <w:t xml:space="preserve">richten «kein Öl» sowie es für die </w:t>
      </w:r>
      <w:r>
        <w:t>Klugen «Öl» ist. Das ist offen</w:t>
      </w:r>
      <w:r>
        <w:softHyphen/>
        <w:t xml:space="preserve">kundig, und </w:t>
      </w:r>
      <w:r>
        <w:rPr>
          <w:rStyle w:val="Bodytext2Italic0"/>
        </w:rPr>
        <w:t>darauf,</w:t>
      </w:r>
      <w:r>
        <w:t xml:space="preserve"> nicht auf Denk- und Vermutbares, müssen wir unsere Deutung aufbauen.</w:t>
      </w:r>
    </w:p>
    <w:p w:rsidR="00C92D3C" w:rsidRDefault="003C2AB0">
      <w:pPr>
        <w:pStyle w:val="Bodytext20"/>
        <w:shd w:val="clear" w:color="auto" w:fill="auto"/>
        <w:ind w:firstLine="220"/>
        <w:jc w:val="both"/>
      </w:pPr>
      <w:r>
        <w:t>Die große Frage ist also offenkundig nicht, ob man genug von etwas habe, sondern ob man überhaupt habe.</w:t>
      </w:r>
    </w:p>
    <w:p w:rsidR="00C92D3C" w:rsidRDefault="003C2AB0">
      <w:pPr>
        <w:pStyle w:val="Bodytext20"/>
        <w:shd w:val="clear" w:color="auto" w:fill="auto"/>
        <w:ind w:firstLine="220"/>
        <w:jc w:val="both"/>
      </w:pPr>
      <w:r>
        <w:t>Sodann dürfen wir jenen Aufschre</w:t>
      </w:r>
      <w:r>
        <w:t>i ernüchterten Schreckens «unsere Lampen erlöschen!» (V. 8) erneut nicht als Anlaß neh</w:t>
      </w:r>
      <w:r>
        <w:softHyphen/>
        <w:t>men, um Spekulationen über die von den Törichten mitgeführ</w:t>
      </w:r>
      <w:r>
        <w:softHyphen/>
        <w:t>te Ölmenge anzustellen.</w:t>
      </w:r>
    </w:p>
    <w:p w:rsidR="00C92D3C" w:rsidRDefault="003C2AB0">
      <w:pPr>
        <w:pStyle w:val="Bodytext20"/>
        <w:shd w:val="clear" w:color="auto" w:fill="auto"/>
        <w:ind w:firstLine="220"/>
        <w:jc w:val="both"/>
      </w:pPr>
      <w:r>
        <w:t>Der Herr war «der Prophet, der in die Welt kommen soll», der Sich, wie Matthäus in 13,</w:t>
      </w:r>
      <w:r>
        <w:t xml:space="preserve">34+35 ausdrücklich sagt, in Seinem Dienst an die Tradition alttestamentlicher Propheten anlehnte. In prophetischer Bildersprache nun ist das </w:t>
      </w:r>
      <w:r>
        <w:rPr>
          <w:rStyle w:val="Bodytext2Italic0"/>
        </w:rPr>
        <w:t xml:space="preserve">Erlöschen der Lampe </w:t>
      </w:r>
      <w:r>
        <w:t>ein wiederholt gebrauchter Vergleich für das Ende der Gottlosen.</w:t>
      </w:r>
    </w:p>
    <w:p w:rsidR="00C92D3C" w:rsidRDefault="003C2AB0">
      <w:pPr>
        <w:pStyle w:val="Bodytext20"/>
        <w:shd w:val="clear" w:color="auto" w:fill="auto"/>
        <w:ind w:firstLine="220"/>
        <w:jc w:val="both"/>
      </w:pPr>
      <w:r>
        <w:t xml:space="preserve">So lesen wir in Sprüche 13,9: </w:t>
      </w:r>
      <w:r>
        <w:t>«Das Licht der Gerechten brennt fröhlich, aber die Leuchte der Gottlosen erlischt.» Im Gleichnis entsprechen die Klugen den Gerechten, die Törich</w:t>
      </w:r>
      <w:r>
        <w:softHyphen/>
        <w:t>ten den Gottlosen. In Sprüche 24,20 heißt es: «Für die Bösen wird keine Zukunft sein, die Leuchte der Gottlose</w:t>
      </w:r>
      <w:r>
        <w:t>n wird erlö</w:t>
      </w:r>
      <w:r>
        <w:softHyphen/>
        <w:t>schen» (vgl. auch 20,20). In Hiob 18,5+6 lesen wir: «Doch das Licht der Gottlosen wird erlöschen, und nicht leuchten wird die Flamme seines Feuers. Das Licht wird finster in seinem Zel</w:t>
      </w:r>
      <w:r>
        <w:softHyphen/>
        <w:t>te, und seine Lampe erlischt über ihm.» Und in 21,17 sagt H</w:t>
      </w:r>
      <w:r>
        <w:t>iob: «Wie oft geschieht es, daß die Leuchte der Gottlosen erlischt und ihr Verderben über sie kommt...»</w:t>
      </w:r>
    </w:p>
    <w:p w:rsidR="00C92D3C" w:rsidRDefault="003C2AB0">
      <w:pPr>
        <w:pStyle w:val="Bodytext20"/>
        <w:shd w:val="clear" w:color="auto" w:fill="auto"/>
        <w:ind w:firstLine="220"/>
        <w:jc w:val="both"/>
      </w:pPr>
      <w:r>
        <w:t>Wenn nun der Herr im Gleichnis diesen Satz in den Mund der törichten Jungfrauen legte, dann stellte sich dem bibelkun</w:t>
      </w:r>
      <w:r>
        <w:softHyphen/>
        <w:t>digen Zuhörer sogleich das aus den</w:t>
      </w:r>
      <w:r>
        <w:t xml:space="preserve"> Propheten bekannte Bild ein: Die Törichten enden wie die Gottlosen. Sie sind als Heuch</w:t>
      </w:r>
      <w:r>
        <w:softHyphen/>
        <w:t>ler offenbar geworden und werden daher mit dem gleichen Wort abgewiesen, das wir aus dem Munde des Herrn an die Adresse von Scheinchristen bereits gehört haben: «Ich ke</w:t>
      </w:r>
      <w:r>
        <w:t>nne euch nicht!» (vgl. Matthäus 7,21-23)</w:t>
      </w:r>
    </w:p>
    <w:p w:rsidR="00C92D3C" w:rsidRDefault="003C2AB0">
      <w:pPr>
        <w:pStyle w:val="Bodytext20"/>
        <w:shd w:val="clear" w:color="auto" w:fill="auto"/>
        <w:ind w:firstLine="220"/>
        <w:jc w:val="both"/>
      </w:pPr>
      <w:r>
        <w:t>Der «Bible Knowledge Commentary» macht auf den endzeit</w:t>
      </w:r>
      <w:r>
        <w:softHyphen/>
        <w:t>lichen Gesamtzusammenhang aufmerksam, in den das Gleich</w:t>
      </w:r>
      <w:r>
        <w:softHyphen/>
        <w:t>nis gestellt ist, was ich für bedenkenswert halte:</w:t>
      </w:r>
    </w:p>
    <w:p w:rsidR="00C92D3C" w:rsidRDefault="003C2AB0">
      <w:pPr>
        <w:pStyle w:val="Bodytext20"/>
        <w:shd w:val="clear" w:color="auto" w:fill="auto"/>
        <w:ind w:firstLine="220"/>
        <w:jc w:val="both"/>
      </w:pPr>
      <w:r>
        <w:t>«Wenn Christus in Herrlichkeit wiederkehrt, wird es z</w:t>
      </w:r>
      <w:r>
        <w:t>u wei</w:t>
      </w:r>
      <w:r>
        <w:softHyphen/>
        <w:t>teren Scheidungen kommen, wie uns das Gleichnis der 10 Jung</w:t>
      </w:r>
      <w:r>
        <w:softHyphen/>
        <w:t>frauen zeigt. Es sind verschiedene Deutungen dieses Gleichnis</w:t>
      </w:r>
      <w:r>
        <w:softHyphen/>
        <w:t>ses vorgelegt worden; am besten scheint es, hier das Gericht über die lebenden Juden beim Kommen des Herrn zu sehen. Der Zusamme</w:t>
      </w:r>
      <w:r>
        <w:t>nhang verweist deutlich auf dieses Ereignis (24,3.27.39.44.51). Das Gericht über die Heiden (Schafe und Böcke) wird stattfinden, wenn der Herr wiederkommt (25,31-46). Aber auch Israel wird bei Seiner Wiederkunft ge</w:t>
      </w:r>
      <w:r>
        <w:softHyphen/>
        <w:t>richtet werden (Hesekiel 20,33-44; Sachar</w:t>
      </w:r>
      <w:r>
        <w:t>ia 13,1).</w:t>
      </w:r>
    </w:p>
    <w:p w:rsidR="00C92D3C" w:rsidRDefault="003C2AB0">
      <w:pPr>
        <w:pStyle w:val="Bodytext20"/>
        <w:shd w:val="clear" w:color="auto" w:fill="auto"/>
        <w:ind w:firstLine="220"/>
        <w:jc w:val="both"/>
      </w:pPr>
      <w:r>
        <w:t>Darum wird Israel als 10 Jungfrauen dargestellt, die auf die Rückkehr des Bräutigams warten. Zur Zeit Jesu bestand der Hochzeitsbrauch, daß der Bräutigam vom Haus der Braut in einer Prozession in sein eigenes Heim zurückkehrte, wo ein Hochzeitsfe</w:t>
      </w:r>
      <w:r>
        <w:t>st stattfand. Im Gleichnis spricht Jesus von Sich, wie Er als König mit Seiner Braut, der Gemeinde, zurückkeh</w:t>
      </w:r>
      <w:r>
        <w:softHyphen/>
        <w:t>ren wird, um die Herrschaft des Millenniums anzutreten. Die Juden aus der Trübsalszeit werden einige der geladenen Gäste sein, die am Fest teilhab</w:t>
      </w:r>
      <w:r>
        <w:t>en dürfen.»</w:t>
      </w:r>
    </w:p>
    <w:p w:rsidR="00C92D3C" w:rsidRDefault="003C2AB0">
      <w:pPr>
        <w:pStyle w:val="Bodytext20"/>
        <w:shd w:val="clear" w:color="auto" w:fill="auto"/>
        <w:ind w:firstLine="220"/>
        <w:jc w:val="both"/>
      </w:pPr>
      <w:r>
        <w:t>Wenn diese Auslegung korrekt ist, dann zeigt sie, daß im ei</w:t>
      </w:r>
      <w:r>
        <w:softHyphen/>
        <w:t>gentlichen Sinn nicht die christliche Gemeinde, sondern das zukünftige Israel gemeint ist.</w:t>
      </w:r>
    </w:p>
    <w:p w:rsidR="00C92D3C" w:rsidRDefault="003C2AB0">
      <w:pPr>
        <w:pStyle w:val="Bodytext20"/>
        <w:shd w:val="clear" w:color="auto" w:fill="auto"/>
        <w:ind w:firstLine="220"/>
        <w:jc w:val="both"/>
      </w:pPr>
      <w:r>
        <w:t>Dennoch gilt es, dieses Gleichnis auch auf uns, also auf die christliche Gemeinde anzuwenden,</w:t>
      </w:r>
      <w:r>
        <w:t xml:space="preserve"> wie ich es weiter oben ver</w:t>
      </w:r>
      <w:r>
        <w:softHyphen/>
        <w:t xml:space="preserve">sucht habe. Sicher verkehrt ist es aber, aus diesem Gleichnis die christliche </w:t>
      </w:r>
      <w:r>
        <w:rPr>
          <w:rStyle w:val="Bodytext2Italic0"/>
        </w:rPr>
        <w:t>Heilslehre</w:t>
      </w:r>
      <w:r>
        <w:t xml:space="preserve"> begründen (beziehungsweise abbauen) zu wollen.</w:t>
      </w:r>
    </w:p>
    <w:p w:rsidR="00C92D3C" w:rsidRDefault="003C2AB0">
      <w:pPr>
        <w:pStyle w:val="Bodytext110"/>
        <w:shd w:val="clear" w:color="auto" w:fill="auto"/>
        <w:spacing w:before="0"/>
      </w:pPr>
      <w:r>
        <w:t>Matthäus 25,14-30</w:t>
      </w:r>
    </w:p>
    <w:p w:rsidR="00C92D3C" w:rsidRDefault="003C2AB0">
      <w:pPr>
        <w:pStyle w:val="Bodytext20"/>
        <w:shd w:val="clear" w:color="auto" w:fill="auto"/>
        <w:jc w:val="both"/>
      </w:pPr>
      <w:r>
        <w:t xml:space="preserve">Direkt an das Gleichnis von den zehn Jungfrauen schloß der Herr das </w:t>
      </w:r>
      <w:r>
        <w:t>Gleichnis vom treuen und vom untreuen Knecht an. Ersterer betont die Notwendigkeit der entsprechenden Vorbe</w:t>
      </w:r>
      <w:r>
        <w:softHyphen/>
        <w:t>reitung auf das Kommen des Herrn; letzterer die Notwendig</w:t>
      </w:r>
      <w:r>
        <w:softHyphen/>
        <w:t>keit des Dienstes für den Herrn während Seiner Abwesenheit.</w:t>
      </w:r>
    </w:p>
    <w:p w:rsidR="00C92D3C" w:rsidRDefault="003C2AB0">
      <w:pPr>
        <w:pStyle w:val="Bodytext20"/>
        <w:shd w:val="clear" w:color="auto" w:fill="auto"/>
        <w:ind w:firstLine="220"/>
        <w:jc w:val="both"/>
      </w:pPr>
      <w:r>
        <w:t>Schwierigkeiten mag das Schick</w:t>
      </w:r>
      <w:r>
        <w:t>sal des untreuen Knechtes be</w:t>
      </w:r>
      <w:r>
        <w:softHyphen/>
        <w:t xml:space="preserve">reiten: Er wird in die «äußere Finsternis geworfen, da Weinen und Zähneknirschen ist» (V. 30). Es besteht nun keinerlei Grund anzunehmen, jemand, der Knecht des Herrn genannt wird, müsse immer ein Erlöster und Erretteter sein. </w:t>
      </w:r>
      <w:r>
        <w:t>Im Alten Testament wird verschiedentlich von solchen Knechten gespro</w:t>
      </w:r>
      <w:r>
        <w:softHyphen/>
        <w:t>chen, die offenkundig nicht erlöst sind. Israel wird ein «blin</w:t>
      </w:r>
      <w:r>
        <w:softHyphen/>
        <w:t xml:space="preserve">der» Knecht genannt (Jesaja 42,19); sogar Heiden, die Gott nicht kennen, nennt Er zuweilen Seine Knechte (Jeremia 25,9). Im </w:t>
      </w:r>
      <w:r>
        <w:t>Matthäusevangelium haben wir bereits im Kapitel 7 von Dienern Gottes gelesen, die Gott doch nicht dienen; und in Ka</w:t>
      </w:r>
      <w:r>
        <w:softHyphen/>
        <w:t>pitel 24 spricht der Herr von jenem bösen Knecht, den der Herr bei Seinem Kommen in Stücke hauen wird. Dieser, wie der un</w:t>
      </w:r>
      <w:r>
        <w:softHyphen/>
        <w:t>treue Knecht vom v</w:t>
      </w:r>
      <w:r>
        <w:t>orliegenden Gleichnis, vertritt eine der vie</w:t>
      </w:r>
      <w:r>
        <w:softHyphen/>
        <w:t>len Arten von Mitläufern, von Lippenbekennern.</w:t>
      </w:r>
    </w:p>
    <w:p w:rsidR="00C92D3C" w:rsidRDefault="003C2AB0">
      <w:pPr>
        <w:pStyle w:val="Bodytext20"/>
        <w:shd w:val="clear" w:color="auto" w:fill="auto"/>
        <w:ind w:firstLine="220"/>
        <w:jc w:val="both"/>
      </w:pPr>
      <w:r>
        <w:t>Er ist eine Warnung an alle, die irgendwie einen öffentlichen christlichen Dienst tun, ohne dabei die Grundvoraussetzung - Buße und Wiedergeburt - mitzubringen.</w:t>
      </w:r>
    </w:p>
    <w:p w:rsidR="00C92D3C" w:rsidRDefault="003C2AB0">
      <w:pPr>
        <w:pStyle w:val="Bodytext20"/>
        <w:shd w:val="clear" w:color="auto" w:fill="auto"/>
        <w:ind w:firstLine="220"/>
        <w:jc w:val="both"/>
      </w:pPr>
      <w:r>
        <w:t>Abe</w:t>
      </w:r>
      <w:r>
        <w:t>r kann denn ein Ungläubiger Gaben vom Herrn bekom</w:t>
      </w:r>
      <w:r>
        <w:softHyphen/>
        <w:t>men? Immerhin lesen wir von Judas, der wohl gleich den übri</w:t>
      </w:r>
      <w:r>
        <w:softHyphen/>
        <w:t>gen Jüngern Wunder getan haben wird, aber dennoch ein «Teu</w:t>
      </w:r>
      <w:r>
        <w:softHyphen/>
        <w:t>fel», «Dieb» und «Sohn des Verderbens» war.</w:t>
      </w:r>
    </w:p>
    <w:p w:rsidR="00C92D3C" w:rsidRDefault="003C2AB0">
      <w:pPr>
        <w:pStyle w:val="Bodytext20"/>
        <w:shd w:val="clear" w:color="auto" w:fill="auto"/>
        <w:spacing w:after="280"/>
        <w:ind w:firstLine="220"/>
        <w:jc w:val="both"/>
      </w:pPr>
      <w:r>
        <w:t>Zudem glaube ich nicht, daß wir aus dem Gle</w:t>
      </w:r>
      <w:r>
        <w:t>ichnis herausle</w:t>
      </w:r>
      <w:r>
        <w:softHyphen/>
        <w:t>sen müssen, der erhöhte Herr teile hier Seiner Gemeinde und damit Seinen Knechten geistliche Gaben aus. Es ist ein Gleich</w:t>
      </w:r>
      <w:r>
        <w:softHyphen/>
        <w:t>nis, nicht eine Lehre über die Geistesgaben. Es geht ganz ein</w:t>
      </w:r>
      <w:r>
        <w:softHyphen/>
        <w:t>fach um das Prinzip der Verantwortung. Daher sollten wir</w:t>
      </w:r>
      <w:r>
        <w:t xml:space="preserve"> hier, wie überhaupt in Gleichnissen, nicht jedes Detail pressen; wenn wir über Gnadengaben Bescheid wissen wollen, müssen wir uns an der Lehre der Apostel orientieren (z.B. Epheser 4). Und da gilt beispielsweise der Grundsatz: «Die Gnadengaben und die Ber</w:t>
      </w:r>
      <w:r>
        <w:t>ufung Gottes sind unbereubar» (Römer 11,29), was sich na</w:t>
      </w:r>
      <w:r>
        <w:softHyphen/>
        <w:t>türlich nicht mit dem Gleichnis verträgt, wenn es tatsächlich um Gnadengaben gehen sollte; denn im Gleichnis wird dem bösen und faulen Knecht sein Talent weggenommen.</w:t>
      </w:r>
    </w:p>
    <w:p w:rsidR="00C92D3C" w:rsidRDefault="003C2AB0">
      <w:pPr>
        <w:pStyle w:val="Heading30"/>
        <w:keepNext/>
        <w:keepLines/>
        <w:shd w:val="clear" w:color="auto" w:fill="auto"/>
        <w:spacing w:before="0" w:after="99" w:line="280" w:lineRule="exact"/>
      </w:pPr>
      <w:bookmarkStart w:id="57" w:name="bookmark56"/>
      <w:r>
        <w:t>Das Johannesevangelium</w:t>
      </w:r>
      <w:bookmarkEnd w:id="57"/>
    </w:p>
    <w:p w:rsidR="00C92D3C" w:rsidRDefault="003C2AB0">
      <w:pPr>
        <w:pStyle w:val="Bodytext20"/>
        <w:shd w:val="clear" w:color="auto" w:fill="auto"/>
        <w:jc w:val="both"/>
      </w:pPr>
      <w:r>
        <w:t>Es ist be</w:t>
      </w:r>
      <w:r>
        <w:t>kannt, daß besonders dieses Evangelium den Weg zum ewigen Leben klar und deutlich beschreibt. Hier finden wir das Selbstzeugnis des Herrn: «Ich bin der Weg, die Wahrheit und das Leben, niemand kommt zum Vater denn durch mich» (14,6). Hier wird wiederholt g</w:t>
      </w:r>
      <w:r>
        <w:t>esagt, daß jeder, der an den Sohn Gottes glaubt, ewiges Leben empfängt (3,16.36; 5,24; 6,40). Es ist dieses Evangelium, das uns lehrt, daß der Glaubende aus Gott geboren wird und daher das Recht hat, Kind Gottes zu heißen (1,12). Das Johannesevangelium sag</w:t>
      </w:r>
      <w:r>
        <w:t>t uns, daß der Glau</w:t>
      </w:r>
      <w:r>
        <w:softHyphen/>
        <w:t>bende aus dem Tod zum Leben hinübergegangen ist und daher nicht in ein Gericht kommt (5,24), daß er ewiglich nicht verlo</w:t>
      </w:r>
      <w:r>
        <w:softHyphen/>
        <w:t>ren geht und daß niemand ihn aus der Hand des Sohnes Gottes rauben kann (10,28). Dieses Evangelium spricht deutlich</w:t>
      </w:r>
      <w:r>
        <w:t>er als die andern drei von der herrlichen Zukunft der Erlösten im Va</w:t>
      </w:r>
      <w:r>
        <w:softHyphen/>
        <w:t>terhaus (14,2+3) bei Jesus, wo sie Ihn in Seiner Herrlichkeit se</w:t>
      </w:r>
      <w:r>
        <w:softHyphen/>
        <w:t>hen werden (17,24).</w:t>
      </w:r>
    </w:p>
    <w:p w:rsidR="00C92D3C" w:rsidRDefault="003C2AB0">
      <w:pPr>
        <w:pStyle w:val="Bodytext20"/>
        <w:shd w:val="clear" w:color="auto" w:fill="auto"/>
        <w:ind w:firstLine="220"/>
        <w:jc w:val="both"/>
      </w:pPr>
      <w:r>
        <w:t>Das ganze Gewicht des Johannesevangeliums darf nicht aus den Augen gelassen werden, wenn wir uns einer</w:t>
      </w:r>
      <w:r>
        <w:t xml:space="preserve"> oft angeführten Stelle annehmen, die vielen als Beweis dafür gilt, daß ein Kind Gottes bei entsprechendem Versagen anstatt im Vaterhaus im feurigen Pfuhl endet.</w:t>
      </w:r>
    </w:p>
    <w:p w:rsidR="00C92D3C" w:rsidRDefault="003C2AB0">
      <w:pPr>
        <w:pStyle w:val="Bodytext20"/>
        <w:shd w:val="clear" w:color="auto" w:fill="auto"/>
        <w:ind w:firstLine="220"/>
        <w:jc w:val="both"/>
      </w:pPr>
      <w:r>
        <w:t xml:space="preserve">«Ich bin der Weinstock, ihr seid die Reben. Wer in mir bleibt und ich in ihm, dieser bringt </w:t>
      </w:r>
      <w:r>
        <w:t>viel Frucht, denn außer mir könnt ihr nichts tun. Wenn jemand nicht in mir bleibt, so wird er hin</w:t>
      </w:r>
      <w:r>
        <w:softHyphen/>
        <w:t>ausgeworfen wie die Rebe und verdorrt; und man sammelt sie und wirft sie ins Feuer, und sie verbrennen» (Vv. 5+6). Der Hauptgegenstand dieser Worte Jesu ist n</w:t>
      </w:r>
      <w:r>
        <w:t>icht der Weg, auf dem man das ewige Leben erlangt, noch wie man es behält oder ver</w:t>
      </w:r>
      <w:r>
        <w:softHyphen/>
        <w:t xml:space="preserve">liert. Solche Fragen sind an anderer Stelle unseres Evangeliums beantwortet worden. Der Leitgedanke ist </w:t>
      </w:r>
      <w:r>
        <w:rPr>
          <w:rStyle w:val="Bodytext2Italic0"/>
        </w:rPr>
        <w:t>Fruchttragen.</w:t>
      </w:r>
      <w:r>
        <w:t xml:space="preserve"> Frucht</w:t>
      </w:r>
      <w:r>
        <w:softHyphen/>
        <w:t>tragen ist der Beleg für eine Lebensverbindung m</w:t>
      </w:r>
      <w:r>
        <w:t>it der lebens</w:t>
      </w:r>
      <w:r>
        <w:softHyphen/>
        <w:t>spendenden Pflanze. Die Rebe, die mit dem Weinstock verbun</w:t>
      </w:r>
      <w:r>
        <w:softHyphen/>
        <w:t>den ist, empfängt natürlich Leben von diesem und bringt daher Frucht. So wird der Glaubende, der mit dem «wahren Wein</w:t>
      </w:r>
      <w:r>
        <w:softHyphen/>
        <w:t>stock», mit Jesus Christus, verbunden ist, Frucht bringen.</w:t>
      </w:r>
    </w:p>
    <w:p w:rsidR="00C92D3C" w:rsidRDefault="003C2AB0">
      <w:pPr>
        <w:pStyle w:val="Bodytext20"/>
        <w:shd w:val="clear" w:color="auto" w:fill="auto"/>
        <w:ind w:firstLine="220"/>
        <w:jc w:val="both"/>
      </w:pPr>
      <w:r>
        <w:t>Es ist</w:t>
      </w:r>
      <w:r>
        <w:t xml:space="preserve"> sicher so, daß der Herr hier nicht nur </w:t>
      </w:r>
      <w:r>
        <w:rPr>
          <w:rStyle w:val="Bodytext2Italic0"/>
        </w:rPr>
        <w:t>zu</w:t>
      </w:r>
      <w:r>
        <w:t xml:space="preserve"> den Jüngern, sonder auch </w:t>
      </w:r>
      <w:r>
        <w:rPr>
          <w:rStyle w:val="Bodytext2Italic0"/>
        </w:rPr>
        <w:t>von</w:t>
      </w:r>
      <w:r>
        <w:t xml:space="preserve"> Jüngern spricht. Sie sind schon rein, um des Wortes willen, das der Herr zu ihnen geredet hat (V. 3). Von den Reben heißt es, daß sie «in mir», also </w:t>
      </w:r>
      <w:r>
        <w:rPr>
          <w:rStyle w:val="Bodytext2Italic0"/>
        </w:rPr>
        <w:t>in Christus</w:t>
      </w:r>
      <w:r>
        <w:t xml:space="preserve"> sind. Das kann man wirk</w:t>
      </w:r>
      <w:r>
        <w:t>lich nur von einem wahren Christen sagen.</w:t>
      </w:r>
    </w:p>
    <w:p w:rsidR="00C92D3C" w:rsidRDefault="003C2AB0">
      <w:pPr>
        <w:pStyle w:val="Bodytext20"/>
        <w:shd w:val="clear" w:color="auto" w:fill="auto"/>
        <w:ind w:firstLine="220"/>
        <w:jc w:val="both"/>
      </w:pPr>
      <w:r>
        <w:t>Wenn nun jemand der Stellung nach bereits «rein» ist, stellt sich die große Frage, wie er zur Ehre Seines Gottes Frucht brin</w:t>
      </w:r>
      <w:r>
        <w:softHyphen/>
        <w:t>gen kann (V. 8). Und da ist die Antwort Jesu: «Bleibt in mir!». Der Imperativ steht im Ao</w:t>
      </w:r>
      <w:r>
        <w:t>rist (</w:t>
      </w:r>
      <w:r>
        <w:rPr>
          <w:rStyle w:val="Bodytext2Italic0"/>
        </w:rPr>
        <w:t>meinate</w:t>
      </w:r>
      <w:r>
        <w:t>). Ich denke, daß der Herr damit das bewußte Erfassen und in dem Sinn das konkrete Ergreifen der Gemeinschaft mit dem Herrn meint. Das mußte den Jüngern erst einmal aufgehen; und die Aufforderung muß</w:t>
      </w:r>
      <w:r>
        <w:softHyphen/>
        <w:t>ten sie erst einmal praktisch verwirklichen</w:t>
      </w:r>
      <w:r>
        <w:t xml:space="preserve">, denn es war für sie etwas Neues. Daher eben dieser </w:t>
      </w:r>
      <w:r>
        <w:rPr>
          <w:rStyle w:val="Bodytext2Italic0"/>
        </w:rPr>
        <w:t>ingressive</w:t>
      </w:r>
      <w:r>
        <w:t xml:space="preserve"> Aorist, der den Be</w:t>
      </w:r>
      <w:r>
        <w:softHyphen/>
        <w:t>ginn eines Geschehens, das Anheben eines Zustandes markiert.</w:t>
      </w:r>
    </w:p>
    <w:p w:rsidR="00C92D3C" w:rsidRDefault="003C2AB0">
      <w:pPr>
        <w:pStyle w:val="Bodytext20"/>
        <w:shd w:val="clear" w:color="auto" w:fill="auto"/>
        <w:ind w:firstLine="220"/>
        <w:jc w:val="both"/>
      </w:pPr>
      <w:r>
        <w:t xml:space="preserve">Reben, die keine Frucht bringen, nimmt </w:t>
      </w:r>
      <w:r>
        <w:rPr>
          <w:rStyle w:val="Bodytext2Italic0"/>
        </w:rPr>
        <w:t>der Vater</w:t>
      </w:r>
      <w:r>
        <w:t xml:space="preserve"> weg. Das ist wichtig; denn es zeigt, daß damit nicht die ewige </w:t>
      </w:r>
      <w:r>
        <w:t>Verdamm</w:t>
      </w:r>
      <w:r>
        <w:softHyphen/>
        <w:t xml:space="preserve">nis gemeint sein kann; denn zu Gericht über alles Fleisch wird nicht der Vater, sondern der Sohn sitzen (Johannes 5,27-29; Apostelgeschichte 17,31; Römer 2,16). Hingegen lesen wir, daß es eben der </w:t>
      </w:r>
      <w:r>
        <w:rPr>
          <w:rStyle w:val="Bodytext2Italic0"/>
        </w:rPr>
        <w:t>Vater</w:t>
      </w:r>
      <w:r>
        <w:t xml:space="preserve"> ist, der Seine Söhne </w:t>
      </w:r>
      <w:r>
        <w:rPr>
          <w:rStyle w:val="Bodytext2Italic0"/>
        </w:rPr>
        <w:t>züchtigt</w:t>
      </w:r>
      <w:r>
        <w:t xml:space="preserve"> (Hebräer 12,9-1</w:t>
      </w:r>
      <w:r>
        <w:t>1). So bedeutet dieser Ausdruck irgendeine züchtigende Maßnahme des Vaters.</w:t>
      </w:r>
    </w:p>
    <w:p w:rsidR="00C92D3C" w:rsidRDefault="003C2AB0">
      <w:pPr>
        <w:pStyle w:val="Bodytext20"/>
        <w:shd w:val="clear" w:color="auto" w:fill="auto"/>
        <w:ind w:firstLine="220"/>
        <w:jc w:val="both"/>
      </w:pPr>
      <w:r>
        <w:t>Wenn wir nun in Vers 5 lesen, daß wer nicht in Christus bleibt, «hinausgeworfen wird», dann müssen wir zweierlei be</w:t>
      </w:r>
      <w:r>
        <w:softHyphen/>
        <w:t>achten: Erstens sagt der Herr selbst ausdrücklich, daß wer zu ih</w:t>
      </w:r>
      <w:r>
        <w:t xml:space="preserve">m kommt, </w:t>
      </w:r>
      <w:r>
        <w:rPr>
          <w:rStyle w:val="Bodytext2Italic0"/>
        </w:rPr>
        <w:t>nicht hinausgeworfen</w:t>
      </w:r>
      <w:r>
        <w:t xml:space="preserve"> werde (6,37) (</w:t>
      </w:r>
      <w:r>
        <w:rPr>
          <w:rStyle w:val="Bodytext2Italic0"/>
        </w:rPr>
        <w:t>ekballo</w:t>
      </w:r>
      <w:r>
        <w:t xml:space="preserve"> wie in 15,6). In Johannes 6 nun spricht der Herr eben vom Empfang des ewigen Lebens («Essen» und «Trinken» vom Fleisch und vom Blut Jesu = im Glauben den Sohn Gottes aufnehmen) und versichert nun, wer zu </w:t>
      </w:r>
      <w:r>
        <w:t>Ihm komme, den werde Er gewiß nie wieder verstoßen. Darum kann in Johannes 15,6 mit Hinaus</w:t>
      </w:r>
      <w:r>
        <w:softHyphen/>
        <w:t>werfen unmöglich das gleiche gemeint sein, oder sollte der Herr in Johannes 6 nicht die Wahrheit gesagt haben?</w:t>
      </w:r>
    </w:p>
    <w:p w:rsidR="00C92D3C" w:rsidRDefault="003C2AB0">
      <w:pPr>
        <w:pStyle w:val="Bodytext20"/>
        <w:shd w:val="clear" w:color="auto" w:fill="auto"/>
        <w:ind w:firstLine="220"/>
        <w:jc w:val="both"/>
      </w:pPr>
      <w:r>
        <w:t xml:space="preserve">Zweitens steht auffälligerweise in Johannes 15,6 </w:t>
      </w:r>
      <w:r>
        <w:rPr>
          <w:rStyle w:val="Bodytext2Italic0"/>
        </w:rPr>
        <w:t>nicht</w:t>
      </w:r>
      <w:r>
        <w:rPr>
          <w:rStyle w:val="Bodytext2Italic0"/>
        </w:rPr>
        <w:t>,</w:t>
      </w:r>
      <w:r>
        <w:t xml:space="preserve"> daß der</w:t>
      </w:r>
    </w:p>
    <w:p w:rsidR="00C92D3C" w:rsidRDefault="003C2AB0">
      <w:pPr>
        <w:pStyle w:val="Bodytext20"/>
        <w:shd w:val="clear" w:color="auto" w:fill="auto"/>
        <w:jc w:val="both"/>
      </w:pPr>
      <w:r>
        <w:t>Vater hinauswirft. Warum hat der Herr das Subjekt geändert? Oder anders gesagt: Warum gebraucht er eine Passivkonstruk</w:t>
      </w:r>
      <w:r>
        <w:softHyphen/>
        <w:t xml:space="preserve">tion, bei der der Handelnde nicht genannt wird? Ich meine aus folgendem Grund: Das Verbrennen der Reben entspricht dem Gericht </w:t>
      </w:r>
      <w:r>
        <w:t xml:space="preserve">der </w:t>
      </w:r>
      <w:r>
        <w:rPr>
          <w:rStyle w:val="Bodytext2Italic0"/>
        </w:rPr>
        <w:t>Gläubigen</w:t>
      </w:r>
      <w:r>
        <w:t xml:space="preserve"> vor dem Richterstuhl Christi (2. Korin</w:t>
      </w:r>
      <w:r>
        <w:softHyphen/>
        <w:t>ther 5,10); denn es geht wie gesagt bei dieser Rede des Herrn um Gläubige. Und da ist eben nicht der Vater, sondern der Sohn Richter.</w:t>
      </w:r>
    </w:p>
    <w:p w:rsidR="00C92D3C" w:rsidRDefault="003C2AB0">
      <w:pPr>
        <w:pStyle w:val="Bodytext20"/>
        <w:shd w:val="clear" w:color="auto" w:fill="auto"/>
        <w:ind w:firstLine="220"/>
        <w:jc w:val="both"/>
      </w:pPr>
      <w:r>
        <w:t>Wir lesen in 1. Korinther 3,11-15 vom gleichen Sachverhalt. Auch dort</w:t>
      </w:r>
      <w:r>
        <w:t xml:space="preserve"> wird zuerst festgehalten, daß der Grund gelegt ist. Der Gläubige hat sein Leben auf das Werk und auf die Person Jesu Christi abgestellt. Daraus ergibt sich freilich die Verant</w:t>
      </w:r>
      <w:r>
        <w:softHyphen/>
        <w:t>wortung, auf diesem Grund für Gott zu bauen. Nur tun das nicht alle. Es gibt Er</w:t>
      </w:r>
      <w:r>
        <w:t>löste, die sich so sehr von irdischen Dingen in Beschlag nehmen lassen, oder so eigenwillig arbeiten, daß kaum oder gar keine Frucht daraus entsteht. Wie Heu, Stroh und Stoppeln wird all ihr Tun im Feuer verbrennen: «Welcherlei das Werk eines jeden ist, wi</w:t>
      </w:r>
      <w:r>
        <w:t>rd das Feuer bewähren. Wenn jeman</w:t>
      </w:r>
      <w:r>
        <w:softHyphen/>
        <w:t xml:space="preserve">des Werk bleiben wird, das er darauf gebaut hat, so wird er Lohn empfangen; wenn das Werk jemandes verbrennen wird, so wird er Schaden leiden; er selbst aber wird gerettet werden, </w:t>
      </w:r>
      <w:r>
        <w:rPr>
          <w:rStyle w:val="Bodytext2Italic0"/>
        </w:rPr>
        <w:t>doch so wie durchs Feuer.»</w:t>
      </w:r>
      <w:r>
        <w:t xml:space="preserve"> (1. Korinther 3</w:t>
      </w:r>
      <w:r>
        <w:t>,13-16)</w:t>
      </w:r>
    </w:p>
    <w:p w:rsidR="00C92D3C" w:rsidRDefault="003C2AB0">
      <w:pPr>
        <w:pStyle w:val="Bodytext20"/>
        <w:shd w:val="clear" w:color="auto" w:fill="auto"/>
        <w:ind w:firstLine="220"/>
        <w:jc w:val="both"/>
      </w:pPr>
      <w:r>
        <w:t xml:space="preserve">Es ist mir durchaus unverständlich, daß man vielfach gar nicht mit der Möglichkeit rechnet, daß der Herr in Johannes 15 nicht vom Feuersee, also von der ewigen Verdammnis, sondern vom Gericht der Gläubigen spricht, bei der es um </w:t>
      </w:r>
      <w:r>
        <w:rPr>
          <w:rStyle w:val="Bodytext2Italic0"/>
        </w:rPr>
        <w:t>Lohn</w:t>
      </w:r>
      <w:r>
        <w:t xml:space="preserve"> oder </w:t>
      </w:r>
      <w:r>
        <w:rPr>
          <w:rStyle w:val="Bodytext2Italic0"/>
        </w:rPr>
        <w:t>Schaden</w:t>
      </w:r>
      <w:r>
        <w:t xml:space="preserve"> g</w:t>
      </w:r>
      <w:r>
        <w:t>ehen wird, aber niemals um Errettung. So schreibt A. Mauerhofer zu dieser Stelle:</w:t>
      </w:r>
    </w:p>
    <w:p w:rsidR="00C92D3C" w:rsidRDefault="003C2AB0">
      <w:pPr>
        <w:pStyle w:val="Bodytext20"/>
        <w:shd w:val="clear" w:color="auto" w:fill="auto"/>
        <w:ind w:firstLine="220"/>
        <w:jc w:val="both"/>
      </w:pPr>
      <w:r>
        <w:t>«In Vers 6 wird das abschließende Los der unfruchtbaren Rebe gezeigt. Sie wird hinausgeworfen und verdorrt. Das Hin</w:t>
      </w:r>
      <w:r>
        <w:softHyphen/>
        <w:t>auswerfen und Verdorren geschieht nicht nach und nach, son</w:t>
      </w:r>
      <w:r>
        <w:softHyphen/>
        <w:t>dern ist, wenn sie nicht mehr in Jesus bleibt, wie die Zeitform des Aorist deutlich macht, abgeschlossene, unabänderliche Tat</w:t>
      </w:r>
      <w:r>
        <w:softHyphen/>
        <w:t xml:space="preserve">sache. </w:t>
      </w:r>
      <w:r>
        <w:rPr>
          <w:rStyle w:val="Bodytext2Italic0"/>
        </w:rPr>
        <w:t>Solche verdorrten Reben werden gesammelt und ins Feuer</w:t>
      </w:r>
      <w:r>
        <w:t xml:space="preserve">; </w:t>
      </w:r>
      <w:r>
        <w:rPr>
          <w:rStyle w:val="Bodytext2Italic0"/>
        </w:rPr>
        <w:t>in die Hölle geworfen, wo sie ewig brennen, aber nie verbrennen we</w:t>
      </w:r>
      <w:r>
        <w:rPr>
          <w:rStyle w:val="Bodytext2Italic0"/>
        </w:rPr>
        <w:t>rden»</w:t>
      </w:r>
      <w:r>
        <w:t xml:space="preserve"> (Bilder der Gemeinde Jesu, S. 16).</w:t>
      </w:r>
    </w:p>
    <w:p w:rsidR="00C92D3C" w:rsidRDefault="003C2AB0">
      <w:pPr>
        <w:pStyle w:val="Bodytext20"/>
        <w:shd w:val="clear" w:color="auto" w:fill="auto"/>
        <w:spacing w:after="340"/>
        <w:ind w:firstLine="220"/>
        <w:jc w:val="both"/>
      </w:pPr>
      <w:r>
        <w:t>Abgesehen davon, daß die besondere Bedeutung des Aorist keineswegs darin liegt, «unabänderliche» Tatsachen zu bezeich</w:t>
      </w:r>
      <w:r>
        <w:softHyphen/>
        <w:t>nen (woher kommt eigentlich diese sonderbare, oft vertretene Ansicht?), muß man die oberflächlich</w:t>
      </w:r>
      <w:r>
        <w:t>e Art solcher Auslegun</w:t>
      </w:r>
      <w:r>
        <w:softHyphen/>
        <w:t>gen beanstanden. Darf man denn im gegebenen Zusammen</w:t>
      </w:r>
      <w:r>
        <w:softHyphen/>
        <w:t>hang ganz einfach so wichtige Abschnitte wie 1. Korinther 3 und 2. Korinther 5 ausklammern? Darf man, ohne ein Wort der Erklärung, kategorisch verkünden, der Herr meine mit dem Feu</w:t>
      </w:r>
      <w:r>
        <w:t>er die Hölle? Es müßte doch zumindest belegt werden, war</w:t>
      </w:r>
      <w:r>
        <w:softHyphen/>
        <w:t>um das und nichts anderes in Frage kommt.</w:t>
      </w:r>
    </w:p>
    <w:p w:rsidR="00C92D3C" w:rsidRDefault="003C2AB0">
      <w:pPr>
        <w:pStyle w:val="Heading30"/>
        <w:keepNext/>
        <w:keepLines/>
        <w:shd w:val="clear" w:color="auto" w:fill="auto"/>
        <w:spacing w:before="0" w:after="94" w:line="280" w:lineRule="exact"/>
      </w:pPr>
      <w:bookmarkStart w:id="58" w:name="bookmark57"/>
      <w:r>
        <w:t>Der 1. Korintherbrief</w:t>
      </w:r>
      <w:bookmarkEnd w:id="58"/>
    </w:p>
    <w:p w:rsidR="00C92D3C" w:rsidRDefault="003C2AB0">
      <w:pPr>
        <w:pStyle w:val="Bodytext20"/>
        <w:shd w:val="clear" w:color="auto" w:fill="auto"/>
        <w:jc w:val="both"/>
      </w:pPr>
      <w:r>
        <w:t>Dieser Brief hält in der Einleitung fest, daß Jesus Christus die Heiligen befestigen werde bis ans Ende, und daß Gott treu sei, der die</w:t>
      </w:r>
      <w:r>
        <w:t xml:space="preserve"> Glaubenden in die Gemeinschaft Seines Sohnes Jesus Christus berufen hat (1,8+9).</w:t>
      </w:r>
    </w:p>
    <w:p w:rsidR="00C92D3C" w:rsidRDefault="003C2AB0">
      <w:pPr>
        <w:pStyle w:val="Bodytext20"/>
        <w:shd w:val="clear" w:color="auto" w:fill="auto"/>
        <w:spacing w:after="180"/>
        <w:ind w:firstLine="220"/>
        <w:jc w:val="both"/>
      </w:pPr>
      <w:r>
        <w:t>Erneut fragen wir uns, ob das geschickte Rhetorik eines guten Psychologen sei, oder aber durch Gottes Geist inspirierte göttli</w:t>
      </w:r>
      <w:r>
        <w:softHyphen/>
        <w:t>che Wahrheit. Ist es Wahrheit, dann stellen wir</w:t>
      </w:r>
      <w:r>
        <w:t xml:space="preserve"> uns auf diesen unerschütterlichen Grund und verlassen ihn selbstverständlich nicht, nur weil andere Aussagen ihr zu widersprechen scheinen. Noch immer gilt, was wir weiter oben feststellten: Gottes Ja ist Ja, Gottes Nein ist Nein. Bei Ihm ist nicht einmal</w:t>
      </w:r>
      <w:r>
        <w:t xml:space="preserve"> ein Schatten von Veränderung. Bedenken wir, daß Jakobus das eben dort sagt, wo er davon spricht, daß uns Gott nach </w:t>
      </w:r>
      <w:r>
        <w:rPr>
          <w:rStyle w:val="Bodytext2Italic0"/>
        </w:rPr>
        <w:t>Seinem</w:t>
      </w:r>
      <w:r>
        <w:t xml:space="preserve"> Willen (nicht nach unserem wankelmütigen Willen) wiedergezeugt hat (Jakobus 1,17+18). Gottes Ja ist und bleibt Ja. Mit dieser neu ins</w:t>
      </w:r>
      <w:r>
        <w:t xml:space="preserve"> Gedächtnis gerufenen Voraussetzung wenden wir uns einer oft angeführten Bibelstelle zu:</w:t>
      </w:r>
    </w:p>
    <w:p w:rsidR="00C92D3C" w:rsidRDefault="003C2AB0">
      <w:pPr>
        <w:pStyle w:val="Bodytext110"/>
        <w:shd w:val="clear" w:color="auto" w:fill="auto"/>
        <w:spacing w:before="0"/>
      </w:pPr>
      <w:r>
        <w:t>1. Korinther 15,1+2</w:t>
      </w:r>
    </w:p>
    <w:p w:rsidR="00C92D3C" w:rsidRDefault="003C2AB0">
      <w:pPr>
        <w:pStyle w:val="Bodytext20"/>
        <w:shd w:val="clear" w:color="auto" w:fill="auto"/>
        <w:jc w:val="both"/>
      </w:pPr>
      <w:r>
        <w:t>«Ich tue euch aber kund, Brüder, das Evangelium, das ich euch verkündigt habe, das ihr auch angenommen habt, in welchem ihr auch steht, durch welch</w:t>
      </w:r>
      <w:r>
        <w:t>es ihr auch gerettet werdet, wenn ihr am Wort festhaltet, das ich euch verkündigt habe, es sei denn, daß ihr vergeblich geglaubt hat.»</w:t>
      </w:r>
    </w:p>
    <w:p w:rsidR="00C92D3C" w:rsidRDefault="003C2AB0">
      <w:pPr>
        <w:pStyle w:val="Bodytext20"/>
        <w:shd w:val="clear" w:color="auto" w:fill="auto"/>
        <w:ind w:firstLine="220"/>
        <w:jc w:val="both"/>
      </w:pPr>
      <w:r>
        <w:t>Wie, das muß unsere Frage sein, können wir an dieser Stelle den Apostel verstehen, ohne uns in Widersprüche mit seinen vo</w:t>
      </w:r>
      <w:r>
        <w:t>rher gemachten Aussagen zu verstricken?</w:t>
      </w:r>
    </w:p>
    <w:p w:rsidR="00C92D3C" w:rsidRDefault="003C2AB0">
      <w:pPr>
        <w:pStyle w:val="Bodytext20"/>
        <w:shd w:val="clear" w:color="auto" w:fill="auto"/>
        <w:ind w:firstLine="220"/>
        <w:jc w:val="both"/>
      </w:pPr>
      <w:r>
        <w:t>Paulus wiederholt den Korinthern, was er sie über Tod und Auferstehung des Herrn, den Kern des Evangeliums, gelehrt hatte. Er zeigt ihnen, daß die allgemeine Auferstehung notwen</w:t>
      </w:r>
      <w:r>
        <w:softHyphen/>
        <w:t>digerweise zum Evangelium gehört; denn</w:t>
      </w:r>
      <w:r>
        <w:t xml:space="preserve"> wird diese geleugnet, wird auch eine Auferstehung Christi ausgeschlossen, und damit wären die Korinther noch in ihren Sünden (vergleiche Römer 4,25). Wenn das der Inhalt des «Evangeliums» gewesen sein soll</w:t>
      </w:r>
      <w:r>
        <w:softHyphen/>
        <w:t>te, dann hätten sie wahrlich vergeblich geglaubt.</w:t>
      </w:r>
      <w:r>
        <w:t xml:space="preserve"> Darum er</w:t>
      </w:r>
      <w:r>
        <w:softHyphen/>
        <w:t>mahnt der Apostel die Korinther mit Nachdruck, am Wort fest</w:t>
      </w:r>
      <w:r>
        <w:softHyphen/>
        <w:t>zuhalten, so wie sie es vom Apostel empfangen hatten. Schließ</w:t>
      </w:r>
      <w:r>
        <w:softHyphen/>
        <w:t>lich sollten auch sie ein Evangelium anderen weitergeben, das nicht einen nichtigen, sondern einen rettenden Glauben er</w:t>
      </w:r>
      <w:r>
        <w:softHyphen/>
        <w:t>zeug</w:t>
      </w:r>
      <w:r>
        <w:t>t.</w:t>
      </w:r>
    </w:p>
    <w:p w:rsidR="00C92D3C" w:rsidRDefault="003C2AB0">
      <w:pPr>
        <w:pStyle w:val="Bodytext20"/>
        <w:shd w:val="clear" w:color="auto" w:fill="auto"/>
        <w:ind w:firstLine="220"/>
        <w:jc w:val="both"/>
      </w:pPr>
      <w:r>
        <w:t>Nur durch das Festhalten an diesem Wort, am ungekürzten Evangelium, würden sie errettet. Das kann nicht anders verstan</w:t>
      </w:r>
      <w:r>
        <w:softHyphen/>
        <w:t>den werden, als: Nur dieses Evangelium rettet; Glaube an jedes «andere Evangelium» ist ein nichtiger Glaube, ein Glaube, der letztlich</w:t>
      </w:r>
      <w:r>
        <w:t xml:space="preserve"> nur Selbstbetrug ist. Paulus hat eine allgemeine Wahr</w:t>
      </w:r>
      <w:r>
        <w:softHyphen/>
        <w:t>heit formuliert und direkt mit dem Glauben der Korinther («ihr») verknüpft.</w:t>
      </w:r>
    </w:p>
    <w:p w:rsidR="00C92D3C" w:rsidRDefault="003C2AB0">
      <w:pPr>
        <w:pStyle w:val="Bodytext20"/>
        <w:shd w:val="clear" w:color="auto" w:fill="auto"/>
        <w:spacing w:after="580"/>
        <w:ind w:firstLine="220"/>
        <w:jc w:val="both"/>
      </w:pPr>
      <w:r>
        <w:t xml:space="preserve">Auf keinen Fall kann die Stelle bedeuten, das Festhalten sei das Mittel zur Errettung, denn das widerspräche der </w:t>
      </w:r>
      <w:r>
        <w:rPr>
          <w:rStyle w:val="Bodytext2Italic0"/>
        </w:rPr>
        <w:t>ausdrückli</w:t>
      </w:r>
      <w:r>
        <w:rPr>
          <w:rStyle w:val="Bodytext2Italic0"/>
        </w:rPr>
        <w:softHyphen/>
        <w:t>c</w:t>
      </w:r>
      <w:r>
        <w:rPr>
          <w:rStyle w:val="Bodytext2Italic0"/>
        </w:rPr>
        <w:t>hen</w:t>
      </w:r>
      <w:r>
        <w:t xml:space="preserve"> Heilslehre der Apostel: «Durch Gnade seid ihr errettet, mittels des Glaubens, und das nicht aus euch, Gottes Gabe ist es» (Epheser 2,8). Wir können allerdings sagen, Festhalten am Evangelium gehört zur Errettung, begleitet die Errettung, ist eine Folge</w:t>
      </w:r>
      <w:r>
        <w:t xml:space="preserve"> rettenden Glaubens.</w:t>
      </w:r>
    </w:p>
    <w:p w:rsidR="00C92D3C" w:rsidRDefault="003C2AB0">
      <w:pPr>
        <w:pStyle w:val="Heading30"/>
        <w:keepNext/>
        <w:keepLines/>
        <w:shd w:val="clear" w:color="auto" w:fill="auto"/>
        <w:spacing w:before="0" w:after="94" w:line="280" w:lineRule="exact"/>
      </w:pPr>
      <w:bookmarkStart w:id="59" w:name="bookmark58"/>
      <w:r>
        <w:t>Galater 5,4</w:t>
      </w:r>
      <w:bookmarkEnd w:id="59"/>
    </w:p>
    <w:p w:rsidR="00C92D3C" w:rsidRDefault="003C2AB0">
      <w:pPr>
        <w:pStyle w:val="Bodytext20"/>
        <w:shd w:val="clear" w:color="auto" w:fill="auto"/>
        <w:jc w:val="both"/>
      </w:pPr>
      <w:r>
        <w:t>Der Galaterbrief behandelt die Frage, ob Gnade allein, Jesus Christus allein, Glauben allein genügt, oder ob die Gnade durch menschliche Werke erst vervollständigt werden muß. Tö</w:t>
      </w:r>
      <w:r>
        <w:softHyphen/>
        <w:t>richterweise waren die Galater jener Irrlehr</w:t>
      </w:r>
      <w:r>
        <w:t>e aufgesessen, nach der man zusätzlich zum Glauben an Jesus Christus sich auch beschneiden lassen müsse. Paulus rügt die Galater für ihre Tor</w:t>
      </w:r>
      <w:r>
        <w:softHyphen/>
        <w:t>heit aufs schärfste und sagt ihnen, daß diese Lehre - Evangelium plus Gesetzeswerke - ein anderes Evangelium und d</w:t>
      </w:r>
      <w:r>
        <w:t xml:space="preserve">amit </w:t>
      </w:r>
      <w:r>
        <w:rPr>
          <w:rStyle w:val="Bodytext2Italic0"/>
        </w:rPr>
        <w:t>gar kein Evangelium</w:t>
      </w:r>
      <w:r>
        <w:t xml:space="preserve"> mehr sei (1,6+7).</w:t>
      </w:r>
    </w:p>
    <w:p w:rsidR="00C92D3C" w:rsidRDefault="003C2AB0">
      <w:pPr>
        <w:pStyle w:val="Bodytext20"/>
        <w:shd w:val="clear" w:color="auto" w:fill="auto"/>
        <w:ind w:firstLine="220"/>
        <w:jc w:val="both"/>
      </w:pPr>
      <w:r>
        <w:t>Das Prinzip der Gnade ist in der Tat so radikal, daß es keine Relativierung duldet, ansonsten man das Prinzip vollständig verleugnet hat. Was meint nun Paulus, wenn er sagt: «Ihr seid aus der Gnade gefallen»? (5,4</w:t>
      </w:r>
      <w:r>
        <w:t>) Hier steht nicht: «Ihr habt das ewige Leben verloren, wenn...», und das wollte Paulus natürlich auch nicht sagen. Die Galater hatten das Prinzip der Gnade preisgegeben. Das würde für sie Folgen haben: Sie würden per</w:t>
      </w:r>
      <w:r>
        <w:softHyphen/>
        <w:t>sönlich geistlich stagnieren und verkü</w:t>
      </w:r>
      <w:r>
        <w:t>mmern, keine Frucht mehr bringen, und sie würden vor allem einer nachfolgenden Generation das Heil in Christus nicht verkündigen können. So würde das christliche Zeugnis vollkommen erlöschen und in to</w:t>
      </w:r>
      <w:r>
        <w:softHyphen/>
        <w:t>tem Kirchentum aufgehen, eine Entwicklung, die die Gesc</w:t>
      </w:r>
      <w:r>
        <w:t>hich</w:t>
      </w:r>
      <w:r>
        <w:softHyphen/>
        <w:t>te der christlichen Kirche leider bestätigt hat.</w:t>
      </w:r>
    </w:p>
    <w:p w:rsidR="00C92D3C" w:rsidRDefault="003C2AB0">
      <w:pPr>
        <w:pStyle w:val="Bodytext20"/>
        <w:shd w:val="clear" w:color="auto" w:fill="auto"/>
        <w:ind w:firstLine="220"/>
        <w:jc w:val="both"/>
      </w:pPr>
      <w:r>
        <w:t>R. T. Kendall beleuchtet noch eine andere Seite des Problems der Galater: «Erst wenn ein Mensch bekehrt ist, kann er Werke tun, die Gott gefallen. Das ist der Grund, warum die Reihenfol</w:t>
      </w:r>
      <w:r>
        <w:softHyphen/>
        <w:t>ge der Errettung</w:t>
      </w:r>
      <w:r>
        <w:t xml:space="preserve"> so wichtig ist. Werke vor der Bekehrung sind wertlos. Sie können sogar ausgesprochen schädlich sein; denn sie nähren die Selbstgerechtigkeit des Menschen, verführen ihn zur Vorstellung, er könne durch seine Werke errettet werden.</w:t>
      </w:r>
    </w:p>
    <w:p w:rsidR="00C92D3C" w:rsidRDefault="003C2AB0">
      <w:pPr>
        <w:pStyle w:val="Bodytext20"/>
        <w:shd w:val="clear" w:color="auto" w:fill="auto"/>
        <w:spacing w:after="340"/>
        <w:ind w:firstLine="220"/>
        <w:jc w:val="both"/>
      </w:pPr>
      <w:r>
        <w:t>Aber es können gewisse We</w:t>
      </w:r>
      <w:r>
        <w:t>rke auch nach der Bekehrung schädlich sein. Warum? Das einzige Werk, das nach der Bekeh</w:t>
      </w:r>
      <w:r>
        <w:softHyphen/>
        <w:t>rung irgendeinen Wert hat, ist &lt;Glaube, der durch die Liebe wirkt&gt; (Galater 5,6). Alle anderen Werke können auch unserer selbstgerechten Natur schmeicheln und zur Vorst</w:t>
      </w:r>
      <w:r>
        <w:t>ellung verfüh</w:t>
      </w:r>
      <w:r>
        <w:softHyphen/>
        <w:t>ren, wir könnten Gott durch bloße Moral gefallen. Was Moral selbst in Millionen Jahren nicht hervorbringen kann, ist Glau</w:t>
      </w:r>
      <w:r>
        <w:softHyphen/>
        <w:t>be, der durch die Liebe wirkt. Genau das kann das Gesetz nicht hervorbringen. Die Galater waren so töricht zu denken, du</w:t>
      </w:r>
      <w:r>
        <w:t>rch Gesetzeswerke würden sie Gott noch wohlgefälliger sein. &lt;Seid ihr so unverständig? Nachdem ihr im Geist begonnen habt, wollt ihr jetzt im Fleisch vollenden?) Die Folge war, daß Chri</w:t>
      </w:r>
      <w:r>
        <w:softHyphen/>
        <w:t>stus euch nichts nützen wird&gt; (5,3). Sie waren von Christus ab</w:t>
      </w:r>
      <w:r>
        <w:softHyphen/>
        <w:t>getrenn</w:t>
      </w:r>
      <w:r>
        <w:t>t) in diesem elenden Zustand. Christus ist für euch nutzlos geworden (Engl. Übersetzung), wenn ihr im Gesetz ge</w:t>
      </w:r>
      <w:r>
        <w:softHyphen/>
        <w:t>rechtfertigt werdet; ihr seid aus der Gnade gefallen) (5,4). In die</w:t>
      </w:r>
      <w:r>
        <w:softHyphen/>
        <w:t>sem bestimmten Augenblick vertrauten sie nicht auf Gnade, sondern auf ihre e</w:t>
      </w:r>
      <w:r>
        <w:t>igenen Werke. Daß Paulus freilich glaubte, daß sie dennoch gerettet waren, wird von ihm selbst etwas spä</w:t>
      </w:r>
      <w:r>
        <w:softHyphen/>
        <w:t>ter festgehalten: &lt;Ich habe Vertrauen zu euch im Herrn, daß ihr nicht anders gesinnt sein werdet.) (5,10). Er glaubte, daß sein Brief sie wachrütteln w</w:t>
      </w:r>
      <w:r>
        <w:t>ürde.» (R.T. Kendall, Once Saved, always Saved, S. 127).</w:t>
      </w:r>
    </w:p>
    <w:p w:rsidR="00C92D3C" w:rsidRDefault="003C2AB0">
      <w:pPr>
        <w:pStyle w:val="Heading30"/>
        <w:keepNext/>
        <w:keepLines/>
        <w:shd w:val="clear" w:color="auto" w:fill="auto"/>
        <w:spacing w:before="0" w:after="89" w:line="280" w:lineRule="exact"/>
      </w:pPr>
      <w:bookmarkStart w:id="60" w:name="bookmark59"/>
      <w:r>
        <w:t>Epheser 5,3-5</w:t>
      </w:r>
      <w:bookmarkEnd w:id="60"/>
    </w:p>
    <w:p w:rsidR="00C92D3C" w:rsidRDefault="003C2AB0">
      <w:pPr>
        <w:pStyle w:val="Bodytext20"/>
        <w:shd w:val="clear" w:color="auto" w:fill="auto"/>
        <w:jc w:val="both"/>
      </w:pPr>
      <w:r>
        <w:t xml:space="preserve">«Hurerei aber und alle Unreinigkeit oder Habsucht werde nicht einmal unter euch genannt, gleichwie es Heiligen geziemt; auch Schändlichkeit und albernes Geschwätz oder Witzelei, welche </w:t>
      </w:r>
      <w:r>
        <w:t>sich nicht geziemen, sondern vielmehr Danksagung. Denn die</w:t>
      </w:r>
      <w:r>
        <w:softHyphen/>
        <w:t>ses wißt und erkennt ihr, daß kein Hurer oder Unreiner oder Habsüchtiger (welcher ein Götzendiener ist) ein Erbteil hat in dem Reiche Christi und Gottes».</w:t>
      </w:r>
    </w:p>
    <w:p w:rsidR="00C92D3C" w:rsidRDefault="003C2AB0">
      <w:pPr>
        <w:pStyle w:val="Bodytext20"/>
        <w:shd w:val="clear" w:color="auto" w:fill="auto"/>
        <w:ind w:firstLine="220"/>
        <w:jc w:val="both"/>
      </w:pPr>
      <w:r>
        <w:t>Einer der Schlüsselausdrücke dieses Briefe</w:t>
      </w:r>
      <w:r>
        <w:t>s ist «in Christus». In Ihm ist dem Glaubenden Erwählung, Erlösung, Empfang und Versiegelung des Geistes, Sohnschaft und kommende Voll</w:t>
      </w:r>
      <w:r>
        <w:softHyphen/>
        <w:t>endung geschenkt. Gott hat ihn «vor Grundlegung der Welt» erwählt (1,4); der Sohn hat ihn mit Seinem Blut erlöst (1,7); d</w:t>
      </w:r>
      <w:r>
        <w:t>er Heilige Geist hat ihn versiegelt (1,13) «bis auf den Tag der Erlö</w:t>
      </w:r>
      <w:r>
        <w:softHyphen/>
        <w:t>sung» (4,30). Der Epheserbrief sieht den Glaubenden bereits mit dem erhöhten Herrn verbunden; Gott hat ihn «mitaufer- weckt und mitsitzen lassen in den himmlischen Ortern in Chri</w:t>
      </w:r>
      <w:r>
        <w:softHyphen/>
        <w:t>stus Jes</w:t>
      </w:r>
      <w:r>
        <w:t>us» (2,6).</w:t>
      </w:r>
    </w:p>
    <w:p w:rsidR="00C92D3C" w:rsidRDefault="003C2AB0">
      <w:pPr>
        <w:pStyle w:val="Bodytext20"/>
        <w:shd w:val="clear" w:color="auto" w:fill="auto"/>
        <w:ind w:firstLine="220"/>
        <w:jc w:val="both"/>
      </w:pPr>
      <w:r>
        <w:t>In 5,5 nun lesen wir: «Denn dieses wißt und erkennt ihr, daß kein Hurer oder Unreiner oder Habsüchtiger ein Erbteil hat in dem Reiche Christi und Gottes.»</w:t>
      </w:r>
    </w:p>
    <w:p w:rsidR="00C92D3C" w:rsidRDefault="003C2AB0">
      <w:pPr>
        <w:pStyle w:val="Bodytext20"/>
        <w:shd w:val="clear" w:color="auto" w:fill="auto"/>
        <w:ind w:firstLine="220"/>
        <w:jc w:val="both"/>
      </w:pPr>
      <w:r>
        <w:t>Kann das nun nach allem, was der Epheserbrief im besonde</w:t>
      </w:r>
      <w:r>
        <w:softHyphen/>
        <w:t>ren und das Neue Testament im all</w:t>
      </w:r>
      <w:r>
        <w:t>gemeinen über das Heil ge</w:t>
      </w:r>
      <w:r>
        <w:softHyphen/>
        <w:t>sagt hat, bedeuten, ein Christ könne sein Erbteil am Reich Christi verlieren? Wäre das möglich, hätte dann Paulus kurz vorher schreiben können, der Erlöste sei vor Grundlegung der Welt auserwählt, sei jetzt bereits in die himmlisc</w:t>
      </w:r>
      <w:r>
        <w:t>hen Regionen versetzt, sei versiegelt bis auf den Tag des Kommens Christi? Dürfen wir dem Apostel zumuten, was wir selbst nie tun wür</w:t>
      </w:r>
      <w:r>
        <w:softHyphen/>
        <w:t>den, uns nämlich auf so engem Raum so kraß zu widerspre</w:t>
      </w:r>
      <w:r>
        <w:softHyphen/>
        <w:t>chen? Selbstverständlich nicht. Darum bleibt uns nichts ande</w:t>
      </w:r>
      <w:r>
        <w:softHyphen/>
        <w:t>res ü</w:t>
      </w:r>
      <w:r>
        <w:t>brig als danach zu fragen, was der Apostel mit dieser Beleh</w:t>
      </w:r>
      <w:r>
        <w:softHyphen/>
        <w:t>rung anderes, das sich mit allem vorher Gesagten verträgt, hatte sagen wollen.</w:t>
      </w:r>
    </w:p>
    <w:p w:rsidR="00C92D3C" w:rsidRDefault="003C2AB0">
      <w:pPr>
        <w:pStyle w:val="Bodytext20"/>
        <w:shd w:val="clear" w:color="auto" w:fill="auto"/>
        <w:ind w:firstLine="220"/>
        <w:jc w:val="both"/>
      </w:pPr>
      <w:r>
        <w:t>Das «Denn» begründet das vorher Gesagte: «Hurerei, usw... werde nicht einmal unter euch genannt» (V. 2).</w:t>
      </w:r>
    </w:p>
    <w:p w:rsidR="00C92D3C" w:rsidRDefault="003C2AB0">
      <w:pPr>
        <w:pStyle w:val="Bodytext20"/>
        <w:shd w:val="clear" w:color="auto" w:fill="auto"/>
        <w:ind w:firstLine="220"/>
        <w:jc w:val="both"/>
      </w:pPr>
      <w:r>
        <w:t>Ist es nicht</w:t>
      </w:r>
      <w:r>
        <w:t xml:space="preserve"> logischer und und vor allem biblisch vertretbar, Paulus wie folgt zu verstehen: Unreinheit, Witzelei, Habsucht und ähnliche Dinge geziemen sich Heiligen doch nicht; solche Dinge passen zu Götzendienern und Hurern, die aber alles an</w:t>
      </w:r>
      <w:r>
        <w:softHyphen/>
        <w:t xml:space="preserve">dere als Heilige sind, </w:t>
      </w:r>
      <w:r>
        <w:t>die ja auch kein Teil haben am Reich Got</w:t>
      </w:r>
      <w:r>
        <w:softHyphen/>
        <w:t>tes. Es ist ein Skandal, wenn der Gläubige, der ein Erbe im Reich Gottes hat, sich nicht unterscheidet von den Ungläubi</w:t>
      </w:r>
      <w:r>
        <w:softHyphen/>
        <w:t>gen, die kein Teil im Reich Gottes haben.</w:t>
      </w:r>
    </w:p>
    <w:p w:rsidR="00C92D3C" w:rsidRDefault="003C2AB0">
      <w:pPr>
        <w:pStyle w:val="Bodytext20"/>
        <w:shd w:val="clear" w:color="auto" w:fill="auto"/>
        <w:spacing w:after="340"/>
        <w:ind w:firstLine="220"/>
        <w:jc w:val="both"/>
      </w:pPr>
      <w:r>
        <w:t>Das ist das sittliche Argument, das Paulus auf das Ge</w:t>
      </w:r>
      <w:r>
        <w:t>wissen seiner Leser anwendet, nicht etwa eine Androhung, die Heili</w:t>
      </w:r>
      <w:r>
        <w:softHyphen/>
        <w:t>gen könnten ihr Teil am Reich verlieren.</w:t>
      </w:r>
    </w:p>
    <w:p w:rsidR="00C92D3C" w:rsidRDefault="003C2AB0">
      <w:pPr>
        <w:pStyle w:val="Heading30"/>
        <w:keepNext/>
        <w:keepLines/>
        <w:shd w:val="clear" w:color="auto" w:fill="auto"/>
        <w:spacing w:before="0" w:after="94" w:line="280" w:lineRule="exact"/>
      </w:pPr>
      <w:bookmarkStart w:id="61" w:name="bookmark60"/>
      <w:r>
        <w:t>Philipper 2,12</w:t>
      </w:r>
      <w:bookmarkEnd w:id="61"/>
    </w:p>
    <w:p w:rsidR="00C92D3C" w:rsidRDefault="003C2AB0">
      <w:pPr>
        <w:pStyle w:val="Bodytext20"/>
        <w:shd w:val="clear" w:color="auto" w:fill="auto"/>
        <w:jc w:val="both"/>
      </w:pPr>
      <w:r>
        <w:t>«Schaffet, daß ihr selig werdet mit Furcht und Zittern» lautet dieses bekannte Wort nach der Übersetzung Luthers. Leider wird dabei e</w:t>
      </w:r>
      <w:r>
        <w:t>twas Wichtiges ausgelassen, das zum richtigen Ver</w:t>
      </w:r>
      <w:r>
        <w:softHyphen/>
        <w:t>ständnis unbedingt nötig ist. Nach dem griechischen Text müs</w:t>
      </w:r>
      <w:r>
        <w:softHyphen/>
        <w:t xml:space="preserve">sen wir übersetzen: «Bewirkt die </w:t>
      </w:r>
      <w:r>
        <w:rPr>
          <w:rStyle w:val="Bodytext2Italic0"/>
        </w:rPr>
        <w:t>eigene</w:t>
      </w:r>
      <w:r>
        <w:t xml:space="preserve"> Errettung mit Furcht und Zittern», was in den übrigen deutschen Versionen (Zür</w:t>
      </w:r>
      <w:r>
        <w:softHyphen/>
        <w:t>cher, Elberfelder, Schlach</w:t>
      </w:r>
      <w:r>
        <w:t>ter etc.) auch berücksichtigt wird.</w:t>
      </w:r>
    </w:p>
    <w:p w:rsidR="00C92D3C" w:rsidRDefault="003C2AB0">
      <w:pPr>
        <w:pStyle w:val="Bodytext20"/>
        <w:shd w:val="clear" w:color="auto" w:fill="auto"/>
        <w:ind w:firstLine="220"/>
        <w:jc w:val="both"/>
      </w:pPr>
      <w:r>
        <w:t>Was will Paulus damit sagen? Er will ihnen sagen, daß sie selb</w:t>
      </w:r>
      <w:r>
        <w:softHyphen/>
        <w:t>ständig, ohne seine Hilfe, ihr Heil ausleben sollen: «Nicht al</w:t>
      </w:r>
      <w:r>
        <w:softHyphen/>
        <w:t xml:space="preserve">lein in meiner Gegenwart, sondern jetzt vielmehr in meiner Abwesenheit, bewirkt euer eigenes </w:t>
      </w:r>
      <w:r>
        <w:t>Heil...» Das Schwergewicht liegt also nicht auf der Errettung, sondern auf der Selbständig</w:t>
      </w:r>
      <w:r>
        <w:softHyphen/>
        <w:t>keit. Jeder Gläubige soll mündig, in seinem Glauben vor Gott eigenständig werden. Darum bemüht sich Paulus auch bei den Philippern.</w:t>
      </w:r>
    </w:p>
    <w:p w:rsidR="00C92D3C" w:rsidRDefault="003C2AB0">
      <w:pPr>
        <w:pStyle w:val="Bodytext20"/>
        <w:shd w:val="clear" w:color="auto" w:fill="auto"/>
        <w:ind w:firstLine="220"/>
        <w:jc w:val="both"/>
      </w:pPr>
      <w:r>
        <w:t xml:space="preserve">Diese Beobachtung allein genügte </w:t>
      </w:r>
      <w:r>
        <w:t>schon, um die Vorstellung zu widerlegen, Paulus spreche hier von der Notwendigkeit, bis an unser Lebensende beständig um unser Heil zu bangen, damit wir nur ja nicht leichtsinnig und übermütig würden. Aber wir wollen dennoch versuchen, den Ausdruck «bewirk</w:t>
      </w:r>
      <w:r>
        <w:t>t eure eigene Errettung» zu verstehen.</w:t>
      </w:r>
    </w:p>
    <w:p w:rsidR="00C92D3C" w:rsidRDefault="003C2AB0">
      <w:pPr>
        <w:pStyle w:val="Bodytext20"/>
        <w:shd w:val="clear" w:color="auto" w:fill="auto"/>
        <w:ind w:firstLine="220"/>
        <w:jc w:val="both"/>
      </w:pPr>
      <w:r>
        <w:t xml:space="preserve">Das entsprechende griechische Verb lautet </w:t>
      </w:r>
      <w:r>
        <w:rPr>
          <w:rStyle w:val="Bodytext2Italic0"/>
        </w:rPr>
        <w:t xml:space="preserve">katergazesthai. </w:t>
      </w:r>
      <w:r>
        <w:t>Auffällig ist einmal, daß es nicht ein aoristischer, sondern ein durativer Imperativ ist, er bezeichnet also nicht eine fertige Tat, die zum Ziel geführt hat (</w:t>
      </w:r>
      <w:r>
        <w:t>effektiver Aspekt des Aorists), noch auch den Beginn einer solchen Tat (ingressiver Aspekt des Ao</w:t>
      </w:r>
      <w:r>
        <w:softHyphen/>
        <w:t>rists), sondern vielmehr ein stetes Bemühen. Auffällig sage ich, weil die Verben, die im Neuen Testament vom Gläubigwerden sprechen, regelmäßig im Aorist steh</w:t>
      </w:r>
      <w:r>
        <w:t>en, also den Eintritt in das Neue markieren, das punktuelle Ereignis, den Glaubensschritt, der zum Ziel geführt hat: Man ist jetzt ein Gläubiger geworden; man ist jetzt am Ziel allen Suchens angelangt; man ist in Chri</w:t>
      </w:r>
      <w:r>
        <w:softHyphen/>
        <w:t>stus zur Ruhe gekommen.</w:t>
      </w:r>
    </w:p>
    <w:p w:rsidR="00C92D3C" w:rsidRDefault="003C2AB0">
      <w:pPr>
        <w:pStyle w:val="Bodytext20"/>
        <w:shd w:val="clear" w:color="auto" w:fill="auto"/>
        <w:ind w:firstLine="220"/>
        <w:jc w:val="both"/>
      </w:pPr>
      <w:r>
        <w:t xml:space="preserve">Hier nun geht </w:t>
      </w:r>
      <w:r>
        <w:t>es eben nicht darum, sondern um ein beständi</w:t>
      </w:r>
      <w:r>
        <w:softHyphen/>
        <w:t>ges Bemühen. Bemühen worum? Gerettet zu werden oder zu bleiben? Ich frage, was das für ein «Evangelium» wäre. Nein, das kann nicht gemeint sein. So widersprüchlich kann wiederum der inspirierte Apostel nicht gew</w:t>
      </w:r>
      <w:r>
        <w:t>esen sein.</w:t>
      </w:r>
    </w:p>
    <w:p w:rsidR="00C92D3C" w:rsidRDefault="003C2AB0">
      <w:pPr>
        <w:pStyle w:val="Bodytext20"/>
        <w:shd w:val="clear" w:color="auto" w:fill="auto"/>
        <w:ind w:firstLine="220"/>
        <w:jc w:val="both"/>
      </w:pPr>
      <w:r>
        <w:t>Die Philipper sollen sich, wie bereits gesagt, bemühen, selb</w:t>
      </w:r>
      <w:r>
        <w:softHyphen/>
        <w:t>ständig, vom Apostel abgenabelt zu werden. In welchem Be</w:t>
      </w:r>
      <w:r>
        <w:softHyphen/>
        <w:t xml:space="preserve">reich? </w:t>
      </w:r>
      <w:r>
        <w:rPr>
          <w:rStyle w:val="Bodytext2Italic0"/>
        </w:rPr>
        <w:t>ten beauton soterian katergazesthe:</w:t>
      </w:r>
      <w:r>
        <w:t xml:space="preserve"> «Wirkt eure eigene Er</w:t>
      </w:r>
      <w:r>
        <w:softHyphen/>
        <w:t xml:space="preserve">rettung aus; lebt euer selbständiges Leben der Errettung. Nur </w:t>
      </w:r>
      <w:r>
        <w:t xml:space="preserve">Mut, denn Gott wirkt in euch, so daß ihr das wollt und auch tut, was Gott will» (V. 13). «Ihr habt </w:t>
      </w:r>
      <w:r>
        <w:rPr>
          <w:rStyle w:val="Bodytext2Italic0"/>
        </w:rPr>
        <w:t>mich</w:t>
      </w:r>
      <w:r>
        <w:t xml:space="preserve"> nicht mehr», sagt der Apostel gleichsam, «aber ihr habt </w:t>
      </w:r>
      <w:r>
        <w:rPr>
          <w:rStyle w:val="Bodytext2Italic0"/>
        </w:rPr>
        <w:t>Gott</w:t>
      </w:r>
      <w:r>
        <w:t xml:space="preserve"> selbst. Er befähigt euch zu einem Leben, das er selbst gewollt hat.»</w:t>
      </w:r>
    </w:p>
    <w:p w:rsidR="00C92D3C" w:rsidRDefault="003C2AB0">
      <w:pPr>
        <w:pStyle w:val="Bodytext20"/>
        <w:shd w:val="clear" w:color="auto" w:fill="auto"/>
        <w:spacing w:after="340"/>
        <w:ind w:firstLine="220"/>
        <w:jc w:val="both"/>
      </w:pPr>
      <w:r>
        <w:t xml:space="preserve">Laßt uns zum Abschluß </w:t>
      </w:r>
      <w:r>
        <w:t xml:space="preserve">die Bedeutung des Zeitwortes </w:t>
      </w:r>
      <w:r>
        <w:rPr>
          <w:rStyle w:val="Bodytext2Italic0"/>
        </w:rPr>
        <w:t>kater</w:t>
      </w:r>
      <w:r>
        <w:rPr>
          <w:rStyle w:val="Bodytext2Italic0"/>
        </w:rPr>
        <w:softHyphen/>
        <w:t>gazesthai</w:t>
      </w:r>
      <w:r>
        <w:t xml:space="preserve"> anhand von dessen Gebrauch zu erfassen suchen. Es wird im Neuen Testament am häufigsten von Paulus gebraucht, zweimal von Jakobus, einmal von Petrus, von den Evangelisten nie. Das was sündige Menschen tun, was i</w:t>
      </w:r>
      <w:r>
        <w:t>hrem Wesen ent</w:t>
      </w:r>
      <w:r>
        <w:softHyphen/>
        <w:t xml:space="preserve">springt, wird mit </w:t>
      </w:r>
      <w:r>
        <w:rPr>
          <w:rStyle w:val="Bodytext2Italic0"/>
        </w:rPr>
        <w:t>kathergazesthai</w:t>
      </w:r>
      <w:r>
        <w:t xml:space="preserve"> bezeichnet (Römer 1,27; 2,9: 7,8; Jakobus 1,20; 1. Petrus 4,3); ebenso der Zorn, den das Ge</w:t>
      </w:r>
      <w:r>
        <w:softHyphen/>
        <w:t xml:space="preserve">setz (zwangsläufig) bewirkt (Römer 4,15). So wie das Verb an diesen Stellen nicht so sehr das </w:t>
      </w:r>
      <w:r>
        <w:rPr>
          <w:rStyle w:val="Bodytext2Italic0"/>
        </w:rPr>
        <w:t>Erwirken,</w:t>
      </w:r>
      <w:r>
        <w:t xml:space="preserve"> sondern vie</w:t>
      </w:r>
      <w:r>
        <w:t xml:space="preserve">lmehr das organische </w:t>
      </w:r>
      <w:r>
        <w:rPr>
          <w:rStyle w:val="Bodytext2Italic0"/>
        </w:rPr>
        <w:t>Auswirken</w:t>
      </w:r>
      <w:r>
        <w:t xml:space="preserve"> vorhandener Kräfte und Gesetzmäßig</w:t>
      </w:r>
      <w:r>
        <w:softHyphen/>
        <w:t>keiten bezeichnet, so auch in Philipper 2,12. Es geht also nicht darum, das Heil zu erwirken, sondern es zur Auswirkung kom</w:t>
      </w:r>
      <w:r>
        <w:softHyphen/>
        <w:t xml:space="preserve">men zu lassen. Eben dazu befähigt Gott selbst; «denn Gott ist es, </w:t>
      </w:r>
      <w:r>
        <w:t>der in euch wirkt (</w:t>
      </w:r>
      <w:r>
        <w:rPr>
          <w:rStyle w:val="Bodytext2Italic0"/>
        </w:rPr>
        <w:t>energein</w:t>
      </w:r>
      <w:r>
        <w:t>)...».</w:t>
      </w:r>
    </w:p>
    <w:p w:rsidR="00C92D3C" w:rsidRDefault="003C2AB0">
      <w:pPr>
        <w:pStyle w:val="Heading30"/>
        <w:keepNext/>
        <w:keepLines/>
        <w:shd w:val="clear" w:color="auto" w:fill="auto"/>
        <w:spacing w:before="0" w:after="94" w:line="280" w:lineRule="exact"/>
      </w:pPr>
      <w:bookmarkStart w:id="62" w:name="bookmark61"/>
      <w:r>
        <w:t>Jakobus 5,19+20</w:t>
      </w:r>
      <w:bookmarkEnd w:id="62"/>
    </w:p>
    <w:p w:rsidR="00C92D3C" w:rsidRDefault="003C2AB0">
      <w:pPr>
        <w:pStyle w:val="Bodytext20"/>
        <w:shd w:val="clear" w:color="auto" w:fill="auto"/>
        <w:jc w:val="both"/>
      </w:pPr>
      <w:r>
        <w:t>«Brüder, wenn jemand unter euch von der Wahrheit abirrt, und es führt in jemand zurück, so wisse er, daß der, welcher einen Sünder von der Verirrung seines Weges zurückführt, eine Seele vom Tode erretten un</w:t>
      </w:r>
      <w:r>
        <w:t>d eine Menge von Sünden bedecken wird.»</w:t>
      </w:r>
    </w:p>
    <w:p w:rsidR="00C92D3C" w:rsidRDefault="003C2AB0">
      <w:pPr>
        <w:pStyle w:val="Bodytext20"/>
        <w:shd w:val="clear" w:color="auto" w:fill="auto"/>
        <w:ind w:firstLine="220"/>
        <w:jc w:val="both"/>
      </w:pPr>
      <w:r>
        <w:t>Es stellen sich zwei grundsätzliche Fragen: Wer ist der zu</w:t>
      </w:r>
      <w:r>
        <w:softHyphen/>
        <w:t>rückgeführte «Sünder», und aus welchem «Tod» wird er erret</w:t>
      </w:r>
      <w:r>
        <w:softHyphen/>
        <w:t>tet?</w:t>
      </w:r>
    </w:p>
    <w:p w:rsidR="00C92D3C" w:rsidRDefault="003C2AB0">
      <w:pPr>
        <w:pStyle w:val="Bodytext20"/>
        <w:shd w:val="clear" w:color="auto" w:fill="auto"/>
        <w:ind w:firstLine="220"/>
        <w:jc w:val="both"/>
      </w:pPr>
      <w:r>
        <w:t>Der als «Sünder» bezeichnete kann ein «Bruder» sein, weil steht: «Brüder, wenn jemand unter e</w:t>
      </w:r>
      <w:r>
        <w:t>uch...» Nur wird für einen Erlösten die Bezeichnung «Sünder» sonst nie gebraucht; viel</w:t>
      </w:r>
      <w:r>
        <w:softHyphen/>
        <w:t>leicht ist es deshalb besser, den «Sünder» als einen noch unerlö- sten Menschen anzusehen, der sich zur (juden)christlichen (sie</w:t>
      </w:r>
      <w:r>
        <w:softHyphen/>
        <w:t xml:space="preserve">he 1,1) Gemeinde gehalten hat und durch </w:t>
      </w:r>
      <w:r>
        <w:t>nicht genannte Beein</w:t>
      </w:r>
      <w:r>
        <w:softHyphen/>
        <w:t xml:space="preserve">flussung (Irrlehrer?) von der Wahrheit abgeirrt (griechisch </w:t>
      </w:r>
      <w:r>
        <w:rPr>
          <w:rStyle w:val="Bodytext2Italic0"/>
        </w:rPr>
        <w:t>pla- nätbänai,</w:t>
      </w:r>
      <w:r>
        <w:t xml:space="preserve"> nicht wie in Hebräer 3,12 </w:t>
      </w:r>
      <w:r>
        <w:rPr>
          <w:rStyle w:val="Bodytext2Italic0"/>
        </w:rPr>
        <w:t>apostänai,</w:t>
      </w:r>
      <w:r>
        <w:t xml:space="preserve"> abfallen im Sin</w:t>
      </w:r>
      <w:r>
        <w:softHyphen/>
        <w:t>ne von bewußtem Abtreten) ist. Er befand sich also «unter euch» (den Brüdern), gehörte aber noch nicht im V</w:t>
      </w:r>
      <w:r>
        <w:t>ollsinn zu ihnen (vgl. 1. Johannes 2,19). Konnte man nun einen solchen zurückführen, würde man ihn vor dem Tod, dem ewigen Un</w:t>
      </w:r>
      <w:r>
        <w:softHyphen/>
        <w:t>tergang bewahren und eine Menge seiner Sünden zudecken (vgl. 1. Petrus 4,8), will sagen, seine Sünden würden dann anstatt vor Gott</w:t>
      </w:r>
      <w:r>
        <w:t xml:space="preserve"> offenzuliegen, durch Christi Blut weggetan werden. Ist mit dem «Sünder» aber ein Erlöster gemeint, der sich von der Herde verirrt hat, dann wird er, wenn von der Verirrung seines Weges zurückgeführt, vom Tod im Sinne von 1. Korinther 5 oder 11, das heißt </w:t>
      </w:r>
      <w:r>
        <w:t>vom leiblichen Tod errettet.</w:t>
      </w:r>
    </w:p>
    <w:p w:rsidR="00C92D3C" w:rsidRDefault="003C2AB0">
      <w:pPr>
        <w:pStyle w:val="Bodytext20"/>
        <w:shd w:val="clear" w:color="auto" w:fill="auto"/>
        <w:ind w:firstLine="220"/>
        <w:jc w:val="both"/>
      </w:pPr>
      <w:r>
        <w:t>Das sind die beiden Möglichkeiten der Auslegung, die sich mit der biblischen Gesamtlehre vom Heil in Christus vertra</w:t>
      </w:r>
      <w:r>
        <w:softHyphen/>
        <w:t>gen. Widersprüche schafft die Ansicht, der «Sünder» sei ein Er</w:t>
      </w:r>
      <w:r>
        <w:softHyphen/>
        <w:t>löster, der durch eine seelsorgliche Rettungsak</w:t>
      </w:r>
      <w:r>
        <w:t>tion eventuell vom zweiten Tode, der ewigen Verdammnis, gerettet werde. Am Schwerwiegendsten wäre der Widerspruch zum Grundsatz der Errettung aus Gnade; sodann die bereits genannte Schwierig</w:t>
      </w:r>
      <w:r>
        <w:softHyphen/>
        <w:t>keit, im «Sünder» eine im Neuen Testament sonst nie belegte Bezei</w:t>
      </w:r>
      <w:r>
        <w:t>chnung für einen Heiligen zu sehen. Wir müssen hierzu ohne entsprechenden Hinweis vermuten, mit «Tod» sei die ewi</w:t>
      </w:r>
      <w:r>
        <w:softHyphen/>
        <w:t>ge Verdammnis gemeint. Ist es nicht besser, unter «Tod» das zwar ebenfalls nicht eindeutig so bezeichnete Verderben des Fleisches zu verstehen</w:t>
      </w:r>
      <w:r>
        <w:t>, wenn es sich müheloser mit biblischer Lehre verträgt?</w:t>
      </w:r>
    </w:p>
    <w:p w:rsidR="00C92D3C" w:rsidRDefault="003C2AB0">
      <w:pPr>
        <w:pStyle w:val="Bodytext20"/>
        <w:shd w:val="clear" w:color="auto" w:fill="auto"/>
        <w:ind w:firstLine="220"/>
        <w:jc w:val="both"/>
      </w:pPr>
      <w:r>
        <w:t>Ganz abwegig ist die von der Wuppertaler Studienbibel vorge</w:t>
      </w:r>
      <w:r>
        <w:softHyphen/>
        <w:t>schlagene Erklärung: «Wer einen Sünder von seinem Irrweg be</w:t>
      </w:r>
      <w:r>
        <w:softHyphen/>
        <w:t xml:space="preserve">kehrt, der wird seine </w:t>
      </w:r>
      <w:r>
        <w:rPr>
          <w:rStyle w:val="Bodytext2Italic0"/>
        </w:rPr>
        <w:t>eigene</w:t>
      </w:r>
      <w:r>
        <w:t xml:space="preserve"> Seele vom Tod erretten und eine Menge seiner </w:t>
      </w:r>
      <w:r>
        <w:rPr>
          <w:rStyle w:val="Bodytext2Italic0"/>
        </w:rPr>
        <w:t>eigene</w:t>
      </w:r>
      <w:r>
        <w:rPr>
          <w:rStyle w:val="Bodytext2Italic0"/>
        </w:rPr>
        <w:t>n</w:t>
      </w:r>
      <w:r>
        <w:t xml:space="preserve"> Sünden zudecken ... wer nur auf sein eige</w:t>
      </w:r>
      <w:r>
        <w:softHyphen/>
        <w:t>nes Heil bedacht ist und meint, &lt;seines Bruders Hüten (1. Mose 4,9) brauche er nicht zu sein, wer den Gehorsam des Glaubens verweigert, der verliert das Heil wieder... Nur die Barmherzig</w:t>
      </w:r>
      <w:r>
        <w:softHyphen/>
        <w:t>keit, die wir weitergeben</w:t>
      </w:r>
      <w:r>
        <w:t xml:space="preserve">, behalten wir... Wer sich mit anderen zusammen von Herzen unter ihre Sünde beugt ... der erlangt um so völliger das Vergeben der eigenen Schuld...» Adolf Schlat- ter erklärt die Stelle leider auch so: «Dir selbst ist damit das Heil geschenkt. Du hast dem </w:t>
      </w:r>
      <w:r>
        <w:t>anderen geholfen und seine Seele vor dem Tod bewahrt; du hast auch dir selbst dadurch geholfen. Bist du der Bote der rettenden Gnade für andere geworden, so wird kein Tod deine Seele ergreifen und deine Sünde, die doch wahr</w:t>
      </w:r>
      <w:r>
        <w:softHyphen/>
        <w:t>lich groß ist, vor Gott nicht of</w:t>
      </w:r>
      <w:r>
        <w:t>fenbar werden. Dein Lohn ist, daß du deine Seele davonträgst zum ewigen Leben und deine Sünde unter Gottes Vergebung bedeckt bleibt.» Vielleicht hat F. Grünzweig Schiatter abgeschrieben, ich weiß es nicht. Wie aber solche Aussagen mit dem «Evangelium Gotte</w:t>
      </w:r>
      <w:r>
        <w:t>s» (Römer 1,1) in Einklang zu bringen sind, ist ein Rätsel.</w:t>
      </w:r>
    </w:p>
    <w:p w:rsidR="00C92D3C" w:rsidRDefault="003C2AB0">
      <w:pPr>
        <w:pStyle w:val="Bodytext20"/>
        <w:shd w:val="clear" w:color="auto" w:fill="auto"/>
        <w:ind w:firstLine="220"/>
        <w:jc w:val="both"/>
      </w:pPr>
      <w:r>
        <w:t>Unverständlich muß auch bleiben, warum die eben genannte Wuppertaler Studienbibel unter Tod einzig den «zweiten Tod» berücksichtigt, und die Möglichkeit, daß der leibliche Tod ge</w:t>
      </w:r>
      <w:r>
        <w:softHyphen/>
        <w:t>meint sein könnte</w:t>
      </w:r>
      <w:r>
        <w:t>, nicht einmal in Betracht zieht. Woher sol</w:t>
      </w:r>
      <w:r>
        <w:softHyphen/>
        <w:t>che Einseitigkeit?</w:t>
      </w:r>
    </w:p>
    <w:p w:rsidR="00C92D3C" w:rsidRDefault="003C2AB0">
      <w:pPr>
        <w:pStyle w:val="Heading30"/>
        <w:keepNext/>
        <w:keepLines/>
        <w:shd w:val="clear" w:color="auto" w:fill="auto"/>
        <w:spacing w:before="0" w:after="94" w:line="280" w:lineRule="exact"/>
      </w:pPr>
      <w:bookmarkStart w:id="63" w:name="bookmark62"/>
      <w:r>
        <w:t>Der 2. Petrusbrief</w:t>
      </w:r>
      <w:bookmarkEnd w:id="63"/>
    </w:p>
    <w:p w:rsidR="00C92D3C" w:rsidRDefault="003C2AB0">
      <w:pPr>
        <w:pStyle w:val="Bodytext20"/>
        <w:shd w:val="clear" w:color="auto" w:fill="auto"/>
        <w:spacing w:after="300"/>
        <w:jc w:val="both"/>
      </w:pPr>
      <w:r>
        <w:t>Es sind besonders vier Stellen, die in unserem Zusammenhang oft zitiert werden, die wir alle beleuchten wollen.</w:t>
      </w:r>
    </w:p>
    <w:p w:rsidR="00C92D3C" w:rsidRDefault="003C2AB0">
      <w:pPr>
        <w:pStyle w:val="Bodytext110"/>
        <w:shd w:val="clear" w:color="auto" w:fill="auto"/>
        <w:spacing w:before="0"/>
      </w:pPr>
      <w:r>
        <w:t>Petrus 1,9-11</w:t>
      </w:r>
    </w:p>
    <w:p w:rsidR="00C92D3C" w:rsidRDefault="003C2AB0">
      <w:pPr>
        <w:pStyle w:val="Bodytext20"/>
        <w:shd w:val="clear" w:color="auto" w:fill="auto"/>
        <w:jc w:val="both"/>
      </w:pPr>
      <w:r>
        <w:t xml:space="preserve">«Denn bei welchem diese Dinge nicht sind, der </w:t>
      </w:r>
      <w:r>
        <w:t>ist blind, kurz</w:t>
      </w:r>
      <w:r>
        <w:softHyphen/>
        <w:t>sichtig und hat die Reinigung seiner vorigen Sünden vergessen. Darum Brüder, befleißiget euch um so mehr, eure Berufung und Erwählung fest zu machen; denn wenn ihr diese Dinge tut, so werdet ihr niemals straucheln. Denn also wird euch reich</w:t>
      </w:r>
      <w:r>
        <w:t>lich dargelegt werden der Eingang in das ewige Reich unseres Herrn und Heilandes Jesus Christus.»</w:t>
      </w:r>
    </w:p>
    <w:p w:rsidR="00C92D3C" w:rsidRDefault="003C2AB0">
      <w:pPr>
        <w:pStyle w:val="Bodytext20"/>
        <w:shd w:val="clear" w:color="auto" w:fill="auto"/>
        <w:ind w:firstLine="220"/>
        <w:jc w:val="both"/>
      </w:pPr>
      <w:r>
        <w:t xml:space="preserve">Petrus spricht von Berufenen und Erwählten. Nach Römer 8,29-30 ist es gänzlich undenkbar, daß solche verloren gehen; sollte das doch möglich sein, können wir </w:t>
      </w:r>
      <w:r>
        <w:t>keinen Worten der Bi</w:t>
      </w:r>
      <w:r>
        <w:softHyphen/>
        <w:t>bel mehr trauen; dann bedeutet nichts mehr das, was es sagt. Das ist ausgeschlossen, weshalb hier Petrus zwangsläufig von et</w:t>
      </w:r>
      <w:r>
        <w:softHyphen/>
        <w:t>was anderem sprechen muß.</w:t>
      </w:r>
    </w:p>
    <w:p w:rsidR="00C92D3C" w:rsidRDefault="003C2AB0">
      <w:pPr>
        <w:pStyle w:val="Bodytext20"/>
        <w:shd w:val="clear" w:color="auto" w:fill="auto"/>
        <w:ind w:firstLine="220"/>
        <w:jc w:val="both"/>
      </w:pPr>
      <w:r>
        <w:t xml:space="preserve">Die Erwählung «festmachen» führt offensichtlich dazu, daß man nicht strauchelt. </w:t>
      </w:r>
      <w:r>
        <w:t>Straucheln heißt nicht das ewige Leben verlieren, «denn wir alle - die Apostel und Lehrer der Gemein</w:t>
      </w:r>
      <w:r>
        <w:softHyphen/>
        <w:t>de Gottes eingeschlossen - straucheln oft» (Jakobus 3,2). So</w:t>
      </w:r>
      <w:r>
        <w:softHyphen/>
        <w:t>dann wird der Eingang in das Reich Jesu Christi «reichlich ge</w:t>
      </w:r>
      <w:r>
        <w:softHyphen/>
        <w:t xml:space="preserve">währt». Auch hiermit kann nicht </w:t>
      </w:r>
      <w:r>
        <w:t>die Frage der Zugehörigkeit zum Reich Gottes zur Diskussion stehen; denn niemand ist je</w:t>
      </w:r>
      <w:r>
        <w:softHyphen/>
        <w:t>mals ins Reich eingegangen durch irgendwelche Leistungen, sondern allein durch eine neue Geburt (Johannes 3,3+5).</w:t>
      </w:r>
    </w:p>
    <w:p w:rsidR="00C92D3C" w:rsidRDefault="003C2AB0">
      <w:pPr>
        <w:pStyle w:val="Bodytext20"/>
        <w:shd w:val="clear" w:color="auto" w:fill="auto"/>
        <w:ind w:firstLine="220"/>
        <w:jc w:val="both"/>
      </w:pPr>
      <w:r>
        <w:rPr>
          <w:rStyle w:val="Bodytext2Italic0"/>
        </w:rPr>
        <w:t>Reichlich</w:t>
      </w:r>
      <w:r>
        <w:t xml:space="preserve"> ins Reich eingehen wird wohl heißen mit groß</w:t>
      </w:r>
      <w:r>
        <w:t>er Freude und «Freimütigkeit» (1. Johannes 2,28) in Seine Gegen</w:t>
      </w:r>
      <w:r>
        <w:softHyphen/>
        <w:t>wart treten, wenn man entsprechend auf den Herrn gewartet und Seinem Kommen «entgegengeeilt» ist (2. Petrus 3,12). Das steht im Gegensatz zur großen Beschämung (1. Johannes 2,28) für die Kinde</w:t>
      </w:r>
      <w:r>
        <w:t>r des himmlischen Vaters, die sich auf das Kom</w:t>
      </w:r>
      <w:r>
        <w:softHyphen/>
        <w:t>men des Herrn und Seines Reiches nicht entsprechend der An</w:t>
      </w:r>
      <w:r>
        <w:softHyphen/>
        <w:t>weisung des Petrus bereitet hatten.</w:t>
      </w:r>
    </w:p>
    <w:p w:rsidR="00C92D3C" w:rsidRDefault="003C2AB0">
      <w:pPr>
        <w:pStyle w:val="Bodytext20"/>
        <w:shd w:val="clear" w:color="auto" w:fill="auto"/>
        <w:ind w:firstLine="220"/>
        <w:jc w:val="both"/>
      </w:pPr>
      <w:r>
        <w:t>So will Petrus uns ermuntern, unsere Berufung hier und jetzt kräftig, wirksam und lebendig werden zu lassen. Sie s</w:t>
      </w:r>
      <w:r>
        <w:t>oll uns be</w:t>
      </w:r>
      <w:r>
        <w:softHyphen/>
        <w:t>wegen, für den Herrn und für Sein Reich zu leben. Das wird uns hier vor vielen Torheiten («Straucheln») bewahren, wir werden nicht «fruchtleer» sein (1,8), und wir werden große Freudigkeit im Blick auf das Kommen unseres Herrn haben.</w:t>
      </w:r>
    </w:p>
    <w:p w:rsidR="00C92D3C" w:rsidRDefault="003C2AB0">
      <w:pPr>
        <w:pStyle w:val="Bodytext20"/>
        <w:shd w:val="clear" w:color="auto" w:fill="auto"/>
        <w:spacing w:after="180"/>
        <w:ind w:firstLine="220"/>
        <w:jc w:val="both"/>
      </w:pPr>
      <w:r>
        <w:t xml:space="preserve">Umgekehrt, </w:t>
      </w:r>
      <w:r>
        <w:t>wie traurig ist es, wenn wir als Kinder Gottes blind und kurzsichtig werden, also nur von gegenwärtigen Be</w:t>
      </w:r>
      <w:r>
        <w:softHyphen/>
        <w:t>langen in Beschlag genommen sind und die Ewigkeit ganz aus den Augen verloren haben. Wie groß der geistliche Verlust hier und jetzt, und wie groß die</w:t>
      </w:r>
      <w:r>
        <w:t xml:space="preserve"> Scham beim Kommen des Herrn!</w:t>
      </w:r>
    </w:p>
    <w:p w:rsidR="00C92D3C" w:rsidRDefault="003C2AB0">
      <w:pPr>
        <w:pStyle w:val="Bodytext110"/>
        <w:shd w:val="clear" w:color="auto" w:fill="auto"/>
        <w:spacing w:before="0"/>
      </w:pPr>
      <w:r>
        <w:t>Petrus 2,1</w:t>
      </w:r>
    </w:p>
    <w:p w:rsidR="00C92D3C" w:rsidRDefault="003C2AB0">
      <w:pPr>
        <w:pStyle w:val="Bodytext20"/>
        <w:shd w:val="clear" w:color="auto" w:fill="auto"/>
        <w:jc w:val="both"/>
      </w:pPr>
      <w:r>
        <w:t>«Es waren aber auch falsche Propheten unter dem Volke, wie auch unter euch falsche Lehrer sein werden, welche verderbli</w:t>
      </w:r>
      <w:r>
        <w:softHyphen/>
        <w:t>che Sekten nebeneinführen werden und den Gebieter verleug</w:t>
      </w:r>
      <w:r>
        <w:softHyphen/>
        <w:t>nen, der sie erkauft hat, und sich se</w:t>
      </w:r>
      <w:r>
        <w:t>lbst schnelles Verderben zu</w:t>
      </w:r>
      <w:r>
        <w:softHyphen/>
        <w:t>ziehen.»</w:t>
      </w:r>
    </w:p>
    <w:p w:rsidR="00C92D3C" w:rsidRDefault="003C2AB0">
      <w:pPr>
        <w:pStyle w:val="Bodytext20"/>
        <w:shd w:val="clear" w:color="auto" w:fill="auto"/>
        <w:ind w:firstLine="220"/>
        <w:jc w:val="both"/>
      </w:pPr>
      <w:r>
        <w:t>Schwierigkeiten macht der Ausdruck «erkauft». Wenn der Herr die genannten falschen Lehrer erkauft hat, dann müssen sie wohl ehemals Erlöste sein, die dann später ihren Herr ver</w:t>
      </w:r>
      <w:r>
        <w:softHyphen/>
        <w:t>leugnen und verloren gehen.</w:t>
      </w:r>
    </w:p>
    <w:p w:rsidR="00C92D3C" w:rsidRDefault="003C2AB0">
      <w:pPr>
        <w:pStyle w:val="Bodytext20"/>
        <w:shd w:val="clear" w:color="auto" w:fill="auto"/>
        <w:ind w:firstLine="220"/>
        <w:jc w:val="both"/>
      </w:pPr>
      <w:r>
        <w:t>Wie im Zusamme</w:t>
      </w:r>
      <w:r>
        <w:t>nhang mit Hebräer 10,29 bereits festgehal</w:t>
      </w:r>
      <w:r>
        <w:softHyphen/>
        <w:t>ten, können wir hier auch unterscheiden zwischen dem, was dem Herrn rechtlich zustünde, weil Er dafür bezahlt hat, und dem, das wirklich als Sein persönlich Erworbenes ewig bei Ihm sein wird. Selbstverständlich hat</w:t>
      </w:r>
      <w:r>
        <w:t xml:space="preserve"> der Herr durch Sein Blut für die Sünden aller Menschen bezahlt (1. Timotheus 2,6; 1. Johan</w:t>
      </w:r>
      <w:r>
        <w:softHyphen/>
        <w:t>nes 2,2); denn Gott hat «die Welt» so geliebt, daß er Seinen ein</w:t>
      </w:r>
      <w:r>
        <w:softHyphen/>
        <w:t>geborenen Sohn für sie dahingab. Er ist der Bauer, der den gan</w:t>
      </w:r>
      <w:r>
        <w:softHyphen/>
        <w:t>zen Acker kaufte, um den Schatz zu e</w:t>
      </w:r>
      <w:r>
        <w:t>rhalten (Matthäus 13). Daß nicht alle auch persönlich glauben und so in den persönli</w:t>
      </w:r>
      <w:r>
        <w:softHyphen/>
        <w:t>chen Genuß dieses Loskaufs kommen, ändert nichts an der Tat</w:t>
      </w:r>
      <w:r>
        <w:softHyphen/>
        <w:t>sache; es macht aber die Größe ihrer Schuld um so deutlicher. Und darum geht es Petrus hier. Er sagt: «Obwohl d</w:t>
      </w:r>
      <w:r>
        <w:t>er Herr, in dessen Namen sie seine eigenen Lehren verdrehen, auch für sie am Kreuz gestorben ist, verleugnen sie ihn. Wie gewiß und wie gerecht ist darum ihr Gericht.»</w:t>
      </w:r>
    </w:p>
    <w:p w:rsidR="00C92D3C" w:rsidRDefault="003C2AB0">
      <w:pPr>
        <w:pStyle w:val="Bodytext20"/>
        <w:shd w:val="clear" w:color="auto" w:fill="auto"/>
        <w:spacing w:after="180"/>
        <w:ind w:firstLine="220"/>
        <w:jc w:val="both"/>
      </w:pPr>
      <w:r>
        <w:t>Wir können die vorliegende Stelle gut mit 1. Johannes 2,18; 4,1 vergleichen. Auch dort s</w:t>
      </w:r>
      <w:r>
        <w:t>pricht Johannes von falschen Leh</w:t>
      </w:r>
      <w:r>
        <w:softHyphen/>
        <w:t xml:space="preserve">rern und falschen Propheten, die sich natürlich als Christen ausgaben und sich so unter die Gläubigen mischten. Aber sie waren </w:t>
      </w:r>
      <w:r>
        <w:rPr>
          <w:rStyle w:val="Bodytext2Italic0"/>
        </w:rPr>
        <w:t>nie</w:t>
      </w:r>
      <w:r>
        <w:t xml:space="preserve"> Christen gewesen. Johannes urteilt kategorisch: «Sie waren nicht von uns» (1. Johannes 2,19)</w:t>
      </w:r>
      <w:r>
        <w:t>.</w:t>
      </w:r>
    </w:p>
    <w:p w:rsidR="00C92D3C" w:rsidRDefault="003C2AB0">
      <w:pPr>
        <w:pStyle w:val="Bodytext110"/>
        <w:shd w:val="clear" w:color="auto" w:fill="auto"/>
        <w:spacing w:before="0"/>
      </w:pPr>
      <w:r>
        <w:t>2. Petrus 2,20-22</w:t>
      </w:r>
    </w:p>
    <w:p w:rsidR="00C92D3C" w:rsidRDefault="003C2AB0">
      <w:pPr>
        <w:pStyle w:val="Bodytext20"/>
        <w:shd w:val="clear" w:color="auto" w:fill="auto"/>
        <w:jc w:val="both"/>
      </w:pPr>
      <w:r>
        <w:t>«Denn wenn sie, entflohen den Befleckungen der Welt durch die Erkenntnis des Herrn und Heilandes Jesus Christus, aber wiederum in diese verwickelt, überwältigt werden, so ist ihr Letztes ärger geworden als das Erste.»</w:t>
      </w:r>
    </w:p>
    <w:p w:rsidR="00C92D3C" w:rsidRDefault="003C2AB0">
      <w:pPr>
        <w:pStyle w:val="Bodytext20"/>
        <w:shd w:val="clear" w:color="auto" w:fill="auto"/>
        <w:ind w:firstLine="220"/>
        <w:jc w:val="both"/>
      </w:pPr>
      <w:r>
        <w:t>Hier steht nun wir</w:t>
      </w:r>
      <w:r>
        <w:t>klich nicht, daß die Betreffenden von der Sünde freigesprochen noch dem Gericht entronnen waren; nein, sie waren «den Befleckungen der Welt» entflohen; und es steht, daß dies durch «die Erkenntnis des Herrn» geschehen war, nicht durch Glauben, Buße und Wie</w:t>
      </w:r>
      <w:r>
        <w:t>dergeburt. Es steht nicht, daß sie errettet oder erlöst waren. Darum dürfen wir das nicht stillschweigend voraussetzen.</w:t>
      </w:r>
    </w:p>
    <w:p w:rsidR="00C92D3C" w:rsidRDefault="003C2AB0">
      <w:pPr>
        <w:pStyle w:val="Bodytext20"/>
        <w:shd w:val="clear" w:color="auto" w:fill="auto"/>
        <w:ind w:firstLine="220"/>
        <w:jc w:val="both"/>
      </w:pPr>
      <w:r>
        <w:t>Sie hatten die Wahrheit erkannt; das ist gewiß. Und diese Wahrheit hatte auf sie verändernde Wirkung gehabt, so daß sie sich von sündige</w:t>
      </w:r>
      <w:r>
        <w:t>n Gewohnheiten befreit hatten. Das Evangeli</w:t>
      </w:r>
      <w:r>
        <w:softHyphen/>
        <w:t>um aber ist die Kraft Gottes, wenn es im Glauben aufgenom</w:t>
      </w:r>
      <w:r>
        <w:softHyphen/>
        <w:t>men und zu einem Leben aus Glauben zu Glauben führt. Ist das nicht der Fall, wird eine nur verstandesmäßige oder emotional motivierte Aufnahme des Evangel</w:t>
      </w:r>
      <w:r>
        <w:t>iums keine bleibende Frucht bringen können. Wer das Wort wohl mit Freuden aufgenom</w:t>
      </w:r>
      <w:r>
        <w:softHyphen/>
        <w:t>men hat, aber keine Wurzeln treibt, wird unter dem Druck der Schwierigkeiten früher oder später abfallen.</w:t>
      </w:r>
    </w:p>
    <w:p w:rsidR="00C92D3C" w:rsidRDefault="003C2AB0">
      <w:pPr>
        <w:pStyle w:val="Bodytext20"/>
        <w:shd w:val="clear" w:color="auto" w:fill="auto"/>
        <w:ind w:firstLine="220"/>
        <w:jc w:val="both"/>
      </w:pPr>
      <w:r>
        <w:t>Für solche wäre es besser gewesen, «den Weg der Gerechtig</w:t>
      </w:r>
      <w:r>
        <w:softHyphen/>
        <w:t>keit nich</w:t>
      </w:r>
      <w:r>
        <w:t>t erkannt zu haben, als, nachdem sie ihn erkannt ha</w:t>
      </w:r>
      <w:r>
        <w:softHyphen/>
        <w:t>ben, umzukehren von dem ihnen überlieferten heiligen Gebot» (V. 21). Warum wäre das besser gewesen? Weil die Schuld und damit die Strafe größer wird, wenn man viel gewußt, aber nicht danach getan hat (Luk</w:t>
      </w:r>
      <w:r>
        <w:t>as 12,47+48).</w:t>
      </w:r>
    </w:p>
    <w:p w:rsidR="00C92D3C" w:rsidRDefault="003C2AB0">
      <w:pPr>
        <w:pStyle w:val="Bodytext20"/>
        <w:shd w:val="clear" w:color="auto" w:fill="auto"/>
        <w:ind w:firstLine="220"/>
        <w:jc w:val="both"/>
      </w:pPr>
      <w:r>
        <w:t>Der nächste Vers schließlich bestätigt, daß in diesem Ab</w:t>
      </w:r>
      <w:r>
        <w:softHyphen/>
        <w:t xml:space="preserve">schnitt nicht von wiedergeborenen Menschen, Menschen mit einer neuen Natur, die Rede ist: «Es ist ihnen nach dem wahren Sprichwort ergangen: Der </w:t>
      </w:r>
      <w:r>
        <w:rPr>
          <w:rStyle w:val="Bodytext2Italic0"/>
        </w:rPr>
        <w:t>Hund</w:t>
      </w:r>
      <w:r>
        <w:t xml:space="preserve"> kehrt um zu seinem eigenen Gespei u</w:t>
      </w:r>
      <w:r>
        <w:t xml:space="preserve">nd die gewaschene </w:t>
      </w:r>
      <w:r>
        <w:rPr>
          <w:rStyle w:val="Bodytext2Italic0"/>
        </w:rPr>
        <w:t>Sau</w:t>
      </w:r>
      <w:r>
        <w:t xml:space="preserve"> zum Wälzen im Kot.» Der</w:t>
      </w:r>
    </w:p>
    <w:p w:rsidR="00C92D3C" w:rsidRDefault="003C2AB0">
      <w:pPr>
        <w:pStyle w:val="Bodytext20"/>
        <w:shd w:val="clear" w:color="auto" w:fill="auto"/>
        <w:jc w:val="both"/>
      </w:pPr>
      <w:r>
        <w:t>Hund blieb trotz zeitweiliger Reinigung «von den Befleckun</w:t>
      </w:r>
      <w:r>
        <w:softHyphen/>
        <w:t>gen der Welt» ein Hund, und ebenso die Sau. Aus Matthäus 7,6 verstehen wir, daß diese beiden Tiere für ungläubige Menschen stehen, so daß wir sie keine</w:t>
      </w:r>
      <w:r>
        <w:t>swegs auf Erlöste anwenden dürfen. Auch wenn Christen zuweilen sehr verächtlich über andere Christen reden mögen, so wird doch der Herr in seinem Wort die Seinen nie so nennen. Auch böse Arbeiter, die das Evangeli</w:t>
      </w:r>
      <w:r>
        <w:softHyphen/>
        <w:t xml:space="preserve">um unterwanderten, werden «Hunde» genannt </w:t>
      </w:r>
      <w:r>
        <w:t>(Philipper 3,2). Der Ungläubige, der eine gewisse äußerliche Wäsche durch die sittlichen Grundsätze des Christentums erlebt haben mag, wird früher oder später zu seinem wahren Lebenselement zurück</w:t>
      </w:r>
      <w:r>
        <w:softHyphen/>
        <w:t>kehren: zur Sünde, zum Wälzen im Kot, und zum Spott, zum Au</w:t>
      </w:r>
      <w:r>
        <w:t>flecken des zuvor Ausgespieenen.</w:t>
      </w:r>
    </w:p>
    <w:p w:rsidR="00C92D3C" w:rsidRDefault="003C2AB0">
      <w:pPr>
        <w:pStyle w:val="Bodytext20"/>
        <w:shd w:val="clear" w:color="auto" w:fill="auto"/>
        <w:ind w:firstLine="200"/>
        <w:jc w:val="both"/>
      </w:pPr>
      <w:r>
        <w:t xml:space="preserve">«Das beiden zugrundeliegende Prinzip ist das gleiche: diese Abgefallenen (seien es falsche Lehrer, ihre Opfer oder beides) waren nie gewesen, was sie zu sein schienen und kehrten zu dem zurück, was sie immer gewesen waren» </w:t>
      </w:r>
      <w:r>
        <w:t>(The Bible Knowledge Commentary zur Stelle).</w:t>
      </w:r>
    </w:p>
    <w:p w:rsidR="00C92D3C" w:rsidRDefault="003C2AB0">
      <w:pPr>
        <w:pStyle w:val="Bodytext20"/>
        <w:shd w:val="clear" w:color="auto" w:fill="auto"/>
        <w:ind w:firstLine="200"/>
        <w:jc w:val="both"/>
      </w:pPr>
      <w:r>
        <w:t>Die nie gerichtete, sündige Natur wird den Menschen über kurz oder lang wieder unter die Macht der Sünde und der Welt ziehen, ebenso, wie die göttliche Natur des Wiedergeborenen ihn immer wieder zum Herrn ziehen</w:t>
      </w:r>
      <w:r>
        <w:t xml:space="preserve"> wird.</w:t>
      </w:r>
    </w:p>
    <w:p w:rsidR="00C92D3C" w:rsidRDefault="003C2AB0">
      <w:pPr>
        <w:pStyle w:val="Bodytext20"/>
        <w:shd w:val="clear" w:color="auto" w:fill="auto"/>
        <w:ind w:firstLine="200"/>
        <w:jc w:val="both"/>
      </w:pPr>
      <w:r>
        <w:t>William Kelly schreibt in seiner Auslegung zum 2. Petrus</w:t>
      </w:r>
      <w:r>
        <w:softHyphen/>
        <w:t>brief:</w:t>
      </w:r>
    </w:p>
    <w:p w:rsidR="00C92D3C" w:rsidRDefault="003C2AB0">
      <w:pPr>
        <w:pStyle w:val="Bodytext20"/>
        <w:shd w:val="clear" w:color="auto" w:fill="auto"/>
        <w:spacing w:after="240"/>
        <w:ind w:firstLine="200"/>
        <w:jc w:val="both"/>
      </w:pPr>
      <w:r>
        <w:t>«Das Erliegen der in Vers 21 beschriebenen Sünde wird durch die Anwendung des wahren Sprichwortes auf ihren Fall voll</w:t>
      </w:r>
      <w:r>
        <w:softHyphen/>
        <w:t xml:space="preserve">ständig bestätigt: &lt;Ein Hund kehrt um zu seinem eigenen Ge- spei </w:t>
      </w:r>
      <w:r>
        <w:t xml:space="preserve">und die Sau zum Wälzen im Kot.&gt; Nie waren diese bösen Arbeiter Schafe der Weide des Guten Hirten gewesen. Sie waren nie durch die Erneuerung des Sinnes, die der wirksamen Gnade Gottes entspringt, verändert worden... Wer von neuem geboren ist, empfängt ein </w:t>
      </w:r>
      <w:r>
        <w:t>neues Leben und eine neue Natur; die alte ver</w:t>
      </w:r>
      <w:r>
        <w:softHyphen/>
        <w:t>bleibt uns wohl noch, jedoch um verurteilt zu werden, da wir mit Christus der Sünde gestorben sind. Ein Hund aber wird nie ein Schaf, noch wird ein Schaf eine Sau... Was aus dem Fleisch geboren ist, ist Fleisch</w:t>
      </w:r>
      <w:r>
        <w:t>; und was aus dem Geist geboren ist, ist Geist&gt; (Johannes 3,6). Das ist es, was der Gläubige durch den Glauben an Christus empfängt, nämlich das Leben Christi, das durch den Heiligen Geist jetzt der Seele mitgeteilt wird, und einst auch dem Leib, wenn Er w</w:t>
      </w:r>
      <w:r>
        <w:t>ieder kommt. Es wird auch nicht im entferntesten daran gedacht, daß die falschen Lehrer in der genannten Weise von neuem geboren gewesen seien. Sie werden im Gegenteil als solche beschrieben, die nicht mehr be</w:t>
      </w:r>
      <w:r>
        <w:softHyphen/>
        <w:t>sitzen als der natürliche Verstand zu erfassen</w:t>
      </w:r>
      <w:r>
        <w:t xml:space="preserve"> in der Lage ist. Sie mögen eine genaue verstandesmäßige Erkenntnis besessen ha</w:t>
      </w:r>
      <w:r>
        <w:softHyphen/>
        <w:t>ben; es war aber kein göttliches Werk geschehen, wodurch sie aus Gott gezeugt gewesen wären. Daher kam es schließlich zu diesem Rückfall in einen Zustand, der schlimmer war als</w:t>
      </w:r>
      <w:r>
        <w:t xml:space="preserve"> bevor sie sich zum Christentum bekannt hatten.» (Kelly, S. 146, 147)</w:t>
      </w:r>
    </w:p>
    <w:p w:rsidR="00C92D3C" w:rsidRDefault="003C2AB0">
      <w:pPr>
        <w:pStyle w:val="Bodytext110"/>
        <w:shd w:val="clear" w:color="auto" w:fill="auto"/>
        <w:spacing w:before="0"/>
      </w:pPr>
      <w:r>
        <w:t>2. Petrus 3,17</w:t>
      </w:r>
    </w:p>
    <w:p w:rsidR="00C92D3C" w:rsidRDefault="003C2AB0">
      <w:pPr>
        <w:pStyle w:val="Bodytext20"/>
        <w:shd w:val="clear" w:color="auto" w:fill="auto"/>
        <w:jc w:val="both"/>
      </w:pPr>
      <w:r>
        <w:t>«Ihr nun, Geliebte, da ihr es vorher wißt, so hütet euch, daß ihr nicht, durch den Irrwahn der Ruchlosen mitfortgerissen, aus eurer eigenen Festigkeit fallt.»</w:t>
      </w:r>
    </w:p>
    <w:p w:rsidR="00C92D3C" w:rsidRDefault="003C2AB0">
      <w:pPr>
        <w:pStyle w:val="Bodytext20"/>
        <w:shd w:val="clear" w:color="auto" w:fill="auto"/>
        <w:ind w:firstLine="220"/>
        <w:jc w:val="both"/>
      </w:pPr>
      <w:r>
        <w:t>Petrus richt</w:t>
      </w:r>
      <w:r>
        <w:t>et hier eine Warnung an die «Geliebten», und das sind natürlich Erlöste. Nur an Erlöste kann man die Aufforde</w:t>
      </w:r>
      <w:r>
        <w:softHyphen/>
        <w:t>rung des nachfolgenden Verses richten: «Wachset aber in der Gnade und Erkenntnis unseres Herrn und Heilandes Jesus Christus.» Worin besteht denn d</w:t>
      </w:r>
      <w:r>
        <w:t xml:space="preserve">ie Gefahr für die Erlösten? Daß sie durch den Irrtum (griechisch </w:t>
      </w:r>
      <w:r>
        <w:rPr>
          <w:rStyle w:val="Bodytext2Italic0"/>
        </w:rPr>
        <w:t>planä</w:t>
      </w:r>
      <w:r>
        <w:t xml:space="preserve"> wie in 2. Thessalonicher 2,10) der Ruchlosen mitfortgerissen werden. Leider können auch Erlöste durch Betrug geblendet und verführt werden. Ge</w:t>
      </w:r>
      <w:r>
        <w:softHyphen/>
        <w:t xml:space="preserve">schieht es, fallen sie aus ihrer «eigenen </w:t>
      </w:r>
      <w:r>
        <w:t xml:space="preserve">Festigkeit». Aber wir müssen hier beachten: Sie fallen aus ihrer </w:t>
      </w:r>
      <w:r>
        <w:rPr>
          <w:rStyle w:val="Bodytext2Italic0"/>
        </w:rPr>
        <w:t xml:space="preserve">eigenen Festigkeit, </w:t>
      </w:r>
      <w:r>
        <w:t xml:space="preserve">nicht aus </w:t>
      </w:r>
      <w:r>
        <w:rPr>
          <w:rStyle w:val="Bodytext2Italic0"/>
        </w:rPr>
        <w:t>Gottes ewigem Heil.</w:t>
      </w:r>
      <w:r>
        <w:t xml:space="preserve"> Sie verlieren ihr Einstehen für die Wahrheit (Epheser 6,13), sie irren vom Kurs ab. Das ist tragisch, und es hat Folgen für Zeit und Ewigkeit</w:t>
      </w:r>
      <w:r>
        <w:t>. Es bringt geistlichen Verlust für sie und für die ganze christliche Gemeinde, es ent</w:t>
      </w:r>
      <w:r>
        <w:softHyphen/>
        <w:t>ehrt den Herrn und gibt den Feinden Gottes Anlaß zu lästern (vergleiche 2. Samuel 12,14). Gott muß in Seiner Liebe züchti</w:t>
      </w:r>
      <w:r>
        <w:softHyphen/>
        <w:t>gen, Er muß um Seiner Heiligkeit willen eingrei</w:t>
      </w:r>
      <w:r>
        <w:t>fen, aber Er kann und wird Sich Selbst nicht verleugnen (2. Timotheus 2,13) und Seine Verheißungen zurücknehmen. Darum warnt auch Petrus an dieser Stelle nicht mit Verlust des ewigen Lebens.</w:t>
      </w:r>
    </w:p>
    <w:p w:rsidR="00C92D3C" w:rsidRDefault="003C2AB0">
      <w:pPr>
        <w:pStyle w:val="Bodytext20"/>
        <w:shd w:val="clear" w:color="auto" w:fill="auto"/>
        <w:ind w:firstLine="220"/>
        <w:jc w:val="both"/>
      </w:pPr>
      <w:r>
        <w:t>Im Galaterbrief berichtet Paulus, daß sogar ein so bewährter Mann</w:t>
      </w:r>
      <w:r>
        <w:t xml:space="preserve"> wie Barnabas durch die Heuchelei der Judenchristen von einer Lehre, die Gottes Gnade angriff, «mitfortgerissen» (2,13) wurde (</w:t>
      </w:r>
      <w:r>
        <w:rPr>
          <w:rStyle w:val="Bodytext2Italic0"/>
        </w:rPr>
        <w:t>synapago</w:t>
      </w:r>
      <w:r>
        <w:t>, wie in 2. Petrus 3,17). Selbstverständlich war Barnabas damit so wenig verloren wie Petrus, der bei dieser Ge</w:t>
      </w:r>
      <w:r>
        <w:softHyphen/>
        <w:t>legenheit</w:t>
      </w:r>
      <w:r>
        <w:t xml:space="preserve"> ebenfalls den geraden Weg des Evangeliums verlassen hatte (Galater 2,14).</w:t>
      </w:r>
    </w:p>
    <w:p w:rsidR="00C92D3C" w:rsidRDefault="003C2AB0">
      <w:pPr>
        <w:pStyle w:val="Bodytext20"/>
        <w:shd w:val="clear" w:color="auto" w:fill="auto"/>
        <w:ind w:firstLine="220"/>
        <w:jc w:val="both"/>
      </w:pPr>
      <w:r>
        <w:t>Wir können aber beim 2. Petrusbrief selbst bleiben, der uns ein treffendes Beispiel bietet für einen Gerechten, der durch Sünde «mitfortgerissen» wurde. Kapitel 2,6-8 spricht vom «g</w:t>
      </w:r>
      <w:r>
        <w:t>e</w:t>
      </w:r>
      <w:r>
        <w:softHyphen/>
        <w:t>rechten Lot», der seine «gerechte Seele» mit der Gottlosigkeit der Bewohner von Sodom plagte. Es war sicher nicht Gottes Wille gewesen, daß Lot überhaupt in Sodom wohnte. Er hatte dort überhaupt kein glaubwürdiges Zeugnis (1. Mose 19), und nach der Zerst</w:t>
      </w:r>
      <w:r>
        <w:t>örung der Stadt endet er in einer Höhle, wo er, von Wein berauscht und unwissend, mit seinen zwei Töchtern zwei Söhne zeugt. Er war im Gegensatz zu Abraham wahrlich durch den Betrug der Gottlosen «mitfortgerissen» worden, und doch nennt ihn gerade der vorl</w:t>
      </w:r>
      <w:r>
        <w:t xml:space="preserve">iegende Brief zweimal einen </w:t>
      </w:r>
      <w:r>
        <w:rPr>
          <w:rStyle w:val="Bodytext2Italic0"/>
        </w:rPr>
        <w:t>Ge</w:t>
      </w:r>
      <w:r>
        <w:rPr>
          <w:rStyle w:val="Bodytext2Italic0"/>
        </w:rPr>
        <w:softHyphen/>
        <w:t>rechten</w:t>
      </w:r>
      <w:r>
        <w:t>! Einmal mehr wird uns bewußt, daß Gottes Gedanken nicht die des Menschen sind; und daß Sein Wort von Ihm inspi</w:t>
      </w:r>
      <w:r>
        <w:softHyphen/>
        <w:t>riert sein muß. Denn wer von uns hätte ausgerechnet Lot als Beispiel herausgegriffen, um zu zeigen, daß Go</w:t>
      </w:r>
      <w:r>
        <w:t>tt die Gottseli</w:t>
      </w:r>
      <w:r>
        <w:softHyphen/>
        <w:t>gen zu retten, die Gottlosen aber auf den Tag des Gerichts auf</w:t>
      </w:r>
      <w:r>
        <w:softHyphen/>
        <w:t>zubewahren weiß (2. Petrus 2,9)?</w:t>
      </w:r>
    </w:p>
    <w:p w:rsidR="00C92D3C" w:rsidRDefault="003C2AB0">
      <w:pPr>
        <w:pStyle w:val="Bodytext20"/>
        <w:shd w:val="clear" w:color="auto" w:fill="auto"/>
        <w:spacing w:after="580"/>
        <w:ind w:firstLine="220"/>
        <w:jc w:val="both"/>
      </w:pPr>
      <w:r>
        <w:t>Da wir aber nun dieses Beispiel in unserem Brief haben, wol</w:t>
      </w:r>
      <w:r>
        <w:softHyphen/>
        <w:t>len wir es selbstverständlich bei der Erklärung auch seiner «schwierigen Stellen» be</w:t>
      </w:r>
      <w:r>
        <w:t>rücksichtigen.</w:t>
      </w:r>
    </w:p>
    <w:p w:rsidR="00C92D3C" w:rsidRDefault="003C2AB0">
      <w:pPr>
        <w:pStyle w:val="Heading30"/>
        <w:keepNext/>
        <w:keepLines/>
        <w:shd w:val="clear" w:color="auto" w:fill="auto"/>
        <w:spacing w:before="0" w:after="94" w:line="280" w:lineRule="exact"/>
      </w:pPr>
      <w:bookmarkStart w:id="64" w:name="bookmark63"/>
      <w:r>
        <w:t>1. Johannes 5,16</w:t>
      </w:r>
      <w:bookmarkEnd w:id="64"/>
    </w:p>
    <w:p w:rsidR="00C92D3C" w:rsidRDefault="003C2AB0">
      <w:pPr>
        <w:pStyle w:val="Bodytext20"/>
        <w:shd w:val="clear" w:color="auto" w:fill="auto"/>
        <w:jc w:val="both"/>
      </w:pPr>
      <w:r>
        <w:t>«Wenn jemand seinen Bruder sündigen sieht, eine Sünde nicht zum Tode, so wird er bitten, und er wird ihm das Leben geben, denen, die nicht zum Tode sündigen. Es gibt Sünde zum Tode: nicht für diese sage ich, daß er bitten so</w:t>
      </w:r>
      <w:r>
        <w:t>lle.»</w:t>
      </w:r>
    </w:p>
    <w:p w:rsidR="00C92D3C" w:rsidRDefault="003C2AB0">
      <w:pPr>
        <w:pStyle w:val="Bodytext20"/>
        <w:shd w:val="clear" w:color="auto" w:fill="auto"/>
        <w:ind w:firstLine="220"/>
        <w:jc w:val="both"/>
      </w:pPr>
      <w:r>
        <w:t>Ich habe diesen Vers in der Zeitschrift «ethos» (November 1987) bereits zu beantworten versucht. Ich gebe den Text hier in ungeänderter Form wieder:</w:t>
      </w:r>
    </w:p>
    <w:p w:rsidR="00C92D3C" w:rsidRDefault="003C2AB0">
      <w:pPr>
        <w:pStyle w:val="Bodytext20"/>
        <w:shd w:val="clear" w:color="auto" w:fill="auto"/>
        <w:ind w:firstLine="220"/>
        <w:jc w:val="both"/>
      </w:pPr>
      <w:r>
        <w:t>«Die Sünde zum Tod» kann offensichtlich zweierlei bedeu</w:t>
      </w:r>
      <w:r>
        <w:softHyphen/>
        <w:t>ten: Sünde zu ewigem Tod oder Sünde zu leibli</w:t>
      </w:r>
      <w:r>
        <w:t>chem Tod. Ent</w:t>
      </w:r>
      <w:r>
        <w:softHyphen/>
        <w:t>sprechend sind zwei Argumentationsgänge möglich:</w:t>
      </w:r>
    </w:p>
    <w:p w:rsidR="00C92D3C" w:rsidRDefault="003C2AB0">
      <w:pPr>
        <w:pStyle w:val="Bodytext20"/>
        <w:numPr>
          <w:ilvl w:val="0"/>
          <w:numId w:val="14"/>
        </w:numPr>
        <w:shd w:val="clear" w:color="auto" w:fill="auto"/>
        <w:tabs>
          <w:tab w:val="left" w:pos="481"/>
        </w:tabs>
        <w:ind w:firstLine="240"/>
        <w:jc w:val="both"/>
      </w:pPr>
      <w:r>
        <w:t>Wenn Johannes hier vom ewigen Tod spricht, dann muß die Sünde tatsächlich eine unvergebbare sein, also die Sünde wi</w:t>
      </w:r>
      <w:r>
        <w:softHyphen/>
        <w:t>der den Geist. Diese Sünde kann nur der Ungläubige begehen. Erstmals wird von</w:t>
      </w:r>
      <w:r>
        <w:t xml:space="preserve"> der unvergebbaren Sünde in den Evangelien gesprochen. In Matthäus 12 lesen wir von der bewußten Ableh</w:t>
      </w:r>
      <w:r>
        <w:softHyphen/>
        <w:t>nung Jesu Christi durch die zeitgenössischen Theologen. Sowie das Volk, so hatten auch sie erkannt, daß Jesus von Nazareth niemand anders als «der Sohn D</w:t>
      </w:r>
      <w:r>
        <w:t>avids» war (Vers 23). Dennoch erdreisten sie sich zum Verdikt, Jesus sei keineswegs der von Gott gesandte Messias, sondern ein Gesandter Satans. Das ist be</w:t>
      </w:r>
      <w:r>
        <w:softHyphen/>
        <w:t>wußte, entschiedene Weigerung, an Jesus Christus zu glauben - nach Johannes 16,9 schlichtweg die Ess</w:t>
      </w:r>
      <w:r>
        <w:t xml:space="preserve">enz der Sünde. Und diese Sünde kann Gott nicht vergeben. Wenn jemand an den einzigen Weg der Vergebung und Errettung nicht glauben </w:t>
      </w:r>
      <w:r>
        <w:rPr>
          <w:rStyle w:val="Bodytext2Italic0"/>
        </w:rPr>
        <w:t xml:space="preserve">will, </w:t>
      </w:r>
      <w:r>
        <w:t xml:space="preserve">dann </w:t>
      </w:r>
      <w:r>
        <w:rPr>
          <w:rStyle w:val="Bodytext2Italic0"/>
        </w:rPr>
        <w:t>kann</w:t>
      </w:r>
      <w:r>
        <w:t xml:space="preserve"> Gott nicht vergeben; denn Er zwingt niemand. Na</w:t>
      </w:r>
      <w:r>
        <w:softHyphen/>
        <w:t>türlich können wir nie mit Gewißheit erkennen, wann ein Mensc</w:t>
      </w:r>
      <w:r>
        <w:t>h diese Sünde begangen hat.</w:t>
      </w:r>
    </w:p>
    <w:p w:rsidR="00C92D3C" w:rsidRDefault="003C2AB0">
      <w:pPr>
        <w:pStyle w:val="Bodytext20"/>
        <w:numPr>
          <w:ilvl w:val="0"/>
          <w:numId w:val="14"/>
        </w:numPr>
        <w:shd w:val="clear" w:color="auto" w:fill="auto"/>
        <w:tabs>
          <w:tab w:val="left" w:pos="490"/>
        </w:tabs>
        <w:ind w:firstLine="240"/>
        <w:jc w:val="both"/>
      </w:pPr>
      <w:r>
        <w:t>Wenn Johannes aber vom zeitlichen Tod spricht, kann es sich nicht um die Sünde wider den Heiligen Geist handeln, son</w:t>
      </w:r>
      <w:r>
        <w:softHyphen/>
        <w:t xml:space="preserve">dern dann geht es um Sünden, die Kinder Gottes begehen, die zum Verlust des leiblichen Lebens führen. Von </w:t>
      </w:r>
      <w:r>
        <w:t>solchen Sünden ist in Apostelgeschichte 5 (Ananias und Saphira),in 1. Korinther 5 und 11 (Unzucht und Götzendienst) die Rede. Ich denke, daß Johannes hier von solchen Sünden spricht (man vergleiche die Warnung in Vers 21!). Thema des ganzen Johannesbriefes</w:t>
      </w:r>
      <w:r>
        <w:t xml:space="preserve"> ist die Familie Gottes. Es wird von Gott dem Vater und den von Ihm gezeugten Kindern gesprochen, vom Wachstum dieser Kindlein zu Kindern, zu Jünglingen und schließlich zu Vätern (2,12-14) sowie von der Liebe der Kinder dieser Familie zum Vater und zueinan</w:t>
      </w:r>
      <w:r>
        <w:t>der. Darum scheint mir, daß der Ausdruck «Bruder» in 5,16 nicht einen jüdischen Volksgenossen meinen kann (wie z.B. in Apostelgeschichte 2,29+37; 3,17 usw.), sondern nur einen geistlichen Bruder aus der Familie Gottes. Und wer aus Gott geboren ist, kann ni</w:t>
      </w:r>
      <w:r>
        <w:t>cht das ewige Leben, wohl aber das leibliche Leben durch Sünde vorzeitig verlieren. Das wird aus 1. Korinther 5 und 11 gerade im uns interessierenden Zusam</w:t>
      </w:r>
      <w:r>
        <w:softHyphen/>
        <w:t>menhang deutlich: Bei jenem Christen, der mit der Frau seines eigenen Vaters Unzucht trieb, heißt es</w:t>
      </w:r>
      <w:r>
        <w:t>, diese Sünde sei zum «Verderben des Fleisches», aber daß «sein Geist errettet» werde (5,5). Von den Gläubigen endlich, die unwürdig am Abendmahl teilnahmen, lesen wir: «Deshalb sind etliche unter euch ent</w:t>
      </w:r>
      <w:r>
        <w:softHyphen/>
        <w:t>schlafen (= verstorben)... Wenn wir aber gerichtet</w:t>
      </w:r>
      <w:r>
        <w:t xml:space="preserve"> werden, so werden wir vom Herrn gezüchtigt, auf daß wir </w:t>
      </w:r>
      <w:r>
        <w:rPr>
          <w:rStyle w:val="Bodytext2Italic0"/>
        </w:rPr>
        <w:t>nicht mit der Welt verurteilt werden»</w:t>
      </w:r>
      <w:r>
        <w:t xml:space="preserve"> (11,30-32). Der Glaubende wird also niemals mitsamt der Welt verdammt, wohl aber von Gott sehr ernst gezüchtigt, bis hin «zum Tod».</w:t>
      </w:r>
    </w:p>
    <w:p w:rsidR="00C92D3C" w:rsidRDefault="003C2AB0">
      <w:pPr>
        <w:pStyle w:val="Bodytext20"/>
        <w:shd w:val="clear" w:color="auto" w:fill="auto"/>
        <w:ind w:firstLine="220"/>
        <w:jc w:val="both"/>
      </w:pPr>
      <w:r>
        <w:t xml:space="preserve">Ich möchte hier anfügen, daß </w:t>
      </w:r>
      <w:r>
        <w:t>ich es nicht begreife, daß man zu dieser Bibelstelle kategorisch erklären kann: «Mit dem Tod kann unmöglich nur der physische Tod gemeint sein» (Funda- mentum 1/88, S. 45). Es wird nicht erklärt, warum das unmög</w:t>
      </w:r>
      <w:r>
        <w:softHyphen/>
        <w:t>lich sein soll; auf die obig genannten Stell</w:t>
      </w:r>
      <w:r>
        <w:t>en aus der Apostelge</w:t>
      </w:r>
      <w:r>
        <w:softHyphen/>
        <w:t>schichte und aus dem 1. Korintherbrief wird nicht einmal ver</w:t>
      </w:r>
      <w:r>
        <w:softHyphen/>
        <w:t>wiesen. Daß mit «Tod» der physische Tod gemeint sei, wäre doch nur dann ausgeschlossen, wenn entweder solches als Folge von Sünde bei Christen weder bezeugt noch denkbar wäre</w:t>
      </w:r>
      <w:r>
        <w:t>, oder aber wenn Johannes es in seinem Brief selbst ausgeschlossen hätte.</w:t>
      </w:r>
    </w:p>
    <w:p w:rsidR="00C92D3C" w:rsidRDefault="003C2AB0">
      <w:pPr>
        <w:pStyle w:val="Bodytext20"/>
        <w:shd w:val="clear" w:color="auto" w:fill="auto"/>
        <w:ind w:firstLine="220"/>
        <w:jc w:val="both"/>
      </w:pPr>
      <w:r>
        <w:t>Ebenso einäugig ist auch Schiatter in seinen Erläuterungen zur Bedeutung des von Johannes erwähnten Todes. Daß leibli</w:t>
      </w:r>
      <w:r>
        <w:softHyphen/>
        <w:t xml:space="preserve">cher Tod zumindest gemeint sein </w:t>
      </w:r>
      <w:r>
        <w:rPr>
          <w:rStyle w:val="Bodytext2Italic0"/>
        </w:rPr>
        <w:t>könnte,</w:t>
      </w:r>
      <w:r>
        <w:t xml:space="preserve"> wird auch von ihm nicht </w:t>
      </w:r>
      <w:r>
        <w:t>einmal andeutungsweise in Erwägung gezogen. Entspre</w:t>
      </w:r>
      <w:r>
        <w:softHyphen/>
        <w:t>chend fehlt auch in der Wuppertaler Studienbibel jeder Hin</w:t>
      </w:r>
      <w:r>
        <w:softHyphen/>
        <w:t>weis auf diese Möglichkeit der Auslegung.</w:t>
      </w:r>
    </w:p>
    <w:p w:rsidR="00C92D3C" w:rsidRDefault="003C2AB0">
      <w:pPr>
        <w:pStyle w:val="Bodytext20"/>
        <w:shd w:val="clear" w:color="auto" w:fill="auto"/>
        <w:ind w:firstLine="220"/>
        <w:jc w:val="both"/>
      </w:pPr>
      <w:r>
        <w:t>Eine Frage muß dazu noch gestellt werden. Wenn Johannes sagt: «Es gibt Sünde zum Tode», hat er damit au</w:t>
      </w:r>
      <w:r>
        <w:t xml:space="preserve">ch gesagt, er meine </w:t>
      </w:r>
      <w:r>
        <w:rPr>
          <w:rStyle w:val="Bodytext2Italic0"/>
        </w:rPr>
        <w:t>die unvergebbare Sünde</w:t>
      </w:r>
      <w:r>
        <w:t>? Die Frage muß zumindest erwo</w:t>
      </w:r>
      <w:r>
        <w:softHyphen/>
        <w:t>gen werden, ob nur das und nichts anderes gemeint sein könnte. Erstaunlicherweise (oder müssen wir wirklich sagen «typischer</w:t>
      </w:r>
      <w:r>
        <w:softHyphen/>
        <w:t>weise»?) bedenken eben genannte Ausleger auch das überhaup</w:t>
      </w:r>
      <w:r>
        <w:t>t nicht. Ich halte das für eine grobe Nachlässigkeit.</w:t>
      </w:r>
    </w:p>
    <w:p w:rsidR="00C92D3C" w:rsidRDefault="003C2AB0">
      <w:pPr>
        <w:pStyle w:val="Bodytext20"/>
        <w:shd w:val="clear" w:color="auto" w:fill="auto"/>
        <w:spacing w:after="340"/>
        <w:ind w:firstLine="220"/>
        <w:jc w:val="both"/>
      </w:pPr>
      <w:r>
        <w:t>Wenn wir wiederum an die Sünden von 1. Korinther 5 und 11 und Apostelgeschichte 5 denken, dann erkennen wir, daß die dort genannten «Sünden zum Tod» auf alle Fälle nicht unvergeb</w:t>
      </w:r>
      <w:r>
        <w:softHyphen/>
        <w:t>bare Sünden waren; denn</w:t>
      </w:r>
      <w:r>
        <w:t xml:space="preserve"> wie hätte sonst der Hurer «gerettet» sein können, und wie hätten die durch unwürdige Abendmahls</w:t>
      </w:r>
      <w:r>
        <w:softHyphen/>
        <w:t>teilnahme Verstorbenen wohl als vom Herrn Gerichtete, aber «nicht mitsamt der Welt Verdammte» bezeichnet werden kön</w:t>
      </w:r>
      <w:r>
        <w:softHyphen/>
        <w:t>nen? Mithin: Wir befinden uns mit anderweit</w:t>
      </w:r>
      <w:r>
        <w:t>iger biblischer Lehre keinesfalls im Widerspruch, wenn wir bei Johannes fest- halten: Die «Sünde zum Tod» führt nicht zum ewigen Tod; es ist nicht die unvergebbare Sünde.</w:t>
      </w:r>
    </w:p>
    <w:p w:rsidR="00C92D3C" w:rsidRDefault="003C2AB0">
      <w:pPr>
        <w:pStyle w:val="Heading30"/>
        <w:keepNext/>
        <w:keepLines/>
        <w:shd w:val="clear" w:color="auto" w:fill="auto"/>
        <w:spacing w:before="0" w:after="89" w:line="280" w:lineRule="exact"/>
      </w:pPr>
      <w:bookmarkStart w:id="65" w:name="bookmark64"/>
      <w:r>
        <w:t>Die Offenbarung</w:t>
      </w:r>
      <w:bookmarkEnd w:id="65"/>
    </w:p>
    <w:p w:rsidR="00C92D3C" w:rsidRDefault="003C2AB0">
      <w:pPr>
        <w:pStyle w:val="Bodytext110"/>
        <w:shd w:val="clear" w:color="auto" w:fill="auto"/>
        <w:spacing w:before="0"/>
      </w:pPr>
      <w:r>
        <w:t>Offenbarung 2,10</w:t>
      </w:r>
    </w:p>
    <w:p w:rsidR="00C92D3C" w:rsidRDefault="003C2AB0">
      <w:pPr>
        <w:pStyle w:val="Bodytext20"/>
        <w:shd w:val="clear" w:color="auto" w:fill="auto"/>
        <w:jc w:val="both"/>
      </w:pPr>
      <w:r>
        <w:t>«Sei treu bis zum Tod, und ich werde dir die Krone d</w:t>
      </w:r>
      <w:r>
        <w:t>es Lebens geben.»</w:t>
      </w:r>
    </w:p>
    <w:p w:rsidR="00C92D3C" w:rsidRDefault="003C2AB0">
      <w:pPr>
        <w:pStyle w:val="Bodytext20"/>
        <w:shd w:val="clear" w:color="auto" w:fill="auto"/>
        <w:ind w:firstLine="220"/>
        <w:jc w:val="both"/>
      </w:pPr>
      <w:r>
        <w:t>Aus diesem Vers dürfen wir nicht voreilig schließen, man werde nur dann das ewige Leben empfangen, wenn man treu bleibe bis zum Tod. Lehrt denn die Bibel, daß wir das ewige Le</w:t>
      </w:r>
      <w:r>
        <w:softHyphen/>
        <w:t>ben durch den Glauben an den Sohn Gottes empfangen und be</w:t>
      </w:r>
      <w:r>
        <w:softHyphen/>
        <w:t>sitz</w:t>
      </w:r>
      <w:r>
        <w:t>en, oder dadurch, daß wir treu bleiben? Liegt die Errettung an unserer Treue oder an der Treue Gottes und Seines Sohnes?</w:t>
      </w:r>
    </w:p>
    <w:p w:rsidR="00C92D3C" w:rsidRDefault="003C2AB0">
      <w:pPr>
        <w:pStyle w:val="Bodytext20"/>
        <w:shd w:val="clear" w:color="auto" w:fill="auto"/>
        <w:ind w:firstLine="220"/>
        <w:jc w:val="both"/>
      </w:pPr>
      <w:r>
        <w:t xml:space="preserve">Sodann: Dürfen wir ohne weiteres </w:t>
      </w:r>
      <w:r>
        <w:rPr>
          <w:rStyle w:val="Bodytext2Italic0"/>
        </w:rPr>
        <w:t>«Krone</w:t>
      </w:r>
      <w:r>
        <w:t xml:space="preserve"> des Lebens» mit dem «ewigen Leben» gleichsetzen? Diese Frage müssen wir uns stellen.</w:t>
      </w:r>
    </w:p>
    <w:p w:rsidR="00C92D3C" w:rsidRDefault="003C2AB0">
      <w:pPr>
        <w:pStyle w:val="Bodytext20"/>
        <w:shd w:val="clear" w:color="auto" w:fill="auto"/>
        <w:ind w:firstLine="220"/>
        <w:jc w:val="both"/>
      </w:pPr>
      <w:r>
        <w:t>Der Ausdru</w:t>
      </w:r>
      <w:r>
        <w:t>ck «Krone des Lebens» kommt nur noch in Jako</w:t>
      </w:r>
      <w:r>
        <w:softHyphen/>
        <w:t>bus 1,12 vor. Auch dort ist der Zusammenhang Ausharren in Leiden. Nun lehrt uns das Neue Testament, daß Gott Aushar</w:t>
      </w:r>
      <w:r>
        <w:softHyphen/>
        <w:t xml:space="preserve">ren und Leiden für Ihn </w:t>
      </w:r>
      <w:r>
        <w:rPr>
          <w:rStyle w:val="Bodytext2Italic0"/>
        </w:rPr>
        <w:t>belohnen</w:t>
      </w:r>
      <w:r>
        <w:t xml:space="preserve"> wird. Das ewige Leben aber </w:t>
      </w:r>
      <w:r>
        <w:rPr>
          <w:rStyle w:val="Bodytext2Italic0"/>
        </w:rPr>
        <w:t>schenkt</w:t>
      </w:r>
      <w:r>
        <w:t xml:space="preserve"> Er uns; es ist eine «Gnadeng</w:t>
      </w:r>
      <w:r>
        <w:t xml:space="preserve">abe» (Römer 6,23), also das Gegenteil von Lohn, durch nichts verdient. Lohn gibt Er uns als Auszeichnung für unsere Treue: «Wenn </w:t>
      </w:r>
      <w:r>
        <w:rPr>
          <w:rStyle w:val="Bodytext2Italic0"/>
        </w:rPr>
        <w:t>jemandes Werk</w:t>
      </w:r>
      <w:r>
        <w:t xml:space="preserve"> blei</w:t>
      </w:r>
      <w:r>
        <w:softHyphen/>
        <w:t xml:space="preserve">ben wird ... so wird er </w:t>
      </w:r>
      <w:r>
        <w:rPr>
          <w:rStyle w:val="Bodytext2Italic0"/>
        </w:rPr>
        <w:t>Lohn</w:t>
      </w:r>
      <w:r>
        <w:t xml:space="preserve"> empfangen» (1. Korinther 3,14). Die beiden dürfen nicht miteinander verwechselt</w:t>
      </w:r>
      <w:r>
        <w:t xml:space="preserve"> werden.</w:t>
      </w:r>
    </w:p>
    <w:p w:rsidR="00C92D3C" w:rsidRDefault="003C2AB0">
      <w:pPr>
        <w:pStyle w:val="Bodytext20"/>
        <w:shd w:val="clear" w:color="auto" w:fill="auto"/>
        <w:spacing w:after="480"/>
        <w:ind w:firstLine="220"/>
        <w:jc w:val="both"/>
      </w:pPr>
      <w:r>
        <w:t>«Einige, nicht viele der frühen Zeugen der Wahrheit verleug- neten aus Angst vor Folter und Tod ihren Herrn. Hier wird zu Treue bei jedem Schritt aufgefordert, sogar bis in den Tod. Wer die Märtyrerkrone gewinnen will, muß bis zum Ende beständig u</w:t>
      </w:r>
      <w:r>
        <w:t>nd fest bleiben. Das Wort Gottes spricht von verschiedenen Kronen. Es gibt die Krone aus Gold auf dem Haupt aller Erlö</w:t>
      </w:r>
      <w:r>
        <w:softHyphen/>
        <w:t>sten im Himmel (Offenbarung 4,4); die Krone der Gerechtig</w:t>
      </w:r>
      <w:r>
        <w:softHyphen/>
        <w:t>keit, den Lohn für einen heiligen und gerechten Wandel auf Er</w:t>
      </w:r>
      <w:r>
        <w:softHyphen/>
        <w:t>den (2. Timotheus</w:t>
      </w:r>
      <w:r>
        <w:t xml:space="preserve"> 4,8). Sodann wird die Krone der Herrlich</w:t>
      </w:r>
      <w:r>
        <w:softHyphen/>
        <w:t>keit denen verliehen, die die geliebte Herde Gottes geweidet ha</w:t>
      </w:r>
      <w:r>
        <w:softHyphen/>
        <w:t>ben (1. Petrus 5,4). Die hier genannte Krone wird wie die ande</w:t>
      </w:r>
      <w:r>
        <w:softHyphen/>
        <w:t>ren Belohnungen und Ermunterungen vom Herrn persönlich gegeben: &lt;lch werde geben&gt;.» (Wa</w:t>
      </w:r>
      <w:r>
        <w:t>lter Scott, Exposition of the Revelation of Jesus Christ, zur Stelle).</w:t>
      </w:r>
    </w:p>
    <w:p w:rsidR="00C92D3C" w:rsidRDefault="003C2AB0">
      <w:pPr>
        <w:pStyle w:val="Bodytext110"/>
        <w:shd w:val="clear" w:color="auto" w:fill="auto"/>
        <w:spacing w:before="0"/>
      </w:pPr>
      <w:r>
        <w:t>Offenbarung 3,5</w:t>
      </w:r>
    </w:p>
    <w:p w:rsidR="00C92D3C" w:rsidRDefault="003C2AB0">
      <w:pPr>
        <w:pStyle w:val="Bodytext20"/>
        <w:shd w:val="clear" w:color="auto" w:fill="auto"/>
        <w:jc w:val="both"/>
      </w:pPr>
      <w:r>
        <w:t>«Wer überwindet ... dessen Namen werde ich nicht auslöschen aus dem Buch des Lebens.»</w:t>
      </w:r>
    </w:p>
    <w:p w:rsidR="00C92D3C" w:rsidRDefault="003C2AB0">
      <w:pPr>
        <w:pStyle w:val="Bodytext20"/>
        <w:shd w:val="clear" w:color="auto" w:fill="auto"/>
        <w:ind w:firstLine="220"/>
        <w:jc w:val="both"/>
      </w:pPr>
      <w:r>
        <w:t>Die Überwinder haben in den sieben Sendschreiben jeweils Verheißungen. Die Frage is</w:t>
      </w:r>
      <w:r>
        <w:t>t nun, wer die Überwinder sind. Manchmal wird gesagt, das seien besonders geisterfüllte Chri</w:t>
      </w:r>
      <w:r>
        <w:softHyphen/>
        <w:t>sten, die sich von «normalen» Christen durch außergewöhnli</w:t>
      </w:r>
      <w:r>
        <w:softHyphen/>
        <w:t>che Hingabe unterscheiden. Hatten wir schon im Zusammen</w:t>
      </w:r>
      <w:r>
        <w:softHyphen/>
        <w:t>hang mit dem Gleichnis von den zehn Jungfrauen d</w:t>
      </w:r>
      <w:r>
        <w:t>iese Unter</w:t>
      </w:r>
      <w:r>
        <w:softHyphen/>
        <w:t>scheidung in zwei Klassen von Gläubigen beargwöhnt, sehen wir auch hier keinen biblischen Grund, eine solche unhaltbare Unterscheidung vorzunehmen.</w:t>
      </w:r>
    </w:p>
    <w:p w:rsidR="00C92D3C" w:rsidRDefault="003C2AB0">
      <w:pPr>
        <w:pStyle w:val="Bodytext20"/>
        <w:shd w:val="clear" w:color="auto" w:fill="auto"/>
        <w:ind w:firstLine="220"/>
        <w:jc w:val="both"/>
      </w:pPr>
      <w:r>
        <w:t xml:space="preserve">Nein, die Überwinder sind ganz einfach Gläubige, Kinder Gottes. Wenn wir bedenken, daß Johannes </w:t>
      </w:r>
      <w:r>
        <w:t>der Autor der Of</w:t>
      </w:r>
      <w:r>
        <w:softHyphen/>
        <w:t>fenbarung ist, sehen wir uns in dieser Ansicht bestärkt, spricht doch gerade er an anderer Stelle von Mängeln in der christli</w:t>
      </w:r>
      <w:r>
        <w:softHyphen/>
        <w:t xml:space="preserve">chen Gemeinde, von Irrlehrern und Irrlehren und von den </w:t>
      </w:r>
      <w:r>
        <w:rPr>
          <w:rStyle w:val="Bodytext2Italic0"/>
        </w:rPr>
        <w:t>aus Gott Geborenen</w:t>
      </w:r>
      <w:r>
        <w:t xml:space="preserve"> - nicht etwa einer Sonderklasse von «Ü</w:t>
      </w:r>
      <w:r>
        <w:t>berwin</w:t>
      </w:r>
      <w:r>
        <w:softHyphen/>
        <w:t xml:space="preserve">dern» - welche diese </w:t>
      </w:r>
      <w:r>
        <w:rPr>
          <w:rStyle w:val="Bodytext2Italic0"/>
        </w:rPr>
        <w:t>überwinden.</w:t>
      </w:r>
      <w:r>
        <w:t xml:space="preserve"> Im 1. Johannesbrief sagt der Apostel, daß die aus Gott Geborenen den Bösen (2,13), die Irr</w:t>
      </w:r>
      <w:r>
        <w:softHyphen/>
        <w:t>lehrer (4,4) und die Welt (5,4+5) überwunden haben. Wie kann man denn überwinden? Dadurch, daß man an den Namen des Sohnes Go</w:t>
      </w:r>
      <w:r>
        <w:t>ttes glaubt (5,4+5).</w:t>
      </w:r>
    </w:p>
    <w:p w:rsidR="00C92D3C" w:rsidRDefault="003C2AB0">
      <w:pPr>
        <w:pStyle w:val="Bodytext20"/>
        <w:shd w:val="clear" w:color="auto" w:fill="auto"/>
        <w:ind w:firstLine="220"/>
        <w:jc w:val="both"/>
      </w:pPr>
      <w:r>
        <w:t xml:space="preserve">In seinem Evangelium schließlich hat uns Johannes die Worte des Herrn überliefert: «In der Welt habt ihr Drangsal; seid gutes Mutes, </w:t>
      </w:r>
      <w:r>
        <w:rPr>
          <w:rStyle w:val="Bodytext2Italic0"/>
        </w:rPr>
        <w:t>ich habe die Welt überwunden</w:t>
      </w:r>
      <w:r>
        <w:t>» (16,33). Dieser Vers war es, der mir vor Jahren den Weg des Heils überha</w:t>
      </w:r>
      <w:r>
        <w:t>upt aufschloß. Ich begriff, daß der Mensch Sünde, Welt und Satan nie und nim</w:t>
      </w:r>
      <w:r>
        <w:softHyphen/>
        <w:t>mer überwinden kann. Der einzige Mensch, der es konnte, war der Sohn Gottes. Nur in und durch Ihn sind wir Überwinder, ja «mehr als Überwinder», wie Paulus in Römer 8,37 sagt.</w:t>
      </w:r>
    </w:p>
    <w:p w:rsidR="00C92D3C" w:rsidRDefault="003C2AB0">
      <w:pPr>
        <w:pStyle w:val="Bodytext20"/>
        <w:shd w:val="clear" w:color="auto" w:fill="auto"/>
        <w:ind w:firstLine="220"/>
        <w:jc w:val="both"/>
      </w:pPr>
      <w:r>
        <w:t xml:space="preserve">An </w:t>
      </w:r>
      <w:r>
        <w:t>solche, die überwinden, an die Gläubigen, an die Kinder Gottes richtet der Herr in diesem Sendschreiben die Verhei</w:t>
      </w:r>
      <w:r>
        <w:softHyphen/>
        <w:t>ßung, daß ihre Namen aus dem Buch des Lebens nicht ausge</w:t>
      </w:r>
      <w:r>
        <w:softHyphen/>
        <w:t>löscht werden. Warum man hier eine Drohung vor Abfall und die ins Aussicht gestellte</w:t>
      </w:r>
      <w:r>
        <w:t xml:space="preserve"> Streichung aus dem Buch des Lebens an die Adresse der Kinder Gottes sehen muß, will nicht ein</w:t>
      </w:r>
      <w:r>
        <w:softHyphen/>
        <w:t>leuchten. Es geht ja um das Gegenteil: Wer nicht nur den Na</w:t>
      </w:r>
      <w:r>
        <w:softHyphen/>
        <w:t>men hat, daß er lebt (Vers 1), sondern wirklich lebt, wird selbst</w:t>
      </w:r>
      <w:r>
        <w:softHyphen/>
        <w:t>verständlich das ewige Leben nie ve</w:t>
      </w:r>
      <w:r>
        <w:t>rlieren. Ist das so schwierig? Hat nicht gerade Johannes in seinem Evangelium eben das dar</w:t>
      </w:r>
      <w:r>
        <w:softHyphen/>
        <w:t xml:space="preserve">gelegt? Und ist es so schwierig, das Umgekehrte zu verstehen, daß nämlich die </w:t>
      </w:r>
      <w:r>
        <w:rPr>
          <w:rStyle w:val="Bodytext2Italic0"/>
        </w:rPr>
        <w:t>Namenchristen,</w:t>
      </w:r>
      <w:r>
        <w:t xml:space="preserve"> die eben den </w:t>
      </w:r>
      <w:r>
        <w:rPr>
          <w:rStyle w:val="Bodytext2Italic0"/>
        </w:rPr>
        <w:t>Namen</w:t>
      </w:r>
      <w:r>
        <w:t xml:space="preserve"> haben, daß sie leben, aber tot sind, selbstverständli</w:t>
      </w:r>
      <w:r>
        <w:t>ch aus der Gemein</w:t>
      </w:r>
      <w:r>
        <w:softHyphen/>
        <w:t>schaft der Lebendigen gestrichen werden?</w:t>
      </w:r>
    </w:p>
    <w:p w:rsidR="00C92D3C" w:rsidRDefault="003C2AB0">
      <w:pPr>
        <w:pStyle w:val="Bodytext20"/>
        <w:shd w:val="clear" w:color="auto" w:fill="auto"/>
        <w:ind w:firstLine="220"/>
        <w:jc w:val="both"/>
      </w:pPr>
      <w:r>
        <w:t>Wie so oft im Buch der Offenbarung lehnt sich Johannes auch hier an alttestamentlichen Sprachgebrauch an. Schon Da</w:t>
      </w:r>
      <w:r>
        <w:softHyphen/>
        <w:t>vid hatte gebetet, daß Gott die Gottlosen aus dem Buch des Le</w:t>
      </w:r>
      <w:r>
        <w:softHyphen/>
        <w:t>bens auslöschen möch</w:t>
      </w:r>
      <w:r>
        <w:t>te (Psalm 69,29), und vor ihm hatte Mose den Herrn gebeten, ihn zu löschen aus dem Buch, das Er ge</w:t>
      </w:r>
      <w:r>
        <w:softHyphen/>
        <w:t>schrieben hat, worauf ihm Gott antwortete: «Wer sich an mir versündigt, den werde ich aus meinem Buch auslöschen» (2. Mose 32,32+33).</w:t>
      </w:r>
    </w:p>
    <w:p w:rsidR="00C92D3C" w:rsidRDefault="003C2AB0">
      <w:pPr>
        <w:pStyle w:val="Bodytext20"/>
        <w:shd w:val="clear" w:color="auto" w:fill="auto"/>
        <w:ind w:firstLine="220"/>
        <w:jc w:val="both"/>
      </w:pPr>
      <w:r>
        <w:t>Daraus wird ersichtlich</w:t>
      </w:r>
      <w:r>
        <w:t>, daß Johannes seinen Ausdruck «nicht getilgt werden aus dem Buch des Lebens» entsprechend alttestamentlichem Vorbild ganz einfach als Verheißung für die Gerechten versteht, deren Ende selbstverständlich ein anderes sein wird als das Schicksal derer, die d</w:t>
      </w:r>
      <w:r>
        <w:t>em Herrn nur mit ihren Lippen nahen, ihr Herz aber fern von Ihm halten.</w:t>
      </w:r>
    </w:p>
    <w:p w:rsidR="00C92D3C" w:rsidRDefault="003C2AB0">
      <w:pPr>
        <w:pStyle w:val="Bodytext20"/>
        <w:shd w:val="clear" w:color="auto" w:fill="auto"/>
        <w:ind w:firstLine="220"/>
        <w:jc w:val="both"/>
      </w:pPr>
      <w:r>
        <w:t>Das Buch des Lebens wird im Gericht der stumme Zeuge wi</w:t>
      </w:r>
      <w:r>
        <w:softHyphen/>
        <w:t>der die Menschen sein, die im Unglauben verstorben sind (Of</w:t>
      </w:r>
      <w:r>
        <w:softHyphen/>
        <w:t>fenbarung 20,12). Wessen Name dann nicht im Buch des Lebens gefunden</w:t>
      </w:r>
      <w:r>
        <w:t xml:space="preserve"> wird, der wird nach seinen Werken gerichtet; und wehe dem Menschen, der für Seine Werke, seien sie auch edel und fromm, geradestehen muß! Niemand, wirklich niemand, wird aufgrund irgendwelcher Leistungen vor Gott bestehen können.</w:t>
      </w:r>
    </w:p>
    <w:p w:rsidR="00C92D3C" w:rsidRDefault="003C2AB0">
      <w:pPr>
        <w:pStyle w:val="Bodytext20"/>
        <w:shd w:val="clear" w:color="auto" w:fill="auto"/>
        <w:ind w:firstLine="220"/>
        <w:jc w:val="both"/>
      </w:pPr>
      <w:r>
        <w:t>Wenn wir unser Buch mit S</w:t>
      </w:r>
      <w:r>
        <w:t>tellen aus dem letzten Buch der Bibel beschlossen haben, kann ich nicht umhin, die letzten Worte des erhöhten Herrn an Seine Blutserkauften zu zitieren:</w:t>
      </w:r>
    </w:p>
    <w:p w:rsidR="00C92D3C" w:rsidRDefault="003C2AB0">
      <w:pPr>
        <w:pStyle w:val="Bodytext20"/>
        <w:shd w:val="clear" w:color="auto" w:fill="auto"/>
        <w:ind w:firstLine="220"/>
        <w:jc w:val="both"/>
      </w:pPr>
      <w:r>
        <w:t>«Die Gnade des Herrn Jesus Christus sei mit allen seinen Hei</w:t>
      </w:r>
      <w:r>
        <w:softHyphen/>
        <w:t>ligen!» (Offenbarung 22,21)</w:t>
      </w:r>
    </w:p>
    <w:p w:rsidR="00C92D3C" w:rsidRDefault="003C2AB0">
      <w:pPr>
        <w:pStyle w:val="Bodytext20"/>
        <w:shd w:val="clear" w:color="auto" w:fill="auto"/>
        <w:ind w:firstLine="220"/>
        <w:jc w:val="both"/>
      </w:pPr>
      <w:r>
        <w:t>Welch passende</w:t>
      </w:r>
      <w:r>
        <w:t>r Abschluß für das Buch der Bücher, das die Gedanken des Heils, die Gott auch mit einer sündigen, unwür</w:t>
      </w:r>
      <w:r>
        <w:softHyphen/>
        <w:t>digen Menschheit hat, von Schöpfung bis Vollendung dargelegt hat. Und wenn Gott seit zweitausend Jahren zu Sündern von Gnade und Vergebung redet, dürfen</w:t>
      </w:r>
      <w:r>
        <w:t xml:space="preserve"> wir, </w:t>
      </w:r>
      <w:r>
        <w:rPr>
          <w:rStyle w:val="Bodytext2Italic0"/>
        </w:rPr>
        <w:t>Seine</w:t>
      </w:r>
      <w:r>
        <w:t xml:space="preserve"> Heiligen, Seine Geliebten, für die Er in den Tod gegangen ist, es nicht wissen, daß Seine Gnade mit uns </w:t>
      </w:r>
      <w:r>
        <w:rPr>
          <w:rStyle w:val="Bodytext2Italic0"/>
        </w:rPr>
        <w:t>ist}</w:t>
      </w:r>
      <w:r>
        <w:t xml:space="preserve"> Gewiß.</w:t>
      </w:r>
    </w:p>
    <w:p w:rsidR="00C92D3C" w:rsidRDefault="003C2AB0">
      <w:pPr>
        <w:pStyle w:val="Bodytext20"/>
        <w:shd w:val="clear" w:color="auto" w:fill="auto"/>
        <w:ind w:firstLine="220"/>
        <w:jc w:val="both"/>
      </w:pPr>
      <w:r>
        <w:t>Laßt uns den Bogen Zurückschlagen zum ersten Buch der Bi</w:t>
      </w:r>
      <w:r>
        <w:softHyphen/>
        <w:t>bel. Es beginnt mit dem Schöpfer und der Schöpfung. Diese fiel unter di</w:t>
      </w:r>
      <w:r>
        <w:t>e Sünde, ist vergänglich und deren Elemente werden einst im Brande aufgelöst werden. Das letzte Buch der Bibel hat wohl vom Richter gesprochen, der darum eine rebellische Menschheit gerechterweise richten wird, weil Er sie geschaffen (Offenbarung 4) und we</w:t>
      </w:r>
      <w:r>
        <w:t>il Er vielmehr noch für sie gelitten, ge</w:t>
      </w:r>
      <w:r>
        <w:softHyphen/>
        <w:t xml:space="preserve">blutet und Sein Leben gelassen hat (Offenbarung 5); es ist der Zorn des </w:t>
      </w:r>
      <w:r>
        <w:rPr>
          <w:rStyle w:val="Bodytext2Italic0"/>
        </w:rPr>
        <w:t>Lammes,</w:t>
      </w:r>
      <w:r>
        <w:t xml:space="preserve"> der die Gottlosen trifft, es ist das </w:t>
      </w:r>
      <w:r>
        <w:rPr>
          <w:rStyle w:val="Bodytext2Italic0"/>
        </w:rPr>
        <w:t>Lamm,</w:t>
      </w:r>
      <w:r>
        <w:t xml:space="preserve"> das die Siegel bricht und damit die Gerichte auslöst. Aber das Buch endet mit dem Erlöser-Go</w:t>
      </w:r>
      <w:r>
        <w:t>tt; mit Seiner Gnade. So gewiß der Zorn eines Gottes, dessen Gnade geschmäht worden, so gewiß sind die ewigen Wohltaten eines Herrn, dessen Gnade als einzi</w:t>
      </w:r>
      <w:r>
        <w:softHyphen/>
        <w:t>ge Zuflucht und Hoffnung gesucht und gefunden worden ist.</w:t>
      </w:r>
    </w:p>
    <w:p w:rsidR="00C92D3C" w:rsidRDefault="003C2AB0">
      <w:pPr>
        <w:pStyle w:val="Bodytext20"/>
        <w:shd w:val="clear" w:color="auto" w:fill="auto"/>
        <w:spacing w:after="180"/>
        <w:ind w:firstLine="220"/>
        <w:jc w:val="both"/>
      </w:pPr>
      <w:r>
        <w:t>Was der Schöpfer in der ersten Schöpfung s</w:t>
      </w:r>
      <w:r>
        <w:t>chuf, ist vergäng</w:t>
      </w:r>
      <w:r>
        <w:softHyphen/>
        <w:t>lich; was der Erlöser in Seiner Gnade gewirkt und verheißen hat, ist ewig. Darum möchte ich den letzten Vers der Bibel - und dazu gibt mir der griechische Text jedes Recht - nicht als Wunsch, sondern als Aussage übersetzen:</w:t>
      </w:r>
    </w:p>
    <w:p w:rsidR="00C92D3C" w:rsidRDefault="003C2AB0">
      <w:pPr>
        <w:pStyle w:val="Bodytext110"/>
        <w:shd w:val="clear" w:color="auto" w:fill="auto"/>
        <w:spacing w:before="0"/>
        <w:ind w:right="20"/>
        <w:jc w:val="center"/>
      </w:pPr>
      <w:r>
        <w:t xml:space="preserve">Die Gnade des </w:t>
      </w:r>
      <w:r>
        <w:t>Herrn Jesus Christus</w:t>
      </w:r>
      <w:r>
        <w:br/>
        <w:t>ist mit allen seinen Heiligen.</w:t>
      </w:r>
    </w:p>
    <w:p w:rsidR="00C92D3C" w:rsidRDefault="003C2AB0">
      <w:pPr>
        <w:pStyle w:val="Heading20"/>
        <w:keepNext/>
        <w:keepLines/>
        <w:shd w:val="clear" w:color="auto" w:fill="auto"/>
        <w:spacing w:after="457" w:line="340" w:lineRule="exact"/>
      </w:pPr>
      <w:bookmarkStart w:id="66" w:name="bookmark65"/>
      <w:r>
        <w:rPr>
          <w:rStyle w:val="Heading21"/>
        </w:rPr>
        <w:t>Bibliographie</w:t>
      </w:r>
      <w:bookmarkEnd w:id="66"/>
    </w:p>
    <w:p w:rsidR="00C92D3C" w:rsidRDefault="003C2AB0">
      <w:pPr>
        <w:pStyle w:val="Bodytext120"/>
        <w:numPr>
          <w:ilvl w:val="0"/>
          <w:numId w:val="15"/>
        </w:numPr>
        <w:shd w:val="clear" w:color="auto" w:fill="auto"/>
        <w:tabs>
          <w:tab w:val="left" w:pos="376"/>
        </w:tabs>
        <w:spacing w:before="0"/>
      </w:pPr>
      <w:r>
        <w:rPr>
          <w:rStyle w:val="Bodytext1295ptNotItalic"/>
        </w:rPr>
        <w:t xml:space="preserve">E. B. Cranfield, </w:t>
      </w:r>
      <w:r>
        <w:t>A CriticalandExegetical Commentary on the Epistle to the Romans.</w:t>
      </w:r>
      <w:r>
        <w:rPr>
          <w:rStyle w:val="Bodytext1295ptNotItalic"/>
        </w:rPr>
        <w:t xml:space="preserve"> Edinburgh 1986.10.4.11.</w:t>
      </w:r>
    </w:p>
    <w:p w:rsidR="00C92D3C" w:rsidRDefault="003C2AB0">
      <w:pPr>
        <w:pStyle w:val="Bodytext120"/>
        <w:shd w:val="clear" w:color="auto" w:fill="auto"/>
        <w:spacing w:before="0"/>
        <w:ind w:firstLine="200"/>
        <w:jc w:val="left"/>
      </w:pPr>
      <w:r>
        <w:rPr>
          <w:rStyle w:val="Bodytext1295ptNotItalic"/>
        </w:rPr>
        <w:t xml:space="preserve">W. de Boor, </w:t>
      </w:r>
      <w:r>
        <w:t>Die Briefe des Johannes (Wuppertaler Studienbibel).</w:t>
      </w:r>
      <w:r>
        <w:rPr>
          <w:rStyle w:val="Bodytext1295ptNotItalic"/>
        </w:rPr>
        <w:t xml:space="preserve"> Wup</w:t>
      </w:r>
      <w:r>
        <w:rPr>
          <w:rStyle w:val="Bodytext1295ptNotItalic"/>
        </w:rPr>
        <w:softHyphen/>
        <w:t>pertal 1974.</w:t>
      </w:r>
    </w:p>
    <w:p w:rsidR="00C92D3C" w:rsidRDefault="003C2AB0">
      <w:pPr>
        <w:pStyle w:val="Bodytext120"/>
        <w:numPr>
          <w:ilvl w:val="0"/>
          <w:numId w:val="16"/>
        </w:numPr>
        <w:shd w:val="clear" w:color="auto" w:fill="auto"/>
        <w:tabs>
          <w:tab w:val="left" w:pos="544"/>
        </w:tabs>
        <w:spacing w:before="0"/>
        <w:ind w:firstLine="200"/>
        <w:jc w:val="left"/>
      </w:pPr>
      <w:r>
        <w:rPr>
          <w:rStyle w:val="Bodytext1295ptNotItalic"/>
        </w:rPr>
        <w:t xml:space="preserve">W. Gooding, </w:t>
      </w:r>
      <w:r>
        <w:t>Ein unerschütterliches Reich. Zehn Studien über den Hebräerbrief.</w:t>
      </w:r>
      <w:r>
        <w:rPr>
          <w:rStyle w:val="Bodytext1295ptNotItalic"/>
        </w:rPr>
        <w:t xml:space="preserve"> Dillenburg 1987.</w:t>
      </w:r>
    </w:p>
    <w:p w:rsidR="00C92D3C" w:rsidRDefault="003C2AB0">
      <w:pPr>
        <w:pStyle w:val="Bodytext120"/>
        <w:shd w:val="clear" w:color="auto" w:fill="auto"/>
        <w:spacing w:before="0"/>
        <w:ind w:left="200"/>
      </w:pPr>
      <w:r>
        <w:rPr>
          <w:rStyle w:val="Bodytext1295ptNotItalic"/>
        </w:rPr>
        <w:t xml:space="preserve">R. G. Gromacki, </w:t>
      </w:r>
      <w:r>
        <w:t>Niemand wird sie aus meiner Hand rauben.</w:t>
      </w:r>
      <w:r>
        <w:rPr>
          <w:rStyle w:val="Bodytext1295ptNotItalic"/>
        </w:rPr>
        <w:t xml:space="preserve"> Wetzlar</w:t>
      </w:r>
    </w:p>
    <w:p w:rsidR="00C92D3C" w:rsidRDefault="003C2AB0">
      <w:pPr>
        <w:pStyle w:val="Bodytext130"/>
        <w:shd w:val="clear" w:color="auto" w:fill="auto"/>
      </w:pPr>
      <w:r>
        <w:t>1974.10.2.11.</w:t>
      </w:r>
    </w:p>
    <w:p w:rsidR="00C92D3C" w:rsidRDefault="003C2AB0">
      <w:pPr>
        <w:pStyle w:val="Bodytext120"/>
        <w:shd w:val="clear" w:color="auto" w:fill="auto"/>
        <w:spacing w:before="0"/>
        <w:ind w:firstLine="200"/>
        <w:jc w:val="left"/>
      </w:pPr>
      <w:r>
        <w:rPr>
          <w:rStyle w:val="Bodytext1295ptNotItalic"/>
        </w:rPr>
        <w:t xml:space="preserve">F. Grünzweig, </w:t>
      </w:r>
      <w:r>
        <w:t xml:space="preserve">Der Brief des Jakobus (Wuppertaler Studienbibel). </w:t>
      </w:r>
      <w:r>
        <w:rPr>
          <w:rStyle w:val="Bodytext1295ptNotItalic"/>
        </w:rPr>
        <w:t>Wuppertal 1976.</w:t>
      </w:r>
    </w:p>
    <w:p w:rsidR="00C92D3C" w:rsidRDefault="003C2AB0">
      <w:pPr>
        <w:pStyle w:val="Bodytext120"/>
        <w:numPr>
          <w:ilvl w:val="0"/>
          <w:numId w:val="16"/>
        </w:numPr>
        <w:shd w:val="clear" w:color="auto" w:fill="auto"/>
        <w:tabs>
          <w:tab w:val="left" w:pos="515"/>
        </w:tabs>
        <w:spacing w:before="0"/>
        <w:ind w:firstLine="200"/>
        <w:jc w:val="left"/>
      </w:pPr>
      <w:r>
        <w:rPr>
          <w:rStyle w:val="Bodytext1295ptNotItalic"/>
        </w:rPr>
        <w:t>W.</w:t>
      </w:r>
      <w:r>
        <w:rPr>
          <w:rStyle w:val="Bodytext1295ptNotItalic"/>
        </w:rPr>
        <w:t xml:space="preserve"> Hayden, </w:t>
      </w:r>
      <w:r>
        <w:t>C.H. Spurgeon über Erweckung. Die Kraft liegt in der Wahrheit.</w:t>
      </w:r>
      <w:r>
        <w:rPr>
          <w:rStyle w:val="Bodytext1295ptNotItalic"/>
        </w:rPr>
        <w:t xml:space="preserve"> Wuppertal und Kassel 1988.10.2.11.</w:t>
      </w:r>
    </w:p>
    <w:p w:rsidR="00C92D3C" w:rsidRDefault="003C2AB0">
      <w:pPr>
        <w:pStyle w:val="Bodytext130"/>
        <w:shd w:val="clear" w:color="auto" w:fill="auto"/>
        <w:ind w:left="200"/>
      </w:pPr>
      <w:r>
        <w:t xml:space="preserve">W. Kelly, </w:t>
      </w:r>
      <w:r>
        <w:rPr>
          <w:rStyle w:val="Bodytext139ptItalic"/>
        </w:rPr>
        <w:t>The Epistles of Peter.</w:t>
      </w:r>
      <w:r>
        <w:t xml:space="preserve"> Addison, Illinois 1977.</w:t>
      </w:r>
    </w:p>
    <w:p w:rsidR="00C92D3C" w:rsidRDefault="003C2AB0">
      <w:pPr>
        <w:pStyle w:val="Bodytext130"/>
        <w:shd w:val="clear" w:color="auto" w:fill="auto"/>
        <w:ind w:left="200"/>
      </w:pPr>
      <w:r>
        <w:t xml:space="preserve">R.T. Kendall, </w:t>
      </w:r>
      <w:r>
        <w:rPr>
          <w:rStyle w:val="Bodytext139ptItalic"/>
        </w:rPr>
        <w:t>Once Saved, Always Saved.</w:t>
      </w:r>
      <w:r>
        <w:t xml:space="preserve"> London 1984.10.2.11.</w:t>
      </w:r>
    </w:p>
    <w:p w:rsidR="00C92D3C" w:rsidRDefault="003C2AB0">
      <w:pPr>
        <w:pStyle w:val="Bodytext120"/>
        <w:numPr>
          <w:ilvl w:val="0"/>
          <w:numId w:val="16"/>
        </w:numPr>
        <w:shd w:val="clear" w:color="auto" w:fill="auto"/>
        <w:tabs>
          <w:tab w:val="left" w:pos="535"/>
        </w:tabs>
        <w:spacing w:before="0"/>
        <w:ind w:firstLine="200"/>
        <w:jc w:val="left"/>
      </w:pPr>
      <w:r>
        <w:rPr>
          <w:rStyle w:val="Bodytext1295ptNotItalic"/>
        </w:rPr>
        <w:t xml:space="preserve">Laubach, </w:t>
      </w:r>
      <w:r>
        <w:t>Der Brief an die Hebrä</w:t>
      </w:r>
      <w:r>
        <w:t xml:space="preserve">er (Wuppertaler Studienbibel). </w:t>
      </w:r>
      <w:r>
        <w:rPr>
          <w:rStyle w:val="Bodytext1295ptNotItalic"/>
        </w:rPr>
        <w:t>Wuppertal 1967.</w:t>
      </w:r>
    </w:p>
    <w:p w:rsidR="00C92D3C" w:rsidRDefault="003C2AB0">
      <w:pPr>
        <w:pStyle w:val="Bodytext130"/>
        <w:shd w:val="clear" w:color="auto" w:fill="auto"/>
        <w:ind w:left="200"/>
      </w:pPr>
      <w:r>
        <w:t xml:space="preserve">A. Mauerhofer, </w:t>
      </w:r>
      <w:r>
        <w:rPr>
          <w:rStyle w:val="Bodytext139ptItalic"/>
        </w:rPr>
        <w:t>Bilder der Gemeinde Jesu,</w:t>
      </w:r>
      <w:r>
        <w:t xml:space="preserve"> Frutigen 1979.</w:t>
      </w:r>
    </w:p>
    <w:p w:rsidR="00C92D3C" w:rsidRDefault="003C2AB0">
      <w:pPr>
        <w:pStyle w:val="Bodytext120"/>
        <w:shd w:val="clear" w:color="auto" w:fill="auto"/>
        <w:spacing w:before="0"/>
        <w:ind w:firstLine="200"/>
        <w:jc w:val="left"/>
      </w:pPr>
      <w:r>
        <w:rPr>
          <w:rStyle w:val="Bodytext1295ptNotItalic"/>
        </w:rPr>
        <w:t xml:space="preserve">E. Mauerhofer, </w:t>
      </w:r>
      <w:r>
        <w:t>«Kann ein Kind Gottes Heil wieder verlieren?»,</w:t>
      </w:r>
      <w:r>
        <w:rPr>
          <w:rStyle w:val="Bodytext1295ptNotItalic"/>
        </w:rPr>
        <w:t xml:space="preserve"> Fun- damentum 1/1988.</w:t>
      </w:r>
    </w:p>
    <w:p w:rsidR="00C92D3C" w:rsidRDefault="003C2AB0">
      <w:pPr>
        <w:pStyle w:val="Bodytext130"/>
        <w:shd w:val="clear" w:color="auto" w:fill="auto"/>
        <w:ind w:left="200"/>
      </w:pPr>
      <w:r>
        <w:t xml:space="preserve">W. McDonald, </w:t>
      </w:r>
      <w:r>
        <w:rPr>
          <w:rStyle w:val="Bodytext139ptItalic"/>
        </w:rPr>
        <w:t>Die Gnade Gottes.</w:t>
      </w:r>
      <w:r>
        <w:t xml:space="preserve"> Bielefeld 1988.</w:t>
      </w:r>
    </w:p>
    <w:p w:rsidR="00C92D3C" w:rsidRDefault="003C2AB0">
      <w:pPr>
        <w:pStyle w:val="Bodytext130"/>
        <w:shd w:val="clear" w:color="auto" w:fill="auto"/>
        <w:ind w:firstLine="200"/>
        <w:jc w:val="left"/>
      </w:pPr>
      <w:r>
        <w:t xml:space="preserve">W.R. Newell, </w:t>
      </w:r>
      <w:r>
        <w:rPr>
          <w:rStyle w:val="Bodytext139ptItalic"/>
        </w:rPr>
        <w:t xml:space="preserve">Romans </w:t>
      </w:r>
      <w:r>
        <w:rPr>
          <w:rStyle w:val="Bodytext139ptItalic"/>
        </w:rPr>
        <w:t>Verse by Verse.</w:t>
      </w:r>
      <w:r>
        <w:t xml:space="preserve"> Grand Rapids 1987 (reprint von 1938).</w:t>
      </w:r>
    </w:p>
    <w:p w:rsidR="00C92D3C" w:rsidRDefault="003C2AB0">
      <w:pPr>
        <w:pStyle w:val="Bodytext130"/>
        <w:shd w:val="clear" w:color="auto" w:fill="auto"/>
        <w:ind w:firstLine="200"/>
        <w:jc w:val="left"/>
      </w:pPr>
      <w:r>
        <w:t xml:space="preserve">W.R. Newell, </w:t>
      </w:r>
      <w:r>
        <w:rPr>
          <w:rStyle w:val="Bodytext139ptItalic"/>
        </w:rPr>
        <w:t>Hebrews Verse by Verse.</w:t>
      </w:r>
      <w:r>
        <w:t xml:space="preserve"> Grand Rapids 1987 (reprint von 1947).</w:t>
      </w:r>
    </w:p>
    <w:p w:rsidR="00C92D3C" w:rsidRDefault="003C2AB0">
      <w:pPr>
        <w:pStyle w:val="Bodytext130"/>
        <w:shd w:val="clear" w:color="auto" w:fill="auto"/>
        <w:ind w:left="200"/>
      </w:pPr>
      <w:r>
        <w:t xml:space="preserve">A. W. Pink, </w:t>
      </w:r>
      <w:r>
        <w:rPr>
          <w:rStyle w:val="Bodytext139ptItalic"/>
        </w:rPr>
        <w:t>Eternal Security.</w:t>
      </w:r>
      <w:r>
        <w:t xml:space="preserve"> Grand Rapids, Michigan 1974.10.2.11. A. W. Pink, </w:t>
      </w:r>
      <w:r>
        <w:rPr>
          <w:rStyle w:val="Bodytext139ptItalic"/>
        </w:rPr>
        <w:t>An Exposition of Hebrews.</w:t>
      </w:r>
      <w:r>
        <w:t xml:space="preserve"> Grand Rapids 1988.10.1</w:t>
      </w:r>
      <w:r>
        <w:t xml:space="preserve">4.11. A.W. Pink, </w:t>
      </w:r>
      <w:r>
        <w:rPr>
          <w:rStyle w:val="Bodytext139ptItalic"/>
        </w:rPr>
        <w:t>Exposition of the Gospel of John.</w:t>
      </w:r>
      <w:r>
        <w:t xml:space="preserve"> Grand Rapids</w:t>
      </w:r>
    </w:p>
    <w:p w:rsidR="00C92D3C" w:rsidRDefault="003C2AB0">
      <w:pPr>
        <w:pStyle w:val="Bodytext130"/>
        <w:shd w:val="clear" w:color="auto" w:fill="auto"/>
      </w:pPr>
      <w:r>
        <w:t>1977.10.12.11.</w:t>
      </w:r>
    </w:p>
    <w:p w:rsidR="00C92D3C" w:rsidRDefault="003C2AB0">
      <w:pPr>
        <w:pStyle w:val="Bodytext130"/>
        <w:numPr>
          <w:ilvl w:val="0"/>
          <w:numId w:val="17"/>
        </w:numPr>
        <w:shd w:val="clear" w:color="auto" w:fill="auto"/>
        <w:tabs>
          <w:tab w:val="left" w:pos="552"/>
        </w:tabs>
        <w:ind w:left="200"/>
      </w:pPr>
      <w:r>
        <w:t xml:space="preserve">Riggenbach, </w:t>
      </w:r>
      <w:r>
        <w:rPr>
          <w:rStyle w:val="Bodytext139ptItalic"/>
        </w:rPr>
        <w:t>Der Brief an die Hebräer.</w:t>
      </w:r>
      <w:r>
        <w:t xml:space="preserve"> Leipzig 1913.</w:t>
      </w:r>
    </w:p>
    <w:p w:rsidR="00C92D3C" w:rsidRDefault="003C2AB0">
      <w:pPr>
        <w:pStyle w:val="Bodytext130"/>
        <w:shd w:val="clear" w:color="auto" w:fill="auto"/>
        <w:ind w:left="200"/>
      </w:pPr>
      <w:r>
        <w:t xml:space="preserve">C.C. Ryrie, </w:t>
      </w:r>
      <w:r>
        <w:rPr>
          <w:rStyle w:val="Bodytext139ptItalic"/>
        </w:rPr>
        <w:t>Basic Theology.</w:t>
      </w:r>
      <w:r>
        <w:t xml:space="preserve"> Wheaton 1986.10.4.11.</w:t>
      </w:r>
    </w:p>
    <w:p w:rsidR="00C92D3C" w:rsidRDefault="003C2AB0">
      <w:pPr>
        <w:pStyle w:val="Bodytext130"/>
        <w:numPr>
          <w:ilvl w:val="0"/>
          <w:numId w:val="17"/>
        </w:numPr>
        <w:shd w:val="clear" w:color="auto" w:fill="auto"/>
        <w:tabs>
          <w:tab w:val="left" w:pos="552"/>
        </w:tabs>
        <w:ind w:left="200"/>
      </w:pPr>
      <w:r>
        <w:t xml:space="preserve">A. Schaeffer, </w:t>
      </w:r>
      <w:r>
        <w:rPr>
          <w:rStyle w:val="Bodytext139ptItalic"/>
        </w:rPr>
        <w:t>Die Bibel zum Thema.</w:t>
      </w:r>
      <w:r>
        <w:t xml:space="preserve"> Wuppertal 1973.</w:t>
      </w:r>
    </w:p>
    <w:p w:rsidR="00C92D3C" w:rsidRDefault="003C2AB0">
      <w:pPr>
        <w:pStyle w:val="Bodytext120"/>
        <w:shd w:val="clear" w:color="auto" w:fill="auto"/>
        <w:spacing w:before="0"/>
        <w:ind w:firstLine="200"/>
        <w:jc w:val="left"/>
      </w:pPr>
      <w:r>
        <w:rPr>
          <w:rStyle w:val="Bodytext1295ptNotItalic"/>
        </w:rPr>
        <w:t xml:space="preserve">A. Schiatter, </w:t>
      </w:r>
      <w:r>
        <w:t>Die Briefe</w:t>
      </w:r>
      <w:r>
        <w:t xml:space="preserve"> des Petrus, Judas, Jakobus. Der Brief an die He</w:t>
      </w:r>
      <w:r>
        <w:softHyphen/>
        <w:t>bräer (Erläuterungen zum Neuen Testament 9).</w:t>
      </w:r>
      <w:r>
        <w:rPr>
          <w:rStyle w:val="Bodytext1295ptNotItalic"/>
        </w:rPr>
        <w:t xml:space="preserve"> Stuttgart 1964.</w:t>
      </w:r>
    </w:p>
    <w:p w:rsidR="00C92D3C" w:rsidRDefault="003C2AB0">
      <w:pPr>
        <w:pStyle w:val="Bodytext130"/>
        <w:shd w:val="clear" w:color="auto" w:fill="auto"/>
        <w:ind w:left="200"/>
      </w:pPr>
      <w:r>
        <w:t xml:space="preserve">W. Scott, </w:t>
      </w:r>
      <w:r>
        <w:rPr>
          <w:rStyle w:val="Bodytext139ptItalic"/>
        </w:rPr>
        <w:t>Exposition of the Revelation of Jesus Christ.</w:t>
      </w:r>
      <w:r>
        <w:t xml:space="preserve"> Grand Rapids. C.FE Spurgeon, </w:t>
      </w:r>
      <w:r>
        <w:rPr>
          <w:rStyle w:val="Bodytext139ptItalic"/>
        </w:rPr>
        <w:t>Ganz aus Gnaden.</w:t>
      </w:r>
      <w:r>
        <w:t xml:space="preserve"> Wuppertal und Kassel</w:t>
      </w:r>
    </w:p>
    <w:p w:rsidR="00C92D3C" w:rsidRDefault="003C2AB0">
      <w:pPr>
        <w:pStyle w:val="Bodytext130"/>
        <w:shd w:val="clear" w:color="auto" w:fill="auto"/>
      </w:pPr>
      <w:r>
        <w:t>1983.10.7.11.</w:t>
      </w:r>
    </w:p>
    <w:p w:rsidR="00C92D3C" w:rsidRDefault="003C2AB0">
      <w:pPr>
        <w:pStyle w:val="Bodytext120"/>
        <w:shd w:val="clear" w:color="auto" w:fill="auto"/>
        <w:spacing w:before="0"/>
        <w:ind w:firstLine="200"/>
        <w:jc w:val="left"/>
      </w:pPr>
      <w:r>
        <w:rPr>
          <w:rStyle w:val="Bodytext1295ptNotItalic"/>
        </w:rPr>
        <w:t>H. C. Thi</w:t>
      </w:r>
      <w:r>
        <w:rPr>
          <w:rStyle w:val="Bodytext1295ptNotItalic"/>
        </w:rPr>
        <w:t xml:space="preserve">essen, </w:t>
      </w:r>
      <w:r>
        <w:t>Introductory Lectures in Systematic Theology.</w:t>
      </w:r>
      <w:r>
        <w:rPr>
          <w:rStyle w:val="Bodytext1295ptNotItalic"/>
        </w:rPr>
        <w:t xml:space="preserve"> Grand Rapids 1976.10.16.11.</w:t>
      </w:r>
    </w:p>
    <w:p w:rsidR="00C92D3C" w:rsidRDefault="003C2AB0">
      <w:pPr>
        <w:pStyle w:val="Bodytext130"/>
        <w:shd w:val="clear" w:color="auto" w:fill="auto"/>
        <w:ind w:firstLine="200"/>
        <w:jc w:val="left"/>
        <w:sectPr w:rsidR="00C92D3C">
          <w:pgSz w:w="7520" w:h="11726"/>
          <w:pgMar w:top="1057" w:right="883" w:bottom="886" w:left="848" w:header="0" w:footer="3" w:gutter="0"/>
          <w:cols w:space="720"/>
          <w:noEndnote/>
          <w:docGrid w:linePitch="360"/>
        </w:sectPr>
      </w:pPr>
      <w:r>
        <w:t xml:space="preserve">J.F. Walvoord/R.B. Zuck (Hrsg.), </w:t>
      </w:r>
      <w:r>
        <w:rPr>
          <w:rStyle w:val="Bodytext139ptItalic"/>
        </w:rPr>
        <w:t>The Bibel Knowledge Commenta</w:t>
      </w:r>
      <w:r>
        <w:rPr>
          <w:rStyle w:val="Bodytext139ptItalic"/>
        </w:rPr>
        <w:softHyphen/>
        <w:t>ry.</w:t>
      </w:r>
      <w:r>
        <w:t xml:space="preserve"> Wheaton 1987.10.7.11.</w:t>
      </w:r>
    </w:p>
    <w:p w:rsidR="00C92D3C" w:rsidRDefault="003C2AB0">
      <w:pPr>
        <w:pStyle w:val="Heading10"/>
        <w:keepNext/>
        <w:keepLines/>
        <w:shd w:val="clear" w:color="auto" w:fill="auto"/>
        <w:spacing w:after="279"/>
        <w:ind w:right="20"/>
      </w:pPr>
      <w:bookmarkStart w:id="67" w:name="bookmark66"/>
      <w:r>
        <w:t>Wissenschaft</w:t>
      </w:r>
      <w:r>
        <w:br/>
        <w:t>im Vergleich mit</w:t>
      </w:r>
      <w:r>
        <w:br/>
        <w:t>christlichem Vertrauen:</w:t>
      </w:r>
      <w:bookmarkEnd w:id="67"/>
      <w:r>
        <w:br/>
      </w:r>
      <w:r>
        <w:rPr>
          <w:rStyle w:val="Bodytext14"/>
          <w:b w:val="0"/>
          <w:bCs w:val="0"/>
        </w:rPr>
        <w:t>*8 factum</w:t>
      </w:r>
    </w:p>
    <w:p w:rsidR="00C92D3C" w:rsidRDefault="003C2AB0">
      <w:pPr>
        <w:pStyle w:val="Bodytext20"/>
        <w:shd w:val="clear" w:color="auto" w:fill="auto"/>
        <w:spacing w:after="184" w:line="235" w:lineRule="exact"/>
        <w:ind w:left="320"/>
      </w:pPr>
      <w:r>
        <w:pict>
          <v:shape id="_x0000_s1037" type="#_x0000_t202" style="position:absolute;left:0;text-align:left;margin-left:13.2pt;margin-top:-151.45pt;width:110.15pt;height:131.5pt;z-index:-125829374;mso-wrap-distance-left:14.4pt;mso-wrap-distance-right:28.3pt;mso-position-horizontal-relative:margin" wrapcoords="6514 0 16350 0 16350 19402 21600 19896 21600 21600 0 21600 0 19896 6514 19402 6514 0" filled="f" stroked="f">
            <v:textbox style="mso-fit-shape-to-text:t" inset="0,0,0,0">
              <w:txbxContent>
                <w:p w:rsidR="00C92D3C" w:rsidRDefault="003C2AB0">
                  <w:pPr>
                    <w:jc w:val="center"/>
                    <w:rPr>
                      <w:sz w:val="2"/>
                      <w:szCs w:val="2"/>
                    </w:rPr>
                  </w:pPr>
                  <w:r>
                    <w:fldChar w:fldCharType="begin"/>
                  </w:r>
                  <w:r>
                    <w:instrText xml:space="preserve"> </w:instrText>
                  </w:r>
                  <w:r>
                    <w:instrText>INCLUDEPICTURE  "Z:\\sk\\NextUpload126\\Webserver\\german\\BenediktPeters\\media\\image2.jpeg" \* MERGEFORMATINET</w:instrText>
                  </w:r>
                  <w:r>
                    <w:instrText xml:space="preserve"> </w:instrText>
                  </w:r>
                  <w:r>
                    <w:fldChar w:fldCharType="separate"/>
                  </w:r>
                  <w:r>
                    <w:pict>
                      <v:shape id="_x0000_i1027" type="#_x0000_t75" style="width:110.25pt;height:132pt">
                        <v:imagedata r:id="rId20" r:href="rId21"/>
                      </v:shape>
                    </w:pict>
                  </w:r>
                  <w:r>
                    <w:fldChar w:fldCharType="end"/>
                  </w:r>
                </w:p>
                <w:p w:rsidR="00C92D3C" w:rsidRDefault="003C2AB0">
                  <w:pPr>
                    <w:pStyle w:val="Picturecaption2"/>
                    <w:shd w:val="clear" w:color="auto" w:fill="auto"/>
                    <w:spacing w:line="220" w:lineRule="exact"/>
                  </w:pPr>
                  <w:r>
                    <w:t>«factum» - das Magazin für denkende Menschen</w:t>
                  </w:r>
                </w:p>
              </w:txbxContent>
            </v:textbox>
            <w10:wrap type="topAndBottom" anchorx="margin"/>
          </v:shape>
        </w:pict>
      </w:r>
      <w:r>
        <w:t>Informativ, wissenschaftlich, fundiert, aktuell, «factu</w:t>
      </w:r>
      <w:r>
        <w:t>m» erscheint 9mal jährlich mit 36-52 Seiten und vielen dokumentarischen Fotos und Abbildungen.</w:t>
      </w:r>
    </w:p>
    <w:p w:rsidR="00C92D3C" w:rsidRDefault="003C2AB0">
      <w:pPr>
        <w:pStyle w:val="Bodytext20"/>
        <w:shd w:val="clear" w:color="auto" w:fill="auto"/>
        <w:spacing w:line="230" w:lineRule="exact"/>
        <w:ind w:left="320"/>
      </w:pPr>
      <w:r>
        <w:t>Bestellen Sie ein Abonnement</w:t>
      </w:r>
    </w:p>
    <w:p w:rsidR="00C92D3C" w:rsidRDefault="003C2AB0">
      <w:pPr>
        <w:pStyle w:val="Bodytext20"/>
        <w:shd w:val="clear" w:color="auto" w:fill="auto"/>
        <w:spacing w:line="230" w:lineRule="exact"/>
        <w:ind w:left="320"/>
      </w:pPr>
      <w:r>
        <w:t>(Fr. 31.80, DM 34.80, öS 248.—, inkl. Versandspesen)</w:t>
      </w:r>
    </w:p>
    <w:p w:rsidR="00C92D3C" w:rsidRDefault="003C2AB0">
      <w:pPr>
        <w:pStyle w:val="Bodytext20"/>
        <w:shd w:val="clear" w:color="auto" w:fill="auto"/>
        <w:spacing w:line="230" w:lineRule="exact"/>
        <w:ind w:left="320"/>
      </w:pPr>
      <w:r>
        <w:t>oder verlangen Sie eine kostenlose</w:t>
      </w:r>
    </w:p>
    <w:p w:rsidR="00C92D3C" w:rsidRDefault="003C2AB0">
      <w:pPr>
        <w:pStyle w:val="Bodytext20"/>
        <w:shd w:val="clear" w:color="auto" w:fill="auto"/>
        <w:spacing w:after="134" w:line="230" w:lineRule="exact"/>
        <w:ind w:left="320"/>
        <w:sectPr w:rsidR="00C92D3C">
          <w:footerReference w:type="even" r:id="rId22"/>
          <w:footerReference w:type="default" r:id="rId23"/>
          <w:footerReference w:type="first" r:id="rId24"/>
          <w:pgSz w:w="7520" w:h="11726"/>
          <w:pgMar w:top="1057" w:right="883" w:bottom="886" w:left="848" w:header="0" w:footer="3" w:gutter="0"/>
          <w:cols w:space="720"/>
          <w:noEndnote/>
          <w:docGrid w:linePitch="360"/>
        </w:sectPr>
      </w:pPr>
      <w:r>
        <w:t>Probenummer bei: «fa</w:t>
      </w:r>
      <w:r>
        <w:t>ctum», Rosenberg, CH-9442 Berneck «factum», Robert-Bosch-Str. 28, D-8990 Lindau «factum», Postfach 108, A-6890 Lustenau</w:t>
      </w:r>
    </w:p>
    <w:p w:rsidR="00C92D3C" w:rsidRDefault="003C2AB0">
      <w:pPr>
        <w:framePr w:h="11496" w:wrap="notBeside" w:vAnchor="text" w:hAnchor="text" w:xAlign="center" w:y="1"/>
        <w:jc w:val="center"/>
        <w:rPr>
          <w:sz w:val="2"/>
          <w:szCs w:val="2"/>
        </w:rPr>
      </w:pPr>
      <w:r>
        <w:fldChar w:fldCharType="begin"/>
      </w:r>
      <w:r>
        <w:instrText xml:space="preserve"> </w:instrText>
      </w:r>
      <w:r>
        <w:instrText>INCLUDEPICTURE  "Z:\\sk\\NextUpload126\\Webserver\\german\\BenediktPeters\\media\\image3.jpeg" \* MERGEFORMATINET</w:instrText>
      </w:r>
      <w:r>
        <w:instrText xml:space="preserve"> </w:instrText>
      </w:r>
      <w:r>
        <w:fldChar w:fldCharType="separate"/>
      </w:r>
      <w:r>
        <w:pict>
          <v:shape id="_x0000_i1028" type="#_x0000_t75" style="width:369pt;height:575.25pt">
            <v:imagedata r:id="rId25" r:href="rId26"/>
          </v:shape>
        </w:pict>
      </w:r>
      <w:r>
        <w:fldChar w:fldCharType="end"/>
      </w:r>
    </w:p>
    <w:p w:rsidR="00C92D3C" w:rsidRDefault="00C92D3C">
      <w:pPr>
        <w:rPr>
          <w:sz w:val="2"/>
          <w:szCs w:val="2"/>
        </w:rPr>
      </w:pPr>
    </w:p>
    <w:p w:rsidR="00C92D3C" w:rsidRDefault="00C92D3C">
      <w:pPr>
        <w:rPr>
          <w:sz w:val="2"/>
          <w:szCs w:val="2"/>
        </w:rPr>
      </w:pPr>
    </w:p>
    <w:sectPr w:rsidR="00C92D3C">
      <w:pgSz w:w="7520" w:h="11726"/>
      <w:pgMar w:top="75" w:right="74" w:bottom="75" w:left="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2AB0">
      <w:r>
        <w:separator/>
      </w:r>
    </w:p>
  </w:endnote>
  <w:endnote w:type="continuationSeparator" w:id="0">
    <w:p w:rsidR="00000000" w:rsidRDefault="003C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3C" w:rsidRDefault="003C2AB0">
    <w:pPr>
      <w:rPr>
        <w:sz w:val="2"/>
        <w:szCs w:val="2"/>
      </w:rPr>
    </w:pPr>
    <w:r>
      <w:pict>
        <v:shapetype id="_x0000_t202" coordsize="21600,21600" o:spt="202" path="m,l,21600r21600,l21600,xe">
          <v:stroke joinstyle="miter"/>
          <v:path gradientshapeok="t" o:connecttype="rect"/>
        </v:shapetype>
        <v:shape id="_x0000_s2055" type="#_x0000_t202" style="position:absolute;margin-left:315.35pt;margin-top:556pt;width:7.7pt;height:7.45pt;z-index:-188744063;mso-wrap-style:none;mso-wrap-distance-left:5pt;mso-wrap-distance-right:5pt;mso-position-horizontal-relative:page;mso-position-vertical-relative:page" wrapcoords="0 0" filled="f" stroked="f">
          <v:textbox style="mso-fit-shape-to-text:t" inset="0,0,0,0">
            <w:txbxContent>
              <w:p w:rsidR="00C92D3C" w:rsidRDefault="003C2AB0">
                <w:pPr>
                  <w:pStyle w:val="Headerorfooter0"/>
                  <w:shd w:val="clear" w:color="auto" w:fill="auto"/>
                  <w:spacing w:line="240" w:lineRule="auto"/>
                </w:pPr>
                <w:r>
                  <w:fldChar w:fldCharType="begin"/>
                </w:r>
                <w:r>
                  <w:instrText xml:space="preserve"> PAGE \* MERGEFORMAT </w:instrText>
                </w:r>
                <w:r>
                  <w:fldChar w:fldCharType="separate"/>
                </w:r>
                <w:r w:rsidRPr="003C2AB0">
                  <w:rPr>
                    <w:rStyle w:val="Headerorfooter1"/>
                    <w:noProof/>
                  </w:rPr>
                  <w:t>3</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3C" w:rsidRDefault="00C92D3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3C" w:rsidRDefault="00C92D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3C" w:rsidRDefault="003C2AB0">
    <w:pPr>
      <w:rPr>
        <w:sz w:val="2"/>
        <w:szCs w:val="2"/>
      </w:rPr>
    </w:pPr>
    <w:r>
      <w:pict>
        <v:shapetype id="_x0000_t202" coordsize="21600,21600" o:spt="202" path="m,l,21600r21600,l21600,xe">
          <v:stroke joinstyle="miter"/>
          <v:path gradientshapeok="t" o:connecttype="rect"/>
        </v:shapetype>
        <v:shape id="_x0000_s2054" type="#_x0000_t202" style="position:absolute;margin-left:43.7pt;margin-top:554.8pt;width:8.65pt;height:7.45pt;z-index:-188744062;mso-wrap-style:none;mso-wrap-distance-left:5pt;mso-wrap-distance-right:5pt;mso-position-horizontal-relative:page;mso-position-vertical-relative:page" wrapcoords="0 0" filled="f" stroked="f">
          <v:textbox style="mso-fit-shape-to-text:t" inset="0,0,0,0">
            <w:txbxContent>
              <w:p w:rsidR="00C92D3C" w:rsidRDefault="003C2AB0">
                <w:pPr>
                  <w:pStyle w:val="Headerorfooter0"/>
                  <w:shd w:val="clear" w:color="auto" w:fill="auto"/>
                  <w:spacing w:line="240" w:lineRule="auto"/>
                </w:pPr>
                <w:r>
                  <w:fldChar w:fldCharType="begin"/>
                </w:r>
                <w:r>
                  <w:instrText xml:space="preserve"> PAGE \* MERGEFORMAT </w:instrText>
                </w:r>
                <w:r>
                  <w:fldChar w:fldCharType="separate"/>
                </w:r>
                <w:r w:rsidRPr="003C2AB0">
                  <w:rPr>
                    <w:rStyle w:val="Headerorfooter1"/>
                    <w:noProof/>
                  </w:rPr>
                  <w:t>6</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3C" w:rsidRDefault="00C92D3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3C" w:rsidRDefault="003C2AB0">
    <w:pPr>
      <w:rPr>
        <w:sz w:val="2"/>
        <w:szCs w:val="2"/>
      </w:rPr>
    </w:pPr>
    <w:r>
      <w:pict>
        <v:shapetype id="_x0000_t202" coordsize="21600,21600" o:spt="202" path="m,l,21600r21600,l21600,xe">
          <v:stroke joinstyle="miter"/>
          <v:path gradientshapeok="t" o:connecttype="rect"/>
        </v:shapetype>
        <v:shape id="_x0000_s2053" type="#_x0000_t202" style="position:absolute;margin-left:43.7pt;margin-top:554.8pt;width:8.65pt;height:7.45pt;z-index:-188744061;mso-wrap-style:none;mso-wrap-distance-left:5pt;mso-wrap-distance-right:5pt;mso-position-horizontal-relative:page;mso-position-vertical-relative:page" wrapcoords="0 0" filled="f" stroked="f">
          <v:textbox style="mso-fit-shape-to-text:t" inset="0,0,0,0">
            <w:txbxContent>
              <w:p w:rsidR="00C92D3C" w:rsidRDefault="003C2AB0">
                <w:pPr>
                  <w:pStyle w:val="Headerorfooter0"/>
                  <w:shd w:val="clear" w:color="auto" w:fill="auto"/>
                  <w:spacing w:line="240" w:lineRule="auto"/>
                </w:pPr>
                <w:r>
                  <w:fldChar w:fldCharType="begin"/>
                </w:r>
                <w:r>
                  <w:instrText xml:space="preserve"> PAGE \* MERGEFORMAT </w:instrText>
                </w:r>
                <w:r>
                  <w:fldChar w:fldCharType="separate"/>
                </w:r>
                <w:r w:rsidRPr="003C2AB0">
                  <w:rPr>
                    <w:rStyle w:val="Headerorfooter1"/>
                    <w:noProof/>
                  </w:rPr>
                  <w:t>72</w:t>
                </w:r>
                <w:r>
                  <w:rPr>
                    <w:rStyle w:val="Headerorfooter1"/>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3C" w:rsidRDefault="003C2AB0">
    <w:pPr>
      <w:rPr>
        <w:sz w:val="2"/>
        <w:szCs w:val="2"/>
      </w:rPr>
    </w:pPr>
    <w:r>
      <w:pict>
        <v:shapetype id="_x0000_t202" coordsize="21600,21600" o:spt="202" path="m,l,21600r21600,l21600,xe">
          <v:stroke joinstyle="miter"/>
          <v:path gradientshapeok="t" o:connecttype="rect"/>
        </v:shapetype>
        <v:shape id="_x0000_s2052" type="#_x0000_t202" style="position:absolute;margin-left:315.35pt;margin-top:556pt;width:7.7pt;height:7.45pt;z-index:-188744060;mso-wrap-style:none;mso-wrap-distance-left:5pt;mso-wrap-distance-right:5pt;mso-position-horizontal-relative:page;mso-position-vertical-relative:page" wrapcoords="0 0" filled="f" stroked="f">
          <v:textbox style="mso-fit-shape-to-text:t" inset="0,0,0,0">
            <w:txbxContent>
              <w:p w:rsidR="00C92D3C" w:rsidRDefault="003C2AB0">
                <w:pPr>
                  <w:pStyle w:val="Headerorfooter0"/>
                  <w:shd w:val="clear" w:color="auto" w:fill="auto"/>
                  <w:spacing w:line="240" w:lineRule="auto"/>
                </w:pPr>
                <w:r>
                  <w:fldChar w:fldCharType="begin"/>
                </w:r>
                <w:r>
                  <w:instrText xml:space="preserve"> PAGE \* MERGEFORMAT </w:instrText>
                </w:r>
                <w:r>
                  <w:fldChar w:fldCharType="separate"/>
                </w:r>
                <w:r w:rsidRPr="003C2AB0">
                  <w:rPr>
                    <w:rStyle w:val="Headerorfooter1"/>
                    <w:noProof/>
                  </w:rPr>
                  <w:t>71</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3C" w:rsidRDefault="003C2AB0">
    <w:pPr>
      <w:rPr>
        <w:sz w:val="2"/>
        <w:szCs w:val="2"/>
      </w:rPr>
    </w:pPr>
    <w:r>
      <w:pict>
        <v:shapetype id="_x0000_t202" coordsize="21600,21600" o:spt="202" path="m,l,21600r21600,l21600,xe">
          <v:stroke joinstyle="miter"/>
          <v:path gradientshapeok="t" o:connecttype="rect"/>
        </v:shapetype>
        <v:shape id="_x0000_s2051" type="#_x0000_t202" style="position:absolute;margin-left:43.7pt;margin-top:554.8pt;width:8.65pt;height:7.45pt;z-index:-188744059;mso-wrap-style:none;mso-wrap-distance-left:5pt;mso-wrap-distance-right:5pt;mso-position-horizontal-relative:page;mso-position-vertical-relative:page" wrapcoords="0 0" filled="f" stroked="f">
          <v:textbox style="mso-fit-shape-to-text:t" inset="0,0,0,0">
            <w:txbxContent>
              <w:p w:rsidR="00C92D3C" w:rsidRDefault="003C2AB0">
                <w:pPr>
                  <w:pStyle w:val="Headerorfooter0"/>
                  <w:shd w:val="clear" w:color="auto" w:fill="auto"/>
                  <w:spacing w:line="240" w:lineRule="auto"/>
                </w:pPr>
                <w:r>
                  <w:fldChar w:fldCharType="begin"/>
                </w:r>
                <w:r>
                  <w:instrText xml:space="preserve"> PAGE \* MERGEFORMAT </w:instrText>
                </w:r>
                <w:r>
                  <w:fldChar w:fldCharType="separate"/>
                </w:r>
                <w:r w:rsidRPr="003C2AB0">
                  <w:rPr>
                    <w:rStyle w:val="Headerorfooter1"/>
                    <w:noProof/>
                  </w:rPr>
                  <w:t>154</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3C" w:rsidRDefault="003C2AB0">
    <w:pPr>
      <w:rPr>
        <w:sz w:val="2"/>
        <w:szCs w:val="2"/>
      </w:rPr>
    </w:pPr>
    <w:r>
      <w:pict>
        <v:shapetype id="_x0000_t202" coordsize="21600,21600" o:spt="202" path="m,l,21600r21600,l21600,xe">
          <v:stroke joinstyle="miter"/>
          <v:path gradientshapeok="t" o:connecttype="rect"/>
        </v:shapetype>
        <v:shape id="_x0000_s2050" type="#_x0000_t202" style="position:absolute;margin-left:315.35pt;margin-top:556pt;width:7.7pt;height:7.45pt;z-index:-188744058;mso-wrap-style:none;mso-wrap-distance-left:5pt;mso-wrap-distance-right:5pt;mso-position-horizontal-relative:page;mso-position-vertical-relative:page" wrapcoords="0 0" filled="f" stroked="f">
          <v:textbox style="mso-fit-shape-to-text:t" inset="0,0,0,0">
            <w:txbxContent>
              <w:p w:rsidR="00C92D3C" w:rsidRDefault="003C2AB0">
                <w:pPr>
                  <w:pStyle w:val="Headerorfooter0"/>
                  <w:shd w:val="clear" w:color="auto" w:fill="auto"/>
                  <w:spacing w:line="240" w:lineRule="auto"/>
                </w:pPr>
                <w:r>
                  <w:fldChar w:fldCharType="begin"/>
                </w:r>
                <w:r>
                  <w:instrText xml:space="preserve"> PAGE \* MERGEFORMAT </w:instrText>
                </w:r>
                <w:r>
                  <w:fldChar w:fldCharType="separate"/>
                </w:r>
                <w:r w:rsidRPr="003C2AB0">
                  <w:rPr>
                    <w:rStyle w:val="Headerorfooter1"/>
                    <w:noProof/>
                  </w:rPr>
                  <w:t>153</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3C" w:rsidRDefault="003C2AB0">
    <w:pPr>
      <w:rPr>
        <w:sz w:val="2"/>
        <w:szCs w:val="2"/>
      </w:rPr>
    </w:pPr>
    <w:r>
      <w:pict>
        <v:shapetype id="_x0000_t202" coordsize="21600,21600" o:spt="202" path="m,l,21600r21600,l21600,xe">
          <v:stroke joinstyle="miter"/>
          <v:path gradientshapeok="t" o:connecttype="rect"/>
        </v:shapetype>
        <v:shape id="_x0000_s2049" type="#_x0000_t202" style="position:absolute;margin-left:314.15pt;margin-top:551.85pt;width:10.1pt;height:5.3pt;z-index:-188744057;mso-wrap-style:none;mso-wrap-distance-left:5pt;mso-wrap-distance-right:5pt;mso-position-horizontal-relative:page;mso-position-vertical-relative:page" wrapcoords="0 0" filled="f" stroked="f">
          <v:textbox style="mso-fit-shape-to-text:t" inset="0,0,0,0">
            <w:txbxContent>
              <w:p w:rsidR="00C92D3C" w:rsidRDefault="003C2AB0">
                <w:pPr>
                  <w:pStyle w:val="Headerorfooter0"/>
                  <w:shd w:val="clear" w:color="auto" w:fill="auto"/>
                  <w:spacing w:line="240" w:lineRule="auto"/>
                </w:pPr>
                <w:r>
                  <w:fldChar w:fldCharType="begin"/>
                </w:r>
                <w:r>
                  <w:instrText xml:space="preserve"> PAGE \* MERGEFORMAT </w:instrText>
                </w:r>
                <w:r>
                  <w:fldChar w:fldCharType="separate"/>
                </w:r>
                <w:r w:rsidRPr="003C2AB0">
                  <w:rPr>
                    <w:rStyle w:val="HeaderorfooterSpacing0pt"/>
                    <w:noProof/>
                  </w:rPr>
                  <w:t>73</w:t>
                </w:r>
                <w:r>
                  <w:rPr>
                    <w:rStyle w:val="HeaderorfooterSpacing0pt"/>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3C" w:rsidRDefault="00C92D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3C" w:rsidRDefault="00C92D3C"/>
  </w:footnote>
  <w:footnote w:type="continuationSeparator" w:id="0">
    <w:p w:rsidR="00C92D3C" w:rsidRDefault="00C92D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3C" w:rsidRDefault="003C2AB0">
    <w:pPr>
      <w:rPr>
        <w:sz w:val="2"/>
        <w:szCs w:val="2"/>
      </w:rPr>
    </w:pPr>
    <w:r>
      <w:pict>
        <v:shapetype id="_x0000_t202" coordsize="21600,21600" o:spt="202" path="m,l,21600r21600,l21600,xe">
          <v:stroke joinstyle="miter"/>
          <v:path gradientshapeok="t" o:connecttype="rect"/>
        </v:shapetype>
        <v:shape id="_x0000_s2056" type="#_x0000_t202" style="position:absolute;margin-left:68.3pt;margin-top:53.15pt;width:174.7pt;height:6.25pt;z-index:-188744064;mso-wrap-style:none;mso-wrap-distance-left:5pt;mso-wrap-distance-right:5pt;mso-position-horizontal-relative:page;mso-position-vertical-relative:page" wrapcoords="0 0" filled="f" stroked="f">
          <v:textbox style="mso-fit-shape-to-text:t" inset="0,0,0,0">
            <w:txbxContent>
              <w:p w:rsidR="00C92D3C" w:rsidRDefault="003C2AB0">
                <w:pPr>
                  <w:pStyle w:val="Headerorfooter0"/>
                  <w:shd w:val="clear" w:color="auto" w:fill="auto"/>
                  <w:spacing w:line="240" w:lineRule="auto"/>
                </w:pPr>
                <w:r>
                  <w:rPr>
                    <w:rStyle w:val="Headerorfooter1"/>
                  </w:rPr>
                  <w:t>CIP-Kurztitelaufnahme der Deutschen Bibliothek</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3C" w:rsidRDefault="00C92D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D39"/>
    <w:multiLevelType w:val="multilevel"/>
    <w:tmpl w:val="9B52FDDE"/>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34"/>
        <w:szCs w:val="3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414B8"/>
    <w:multiLevelType w:val="multilevel"/>
    <w:tmpl w:val="03AA00C2"/>
    <w:lvl w:ilvl="0">
      <w:start w:val="5"/>
      <w:numFmt w:val="upp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1052A"/>
    <w:multiLevelType w:val="multilevel"/>
    <w:tmpl w:val="930C9CE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53595F"/>
    <w:multiLevelType w:val="multilevel"/>
    <w:tmpl w:val="C8366402"/>
    <w:lvl w:ilvl="0">
      <w:start w:val="4"/>
      <w:numFmt w:val="upperLetter"/>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0B05DC"/>
    <w:multiLevelType w:val="multilevel"/>
    <w:tmpl w:val="DA6AA6E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B33AC8"/>
    <w:multiLevelType w:val="multilevel"/>
    <w:tmpl w:val="B3E4E49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6096D"/>
    <w:multiLevelType w:val="multilevel"/>
    <w:tmpl w:val="99D40990"/>
    <w:lvl w:ilvl="0">
      <w:start w:val="1"/>
      <w:numFmt w:val="lowerLetter"/>
      <w:lvlText w:val="%1)"/>
      <w:lvlJc w:val="left"/>
      <w:rPr>
        <w:rFonts w:ascii="Sylfaen" w:eastAsia="Sylfaen" w:hAnsi="Sylfaen" w:cs="Sylfae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3016A5"/>
    <w:multiLevelType w:val="multilevel"/>
    <w:tmpl w:val="E438B6E4"/>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CA0A8E"/>
    <w:multiLevelType w:val="multilevel"/>
    <w:tmpl w:val="57C6D7F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E1AE0"/>
    <w:multiLevelType w:val="multilevel"/>
    <w:tmpl w:val="5950E02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126245"/>
    <w:multiLevelType w:val="multilevel"/>
    <w:tmpl w:val="83B069A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AB6F57"/>
    <w:multiLevelType w:val="multilevel"/>
    <w:tmpl w:val="77C43754"/>
    <w:lvl w:ilvl="0">
      <w:start w:val="100"/>
      <w:numFmt w:val="upperRoman"/>
      <w:lvlText w:val="%1."/>
      <w:lvlJc w:val="left"/>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B164A4"/>
    <w:multiLevelType w:val="multilevel"/>
    <w:tmpl w:val="713EBFEA"/>
    <w:lvl w:ilvl="0">
      <w:start w:val="3"/>
      <w:numFmt w:val="upperRoman"/>
      <w:lvlText w:val="%1."/>
      <w:lvlJc w:val="left"/>
      <w:rPr>
        <w:rFonts w:ascii="Sylfaen" w:eastAsia="Sylfaen" w:hAnsi="Sylfaen" w:cs="Sylfaen"/>
        <w:b w:val="0"/>
        <w:bCs w:val="0"/>
        <w:i w:val="0"/>
        <w:iCs w:val="0"/>
        <w:smallCaps w:val="0"/>
        <w:strike w:val="0"/>
        <w:color w:val="000000"/>
        <w:spacing w:val="0"/>
        <w:w w:val="100"/>
        <w:position w:val="0"/>
        <w:sz w:val="34"/>
        <w:szCs w:val="3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F26887"/>
    <w:multiLevelType w:val="multilevel"/>
    <w:tmpl w:val="A04063A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2B4C43"/>
    <w:multiLevelType w:val="multilevel"/>
    <w:tmpl w:val="E03CEC5A"/>
    <w:lvl w:ilvl="0">
      <w:start w:val="1"/>
      <w:numFmt w:val="decimal"/>
      <w:lvlText w:val="%1."/>
      <w:lvlJc w:val="left"/>
      <w:rPr>
        <w:rFonts w:ascii="Sylfaen" w:eastAsia="Sylfaen" w:hAnsi="Sylfaen" w:cs="Sylfaen"/>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964EB0"/>
    <w:multiLevelType w:val="multilevel"/>
    <w:tmpl w:val="FE164062"/>
    <w:lvl w:ilvl="0">
      <w:start w:val="1"/>
      <w:numFmt w:val="lowerLetter"/>
      <w:lvlText w:val="%1)"/>
      <w:lvlJc w:val="left"/>
      <w:rPr>
        <w:rFonts w:ascii="Sylfaen" w:eastAsia="Sylfaen" w:hAnsi="Sylfaen" w:cs="Sylfae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8C7A4D"/>
    <w:multiLevelType w:val="multilevel"/>
    <w:tmpl w:val="416EA2C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9"/>
  </w:num>
  <w:num w:numId="4">
    <w:abstractNumId w:val="0"/>
  </w:num>
  <w:num w:numId="5">
    <w:abstractNumId w:val="12"/>
  </w:num>
  <w:num w:numId="6">
    <w:abstractNumId w:val="16"/>
  </w:num>
  <w:num w:numId="7">
    <w:abstractNumId w:val="6"/>
  </w:num>
  <w:num w:numId="8">
    <w:abstractNumId w:val="2"/>
  </w:num>
  <w:num w:numId="9">
    <w:abstractNumId w:val="14"/>
  </w:num>
  <w:num w:numId="10">
    <w:abstractNumId w:val="15"/>
  </w:num>
  <w:num w:numId="11">
    <w:abstractNumId w:val="4"/>
  </w:num>
  <w:num w:numId="12">
    <w:abstractNumId w:val="13"/>
  </w:num>
  <w:num w:numId="13">
    <w:abstractNumId w:val="8"/>
  </w:num>
  <w:num w:numId="14">
    <w:abstractNumId w:val="5"/>
  </w:num>
  <w:num w:numId="15">
    <w:abstractNumId w:val="11"/>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6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92D3C"/>
    <w:rsid w:val="003C2AB0"/>
    <w:rsid w:val="00C92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4">
    <w:name w:val="Body text (4)_"/>
    <w:basedOn w:val="Absatz-Standardschriftart"/>
    <w:link w:val="Bodytext40"/>
    <w:rPr>
      <w:rFonts w:ascii="Sylfaen" w:eastAsia="Sylfaen" w:hAnsi="Sylfaen" w:cs="Sylfaen"/>
      <w:b w:val="0"/>
      <w:bCs w:val="0"/>
      <w:i w:val="0"/>
      <w:iCs w:val="0"/>
      <w:smallCaps w:val="0"/>
      <w:strike w:val="0"/>
      <w:spacing w:val="-10"/>
      <w:sz w:val="30"/>
      <w:szCs w:val="30"/>
      <w:u w:val="none"/>
    </w:rPr>
  </w:style>
  <w:style w:type="character" w:customStyle="1" w:styleId="Bodytext5">
    <w:name w:val="Body text (5)_"/>
    <w:basedOn w:val="Absatz-Standardschriftart"/>
    <w:link w:val="Bodytext50"/>
    <w:rPr>
      <w:rFonts w:ascii="Sylfaen" w:eastAsia="Sylfaen" w:hAnsi="Sylfaen" w:cs="Sylfaen"/>
      <w:b w:val="0"/>
      <w:bCs w:val="0"/>
      <w:i w:val="0"/>
      <w:iCs w:val="0"/>
      <w:smallCaps w:val="0"/>
      <w:strike w:val="0"/>
      <w:spacing w:val="-20"/>
      <w:sz w:val="62"/>
      <w:szCs w:val="62"/>
      <w:u w:val="none"/>
    </w:rPr>
  </w:style>
  <w:style w:type="character" w:customStyle="1" w:styleId="Bodytext6">
    <w:name w:val="Body text (6)_"/>
    <w:basedOn w:val="Absatz-Standardschriftart"/>
    <w:link w:val="Bodytext60"/>
    <w:rPr>
      <w:rFonts w:ascii="Sylfaen" w:eastAsia="Sylfaen" w:hAnsi="Sylfaen" w:cs="Sylfaen"/>
      <w:b w:val="0"/>
      <w:bCs w:val="0"/>
      <w:i w:val="0"/>
      <w:iCs w:val="0"/>
      <w:smallCaps w:val="0"/>
      <w:strike w:val="0"/>
      <w:spacing w:val="-10"/>
      <w:sz w:val="38"/>
      <w:szCs w:val="38"/>
      <w:u w:val="none"/>
    </w:rPr>
  </w:style>
  <w:style w:type="character" w:customStyle="1" w:styleId="Bodytext7Exact">
    <w:name w:val="Body text (7) Exact"/>
    <w:basedOn w:val="Absatz-Standardschriftart"/>
    <w:link w:val="Bodytext7"/>
    <w:rPr>
      <w:rFonts w:ascii="Sylfaen" w:eastAsia="Sylfaen" w:hAnsi="Sylfaen" w:cs="Sylfaen"/>
      <w:b w:val="0"/>
      <w:bCs w:val="0"/>
      <w:i w:val="0"/>
      <w:iCs w:val="0"/>
      <w:smallCaps w:val="0"/>
      <w:strike w:val="0"/>
      <w:sz w:val="16"/>
      <w:szCs w:val="16"/>
      <w:u w:val="none"/>
    </w:rPr>
  </w:style>
  <w:style w:type="character" w:customStyle="1" w:styleId="Bodytext8Exact">
    <w:name w:val="Body text (8) Exact"/>
    <w:basedOn w:val="Absatz-Standardschriftart"/>
    <w:link w:val="Bodytext8"/>
    <w:rPr>
      <w:rFonts w:ascii="Sylfaen" w:eastAsia="Sylfaen" w:hAnsi="Sylfaen" w:cs="Sylfaen"/>
      <w:b w:val="0"/>
      <w:bCs w:val="0"/>
      <w:i w:val="0"/>
      <w:iCs w:val="0"/>
      <w:smallCaps w:val="0"/>
      <w:strike w:val="0"/>
      <w:sz w:val="15"/>
      <w:szCs w:val="15"/>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21"/>
      <w:szCs w:val="21"/>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6"/>
      <w:szCs w:val="16"/>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style>
  <w:style w:type="character" w:customStyle="1" w:styleId="Bodytext9Exact">
    <w:name w:val="Body text (9) Exact"/>
    <w:basedOn w:val="Absatz-Standardschriftart"/>
    <w:rPr>
      <w:rFonts w:ascii="Sylfaen" w:eastAsia="Sylfaen" w:hAnsi="Sylfaen" w:cs="Sylfaen"/>
      <w:b w:val="0"/>
      <w:bCs w:val="0"/>
      <w:i/>
      <w:iCs/>
      <w:smallCaps w:val="0"/>
      <w:strike w:val="0"/>
      <w:spacing w:val="0"/>
      <w:sz w:val="21"/>
      <w:szCs w:val="21"/>
      <w:u w:val="non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pacing w:val="0"/>
      <w:sz w:val="34"/>
      <w:szCs w:val="34"/>
      <w:u w:val="none"/>
    </w:rPr>
  </w:style>
  <w:style w:type="character" w:customStyle="1" w:styleId="Verzeichnis2Zchn">
    <w:name w:val="Verzeichnis 2 Zchn"/>
    <w:basedOn w:val="Absatz-Standardschriftart"/>
    <w:link w:val="Verzeichnis2"/>
    <w:rPr>
      <w:rFonts w:ascii="Sylfaen" w:eastAsia="Sylfaen" w:hAnsi="Sylfaen" w:cs="Sylfaen"/>
      <w:b w:val="0"/>
      <w:bCs w:val="0"/>
      <w:i w:val="0"/>
      <w:iCs w:val="0"/>
      <w:smallCaps w:val="0"/>
      <w:strike w:val="0"/>
      <w:sz w:val="21"/>
      <w:szCs w:val="21"/>
      <w:u w:val="none"/>
    </w:rPr>
  </w:style>
  <w:style w:type="character" w:customStyle="1" w:styleId="Verzeichnis3Zchn">
    <w:name w:val="Verzeichnis 3 Zchn"/>
    <w:basedOn w:val="Absatz-Standardschriftart"/>
    <w:link w:val="Verzeichnis3"/>
    <w:rPr>
      <w:rFonts w:ascii="Sylfaen" w:eastAsia="Sylfaen" w:hAnsi="Sylfaen" w:cs="Sylfaen"/>
      <w:b w:val="0"/>
      <w:bCs w:val="0"/>
      <w:i/>
      <w:iCs/>
      <w:smallCaps w:val="0"/>
      <w:strike w:val="0"/>
      <w:spacing w:val="0"/>
      <w:sz w:val="21"/>
      <w:szCs w:val="21"/>
      <w:u w:val="none"/>
    </w:rPr>
  </w:style>
  <w:style w:type="character" w:customStyle="1" w:styleId="TableofcontentsNotItalic">
    <w:name w:val="Table of contents + Not Italic"/>
    <w:basedOn w:val="Verzeichnis3Zchn"/>
    <w:rPr>
      <w:rFonts w:ascii="Sylfaen" w:eastAsia="Sylfaen" w:hAnsi="Sylfaen" w:cs="Sylfaen"/>
      <w:b w:val="0"/>
      <w:bCs w:val="0"/>
      <w:i/>
      <w:iCs/>
      <w:smallCaps w:val="0"/>
      <w:strike w:val="0"/>
      <w:color w:val="000000"/>
      <w:spacing w:val="0"/>
      <w:w w:val="100"/>
      <w:position w:val="0"/>
      <w:sz w:val="21"/>
      <w:szCs w:val="21"/>
      <w:u w:val="none"/>
      <w:lang w:val="de-DE" w:eastAsia="de-DE" w:bidi="de-D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21"/>
      <w:szCs w:val="21"/>
      <w:u w:val="none"/>
      <w:lang w:val="de-DE" w:eastAsia="de-DE" w:bidi="de-DE"/>
    </w:rPr>
  </w:style>
  <w:style w:type="character" w:customStyle="1" w:styleId="Heading3">
    <w:name w:val="Heading #3_"/>
    <w:basedOn w:val="Absatz-Standardschriftart"/>
    <w:link w:val="Heading30"/>
    <w:rPr>
      <w:rFonts w:ascii="Sylfaen" w:eastAsia="Sylfaen" w:hAnsi="Sylfaen" w:cs="Sylfaen"/>
      <w:b w:val="0"/>
      <w:bCs w:val="0"/>
      <w:i w:val="0"/>
      <w:iCs w:val="0"/>
      <w:smallCaps w:val="0"/>
      <w:strike w:val="0"/>
      <w:sz w:val="28"/>
      <w:szCs w:val="28"/>
      <w:u w:val="none"/>
    </w:rPr>
  </w:style>
  <w:style w:type="character" w:customStyle="1" w:styleId="Bodytext9">
    <w:name w:val="Body text (9)_"/>
    <w:basedOn w:val="Absatz-Standardschriftart"/>
    <w:link w:val="Bodytext90"/>
    <w:rPr>
      <w:rFonts w:ascii="Sylfaen" w:eastAsia="Sylfaen" w:hAnsi="Sylfaen" w:cs="Sylfaen"/>
      <w:b w:val="0"/>
      <w:bCs w:val="0"/>
      <w:i/>
      <w:iCs/>
      <w:smallCaps w:val="0"/>
      <w:strike w:val="0"/>
      <w:spacing w:val="0"/>
      <w:sz w:val="21"/>
      <w:szCs w:val="21"/>
      <w:u w:val="none"/>
    </w:rPr>
  </w:style>
  <w:style w:type="character" w:customStyle="1" w:styleId="Bodytext10">
    <w:name w:val="Body text (10)_"/>
    <w:basedOn w:val="Absatz-Standardschriftart"/>
    <w:link w:val="Bodytext100"/>
    <w:rPr>
      <w:rFonts w:ascii="Sylfaen" w:eastAsia="Sylfaen" w:hAnsi="Sylfaen" w:cs="Sylfaen"/>
      <w:b w:val="0"/>
      <w:bCs w:val="0"/>
      <w:i w:val="0"/>
      <w:iCs w:val="0"/>
      <w:smallCaps w:val="0"/>
      <w:strike w:val="0"/>
      <w:spacing w:val="0"/>
      <w:sz w:val="34"/>
      <w:szCs w:val="34"/>
      <w:u w:val="none"/>
    </w:rPr>
  </w:style>
  <w:style w:type="character" w:customStyle="1" w:styleId="Bodytext11">
    <w:name w:val="Body text (11)_"/>
    <w:basedOn w:val="Absatz-Standardschriftart"/>
    <w:link w:val="Bodytext110"/>
    <w:rPr>
      <w:rFonts w:ascii="Sylfaen" w:eastAsia="Sylfaen" w:hAnsi="Sylfaen" w:cs="Sylfaen"/>
      <w:b/>
      <w:bCs/>
      <w:i w:val="0"/>
      <w:iCs w:val="0"/>
      <w:smallCaps w:val="0"/>
      <w:strike w:val="0"/>
      <w:sz w:val="22"/>
      <w:szCs w:val="22"/>
      <w:u w:val="none"/>
    </w:rPr>
  </w:style>
  <w:style w:type="character" w:customStyle="1" w:styleId="Bodytext211pt">
    <w:name w:val="Body text (2) + 11 pt"/>
    <w:basedOn w:val="Bodytext2"/>
    <w:rPr>
      <w:rFonts w:ascii="Sylfaen" w:eastAsia="Sylfaen" w:hAnsi="Sylfaen" w:cs="Sylfaen"/>
      <w:b w:val="0"/>
      <w:bCs w:val="0"/>
      <w:i w:val="0"/>
      <w:iCs w:val="0"/>
      <w:smallCaps w:val="0"/>
      <w:strike w:val="0"/>
      <w:color w:val="000000"/>
      <w:spacing w:val="0"/>
      <w:w w:val="100"/>
      <w:position w:val="0"/>
      <w:sz w:val="22"/>
      <w:szCs w:val="22"/>
      <w:u w:val="none"/>
      <w:lang w:val="de-DE" w:eastAsia="de-DE" w:bidi="de-DE"/>
    </w:rPr>
  </w:style>
  <w:style w:type="character" w:customStyle="1" w:styleId="Bodytext2115ptSpacing0pt">
    <w:name w:val="Body text (2) + 11.5 pt;Spacing 0 pt"/>
    <w:basedOn w:val="Bodytext2"/>
    <w:rPr>
      <w:rFonts w:ascii="Sylfaen" w:eastAsia="Sylfaen" w:hAnsi="Sylfaen" w:cs="Sylfaen"/>
      <w:b/>
      <w:bCs/>
      <w:i w:val="0"/>
      <w:iCs w:val="0"/>
      <w:smallCaps w:val="0"/>
      <w:strike w:val="0"/>
      <w:color w:val="000000"/>
      <w:spacing w:val="-10"/>
      <w:w w:val="100"/>
      <w:position w:val="0"/>
      <w:sz w:val="23"/>
      <w:szCs w:val="23"/>
      <w:u w:val="none"/>
      <w:lang w:val="de-DE" w:eastAsia="de-DE" w:bidi="de-DE"/>
    </w:rPr>
  </w:style>
  <w:style w:type="character" w:customStyle="1" w:styleId="Heading21">
    <w:name w:val="Heading #2"/>
    <w:basedOn w:val="Heading2"/>
    <w:rPr>
      <w:rFonts w:ascii="Sylfaen" w:eastAsia="Sylfaen" w:hAnsi="Sylfaen" w:cs="Sylfaen"/>
      <w:b w:val="0"/>
      <w:bCs w:val="0"/>
      <w:i w:val="0"/>
      <w:iCs w:val="0"/>
      <w:smallCaps w:val="0"/>
      <w:strike w:val="0"/>
      <w:color w:val="000000"/>
      <w:spacing w:val="0"/>
      <w:w w:val="100"/>
      <w:position w:val="0"/>
      <w:sz w:val="34"/>
      <w:szCs w:val="34"/>
      <w:u w:val="none"/>
      <w:lang w:val="de-DE" w:eastAsia="de-DE" w:bidi="de-DE"/>
    </w:rPr>
  </w:style>
  <w:style w:type="character" w:customStyle="1" w:styleId="Bodytext101">
    <w:name w:val="Body text (10)"/>
    <w:basedOn w:val="Bodytext10"/>
    <w:rPr>
      <w:rFonts w:ascii="Sylfaen" w:eastAsia="Sylfaen" w:hAnsi="Sylfaen" w:cs="Sylfaen"/>
      <w:b w:val="0"/>
      <w:bCs w:val="0"/>
      <w:i w:val="0"/>
      <w:iCs w:val="0"/>
      <w:smallCaps w:val="0"/>
      <w:strike w:val="0"/>
      <w:color w:val="000000"/>
      <w:spacing w:val="0"/>
      <w:w w:val="100"/>
      <w:position w:val="0"/>
      <w:sz w:val="34"/>
      <w:szCs w:val="34"/>
      <w:u w:val="none"/>
      <w:lang w:val="de-DE" w:eastAsia="de-DE" w:bidi="de-DE"/>
    </w:rPr>
  </w:style>
  <w:style w:type="character" w:customStyle="1" w:styleId="Bodytext9NotItalic">
    <w:name w:val="Body text (9) + Not Italic"/>
    <w:basedOn w:val="Bodytext9"/>
    <w:rPr>
      <w:rFonts w:ascii="Sylfaen" w:eastAsia="Sylfaen" w:hAnsi="Sylfaen" w:cs="Sylfaen"/>
      <w:b w:val="0"/>
      <w:bCs w:val="0"/>
      <w:i/>
      <w:iCs/>
      <w:smallCaps w:val="0"/>
      <w:strike w:val="0"/>
      <w:color w:val="000000"/>
      <w:spacing w:val="0"/>
      <w:w w:val="100"/>
      <w:position w:val="0"/>
      <w:sz w:val="21"/>
      <w:szCs w:val="21"/>
      <w:u w:val="none"/>
      <w:lang w:val="de-DE" w:eastAsia="de-DE" w:bidi="de-DE"/>
    </w:rPr>
  </w:style>
  <w:style w:type="character" w:customStyle="1" w:styleId="Bodytext2Italic0">
    <w:name w:val="Body text (2) + Italic"/>
    <w:basedOn w:val="Bodytext2"/>
    <w:rPr>
      <w:rFonts w:ascii="Sylfaen" w:eastAsia="Sylfaen" w:hAnsi="Sylfaen" w:cs="Sylfaen"/>
      <w:b w:val="0"/>
      <w:bCs w:val="0"/>
      <w:i/>
      <w:iCs/>
      <w:smallCaps w:val="0"/>
      <w:strike w:val="0"/>
      <w:color w:val="000000"/>
      <w:spacing w:val="0"/>
      <w:w w:val="100"/>
      <w:position w:val="0"/>
      <w:sz w:val="21"/>
      <w:szCs w:val="21"/>
      <w:u w:val="none"/>
      <w:lang w:val="de-DE" w:eastAsia="de-DE" w:bidi="de-DE"/>
    </w:rPr>
  </w:style>
  <w:style w:type="character" w:customStyle="1" w:styleId="Bodytext210pt">
    <w:name w:val="Body text (2) + 10 pt"/>
    <w:basedOn w:val="Bodytext2"/>
    <w:rPr>
      <w:rFonts w:ascii="Sylfaen" w:eastAsia="Sylfaen" w:hAnsi="Sylfaen" w:cs="Sylfaen"/>
      <w:b w:val="0"/>
      <w:bCs w:val="0"/>
      <w:i w:val="0"/>
      <w:iCs w:val="0"/>
      <w:smallCaps w:val="0"/>
      <w:strike w:val="0"/>
      <w:color w:val="000000"/>
      <w:spacing w:val="0"/>
      <w:w w:val="100"/>
      <w:position w:val="0"/>
      <w:sz w:val="20"/>
      <w:szCs w:val="20"/>
      <w:u w:val="none"/>
      <w:lang w:val="de-DE" w:eastAsia="de-DE" w:bidi="de-DE"/>
    </w:rPr>
  </w:style>
  <w:style w:type="character" w:customStyle="1" w:styleId="Bodytext2115pt">
    <w:name w:val="Body text (2) + 11.5 pt"/>
    <w:basedOn w:val="Bodytext2"/>
    <w:rPr>
      <w:rFonts w:ascii="Sylfaen" w:eastAsia="Sylfaen" w:hAnsi="Sylfaen" w:cs="Sylfaen"/>
      <w:b/>
      <w:bCs/>
      <w:i w:val="0"/>
      <w:iCs w:val="0"/>
      <w:smallCaps w:val="0"/>
      <w:strike w:val="0"/>
      <w:color w:val="000000"/>
      <w:spacing w:val="0"/>
      <w:w w:val="100"/>
      <w:position w:val="0"/>
      <w:sz w:val="23"/>
      <w:szCs w:val="23"/>
      <w:u w:val="none"/>
      <w:lang w:val="de-DE" w:eastAsia="de-DE" w:bidi="de-DE"/>
    </w:rPr>
  </w:style>
  <w:style w:type="character" w:customStyle="1" w:styleId="HeaderorfooterSpacing0pt">
    <w:name w:val="Header or footer + Spacing 0 pt"/>
    <w:basedOn w:val="Headerorfooter"/>
    <w:rPr>
      <w:rFonts w:ascii="Sylfaen" w:eastAsia="Sylfaen" w:hAnsi="Sylfaen" w:cs="Sylfaen"/>
      <w:b w:val="0"/>
      <w:bCs w:val="0"/>
      <w:i w:val="0"/>
      <w:iCs w:val="0"/>
      <w:smallCaps w:val="0"/>
      <w:strike w:val="0"/>
      <w:color w:val="000000"/>
      <w:spacing w:val="10"/>
      <w:w w:val="100"/>
      <w:position w:val="0"/>
      <w:sz w:val="16"/>
      <w:szCs w:val="16"/>
      <w:u w:val="none"/>
      <w:lang w:val="de-DE" w:eastAsia="de-DE" w:bidi="de-DE"/>
    </w:rPr>
  </w:style>
  <w:style w:type="character" w:customStyle="1" w:styleId="Picturecaption2Exact">
    <w:name w:val="Picture caption (2) Exact"/>
    <w:basedOn w:val="Absatz-Standardschriftart"/>
    <w:link w:val="Picturecaption2"/>
    <w:rPr>
      <w:rFonts w:ascii="Sylfaen" w:eastAsia="Sylfaen" w:hAnsi="Sylfaen" w:cs="Sylfaen"/>
      <w:b/>
      <w:bCs/>
      <w:i w:val="0"/>
      <w:iCs w:val="0"/>
      <w:smallCaps w:val="0"/>
      <w:strike w:val="0"/>
      <w:sz w:val="22"/>
      <w:szCs w:val="22"/>
      <w:u w:val="none"/>
    </w:rPr>
  </w:style>
  <w:style w:type="character" w:customStyle="1" w:styleId="Bodytext21">
    <w:name w:val="Body text (2)"/>
    <w:basedOn w:val="Bodytext2"/>
    <w:rPr>
      <w:rFonts w:ascii="Sylfaen" w:eastAsia="Sylfaen" w:hAnsi="Sylfaen" w:cs="Sylfaen"/>
      <w:b w:val="0"/>
      <w:bCs w:val="0"/>
      <w:i w:val="0"/>
      <w:iCs w:val="0"/>
      <w:smallCaps w:val="0"/>
      <w:strike w:val="0"/>
      <w:color w:val="000000"/>
      <w:spacing w:val="0"/>
      <w:w w:val="100"/>
      <w:position w:val="0"/>
      <w:sz w:val="21"/>
      <w:szCs w:val="21"/>
      <w:u w:val="none"/>
      <w:lang w:val="de-DE" w:eastAsia="de-DE" w:bidi="de-DE"/>
    </w:rPr>
  </w:style>
  <w:style w:type="character" w:customStyle="1" w:styleId="Bodytext91">
    <w:name w:val="Body text (9)"/>
    <w:basedOn w:val="Bodytext9"/>
    <w:rPr>
      <w:rFonts w:ascii="Sylfaen" w:eastAsia="Sylfaen" w:hAnsi="Sylfaen" w:cs="Sylfaen"/>
      <w:b w:val="0"/>
      <w:bCs w:val="0"/>
      <w:i/>
      <w:iCs/>
      <w:smallCaps w:val="0"/>
      <w:strike w:val="0"/>
      <w:color w:val="000000"/>
      <w:spacing w:val="0"/>
      <w:w w:val="100"/>
      <w:position w:val="0"/>
      <w:sz w:val="21"/>
      <w:szCs w:val="21"/>
      <w:u w:val="none"/>
      <w:lang w:val="de-DE" w:eastAsia="de-DE" w:bidi="de-DE"/>
    </w:rPr>
  </w:style>
  <w:style w:type="character" w:customStyle="1" w:styleId="Bodytext211ptBold">
    <w:name w:val="Body text (2) + 11 pt;Bold"/>
    <w:basedOn w:val="Bodytext2"/>
    <w:rPr>
      <w:rFonts w:ascii="Sylfaen" w:eastAsia="Sylfaen" w:hAnsi="Sylfaen" w:cs="Sylfaen"/>
      <w:b/>
      <w:bCs/>
      <w:i w:val="0"/>
      <w:iCs w:val="0"/>
      <w:smallCaps w:val="0"/>
      <w:strike w:val="0"/>
      <w:color w:val="000000"/>
      <w:spacing w:val="0"/>
      <w:w w:val="100"/>
      <w:position w:val="0"/>
      <w:sz w:val="22"/>
      <w:szCs w:val="22"/>
      <w:u w:val="none"/>
      <w:lang w:val="de-DE" w:eastAsia="de-DE" w:bidi="de-DE"/>
    </w:rPr>
  </w:style>
  <w:style w:type="character" w:customStyle="1" w:styleId="Bodytext12">
    <w:name w:val="Body text (12)_"/>
    <w:basedOn w:val="Absatz-Standardschriftart"/>
    <w:link w:val="Bodytext120"/>
    <w:rPr>
      <w:rFonts w:ascii="Sylfaen" w:eastAsia="Sylfaen" w:hAnsi="Sylfaen" w:cs="Sylfaen"/>
      <w:b w:val="0"/>
      <w:bCs w:val="0"/>
      <w:i/>
      <w:iCs/>
      <w:smallCaps w:val="0"/>
      <w:strike w:val="0"/>
      <w:spacing w:val="0"/>
      <w:sz w:val="18"/>
      <w:szCs w:val="18"/>
      <w:u w:val="none"/>
    </w:rPr>
  </w:style>
  <w:style w:type="character" w:customStyle="1" w:styleId="Bodytext1295ptNotItalic">
    <w:name w:val="Body text (12) + 9.5 pt;Not Italic"/>
    <w:basedOn w:val="Bodytext12"/>
    <w:rPr>
      <w:rFonts w:ascii="Sylfaen" w:eastAsia="Sylfaen" w:hAnsi="Sylfaen" w:cs="Sylfaen"/>
      <w:b w:val="0"/>
      <w:bCs w:val="0"/>
      <w:i/>
      <w:iCs/>
      <w:smallCaps w:val="0"/>
      <w:strike w:val="0"/>
      <w:color w:val="000000"/>
      <w:spacing w:val="0"/>
      <w:w w:val="100"/>
      <w:position w:val="0"/>
      <w:sz w:val="19"/>
      <w:szCs w:val="19"/>
      <w:u w:val="none"/>
      <w:lang w:val="de-DE" w:eastAsia="de-DE" w:bidi="de-DE"/>
    </w:rPr>
  </w:style>
  <w:style w:type="character" w:customStyle="1" w:styleId="Bodytext13">
    <w:name w:val="Body text (13)_"/>
    <w:basedOn w:val="Absatz-Standardschriftart"/>
    <w:link w:val="Bodytext130"/>
    <w:rPr>
      <w:rFonts w:ascii="Sylfaen" w:eastAsia="Sylfaen" w:hAnsi="Sylfaen" w:cs="Sylfaen"/>
      <w:b w:val="0"/>
      <w:bCs w:val="0"/>
      <w:i w:val="0"/>
      <w:iCs w:val="0"/>
      <w:smallCaps w:val="0"/>
      <w:strike w:val="0"/>
      <w:sz w:val="19"/>
      <w:szCs w:val="19"/>
      <w:u w:val="none"/>
    </w:rPr>
  </w:style>
  <w:style w:type="character" w:customStyle="1" w:styleId="Bodytext139ptItalic">
    <w:name w:val="Body text (13) + 9 pt;Italic"/>
    <w:basedOn w:val="Bodytext13"/>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Heading1">
    <w:name w:val="Heading #1_"/>
    <w:basedOn w:val="Absatz-Standardschriftart"/>
    <w:link w:val="Heading10"/>
    <w:rPr>
      <w:rFonts w:ascii="Trebuchet MS" w:eastAsia="Trebuchet MS" w:hAnsi="Trebuchet MS" w:cs="Trebuchet MS"/>
      <w:b/>
      <w:bCs/>
      <w:i w:val="0"/>
      <w:iCs w:val="0"/>
      <w:smallCaps w:val="0"/>
      <w:strike w:val="0"/>
      <w:spacing w:val="-20"/>
      <w:sz w:val="34"/>
      <w:szCs w:val="34"/>
      <w:u w:val="none"/>
    </w:rPr>
  </w:style>
  <w:style w:type="character" w:customStyle="1" w:styleId="Bodytext14">
    <w:name w:val="Body text (14)"/>
    <w:basedOn w:val="Absatz-Standardschriftart"/>
    <w:rPr>
      <w:rFonts w:ascii="Sylfaen" w:eastAsia="Sylfaen" w:hAnsi="Sylfaen" w:cs="Sylfaen"/>
      <w:b w:val="0"/>
      <w:bCs w:val="0"/>
      <w:i w:val="0"/>
      <w:iCs w:val="0"/>
      <w:smallCaps w:val="0"/>
      <w:strike w:val="0"/>
      <w:spacing w:val="-10"/>
      <w:sz w:val="56"/>
      <w:szCs w:val="56"/>
      <w:u w:val="none"/>
    </w:rPr>
  </w:style>
  <w:style w:type="paragraph" w:customStyle="1" w:styleId="Bodytext40">
    <w:name w:val="Body text (4)"/>
    <w:basedOn w:val="Standard"/>
    <w:link w:val="Bodytext4"/>
    <w:pPr>
      <w:shd w:val="clear" w:color="auto" w:fill="FFFFFF"/>
      <w:spacing w:after="1320" w:line="0" w:lineRule="atLeast"/>
      <w:jc w:val="right"/>
    </w:pPr>
    <w:rPr>
      <w:rFonts w:ascii="Sylfaen" w:eastAsia="Sylfaen" w:hAnsi="Sylfaen" w:cs="Sylfaen"/>
      <w:spacing w:val="-10"/>
      <w:sz w:val="30"/>
      <w:szCs w:val="30"/>
    </w:rPr>
  </w:style>
  <w:style w:type="paragraph" w:customStyle="1" w:styleId="Bodytext50">
    <w:name w:val="Body text (5)"/>
    <w:basedOn w:val="Standard"/>
    <w:link w:val="Bodytext5"/>
    <w:pPr>
      <w:shd w:val="clear" w:color="auto" w:fill="FFFFFF"/>
      <w:spacing w:before="1320" w:line="701" w:lineRule="exact"/>
      <w:jc w:val="right"/>
    </w:pPr>
    <w:rPr>
      <w:rFonts w:ascii="Sylfaen" w:eastAsia="Sylfaen" w:hAnsi="Sylfaen" w:cs="Sylfaen"/>
      <w:spacing w:val="-20"/>
      <w:sz w:val="62"/>
      <w:szCs w:val="62"/>
    </w:rPr>
  </w:style>
  <w:style w:type="paragraph" w:customStyle="1" w:styleId="Bodytext60">
    <w:name w:val="Body text (6)"/>
    <w:basedOn w:val="Standard"/>
    <w:link w:val="Bodytext6"/>
    <w:pPr>
      <w:shd w:val="clear" w:color="auto" w:fill="FFFFFF"/>
      <w:spacing w:after="4140" w:line="701" w:lineRule="exact"/>
      <w:jc w:val="right"/>
    </w:pPr>
    <w:rPr>
      <w:rFonts w:ascii="Sylfaen" w:eastAsia="Sylfaen" w:hAnsi="Sylfaen" w:cs="Sylfaen"/>
      <w:spacing w:val="-10"/>
      <w:sz w:val="38"/>
      <w:szCs w:val="38"/>
    </w:rPr>
  </w:style>
  <w:style w:type="paragraph" w:customStyle="1" w:styleId="Bodytext7">
    <w:name w:val="Body text (7)"/>
    <w:basedOn w:val="Standard"/>
    <w:link w:val="Bodytext7Exact"/>
    <w:pPr>
      <w:shd w:val="clear" w:color="auto" w:fill="FFFFFF"/>
      <w:spacing w:after="120" w:line="0" w:lineRule="atLeast"/>
    </w:pPr>
    <w:rPr>
      <w:rFonts w:ascii="Sylfaen" w:eastAsia="Sylfaen" w:hAnsi="Sylfaen" w:cs="Sylfaen"/>
      <w:sz w:val="16"/>
      <w:szCs w:val="16"/>
    </w:rPr>
  </w:style>
  <w:style w:type="paragraph" w:customStyle="1" w:styleId="Bodytext8">
    <w:name w:val="Body text (8)"/>
    <w:basedOn w:val="Standard"/>
    <w:link w:val="Bodytext8Exact"/>
    <w:pPr>
      <w:shd w:val="clear" w:color="auto" w:fill="FFFFFF"/>
      <w:spacing w:before="120" w:after="120" w:line="192" w:lineRule="exact"/>
    </w:pPr>
    <w:rPr>
      <w:rFonts w:ascii="Sylfaen" w:eastAsia="Sylfaen" w:hAnsi="Sylfaen" w:cs="Sylfaen"/>
      <w:sz w:val="15"/>
      <w:szCs w:val="15"/>
    </w:rPr>
  </w:style>
  <w:style w:type="paragraph" w:customStyle="1" w:styleId="Bodytext20">
    <w:name w:val="Body text (2)"/>
    <w:basedOn w:val="Standard"/>
    <w:link w:val="Bodytext2"/>
    <w:pPr>
      <w:shd w:val="clear" w:color="auto" w:fill="FFFFFF"/>
      <w:spacing w:line="254" w:lineRule="exact"/>
    </w:pPr>
    <w:rPr>
      <w:rFonts w:ascii="Sylfaen" w:eastAsia="Sylfaen" w:hAnsi="Sylfaen" w:cs="Sylfaen"/>
      <w:sz w:val="21"/>
      <w:szCs w:val="21"/>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6"/>
      <w:szCs w:val="16"/>
    </w:rPr>
  </w:style>
  <w:style w:type="paragraph" w:customStyle="1" w:styleId="Bodytext90">
    <w:name w:val="Body text (9)"/>
    <w:basedOn w:val="Standard"/>
    <w:link w:val="Bodytext9"/>
    <w:pPr>
      <w:shd w:val="clear" w:color="auto" w:fill="FFFFFF"/>
      <w:spacing w:line="0" w:lineRule="atLeast"/>
    </w:pPr>
    <w:rPr>
      <w:rFonts w:ascii="Sylfaen" w:eastAsia="Sylfaen" w:hAnsi="Sylfaen" w:cs="Sylfaen"/>
      <w:i/>
      <w:iCs/>
      <w:sz w:val="21"/>
      <w:szCs w:val="21"/>
    </w:rPr>
  </w:style>
  <w:style w:type="paragraph" w:customStyle="1" w:styleId="Heading20">
    <w:name w:val="Heading #2"/>
    <w:basedOn w:val="Standard"/>
    <w:link w:val="Heading2"/>
    <w:pPr>
      <w:shd w:val="clear" w:color="auto" w:fill="FFFFFF"/>
      <w:spacing w:after="660" w:line="0" w:lineRule="atLeast"/>
      <w:outlineLvl w:val="1"/>
    </w:pPr>
    <w:rPr>
      <w:rFonts w:ascii="Sylfaen" w:eastAsia="Sylfaen" w:hAnsi="Sylfaen" w:cs="Sylfaen"/>
      <w:sz w:val="34"/>
      <w:szCs w:val="34"/>
    </w:rPr>
  </w:style>
  <w:style w:type="paragraph" w:styleId="Verzeichnis2">
    <w:name w:val="toc 2"/>
    <w:basedOn w:val="Standard"/>
    <w:link w:val="Verzeichnis2Zchn"/>
    <w:autoRedefine/>
    <w:pPr>
      <w:shd w:val="clear" w:color="auto" w:fill="FFFFFF"/>
      <w:spacing w:before="660" w:line="254" w:lineRule="exact"/>
      <w:jc w:val="both"/>
    </w:pPr>
    <w:rPr>
      <w:rFonts w:ascii="Sylfaen" w:eastAsia="Sylfaen" w:hAnsi="Sylfaen" w:cs="Sylfaen"/>
      <w:sz w:val="21"/>
      <w:szCs w:val="21"/>
    </w:rPr>
  </w:style>
  <w:style w:type="paragraph" w:styleId="Verzeichnis3">
    <w:name w:val="toc 3"/>
    <w:basedOn w:val="Standard"/>
    <w:link w:val="Verzeichnis3Zchn"/>
    <w:autoRedefine/>
    <w:pPr>
      <w:shd w:val="clear" w:color="auto" w:fill="FFFFFF"/>
      <w:spacing w:line="254" w:lineRule="exact"/>
      <w:jc w:val="both"/>
    </w:pPr>
    <w:rPr>
      <w:rFonts w:ascii="Sylfaen" w:eastAsia="Sylfaen" w:hAnsi="Sylfaen" w:cs="Sylfaen"/>
      <w:i/>
      <w:iCs/>
      <w:sz w:val="21"/>
      <w:szCs w:val="21"/>
    </w:rPr>
  </w:style>
  <w:style w:type="paragraph" w:customStyle="1" w:styleId="Heading30">
    <w:name w:val="Heading #3"/>
    <w:basedOn w:val="Standard"/>
    <w:link w:val="Heading3"/>
    <w:pPr>
      <w:shd w:val="clear" w:color="auto" w:fill="FFFFFF"/>
      <w:spacing w:before="360" w:after="180" w:line="0" w:lineRule="atLeast"/>
      <w:jc w:val="both"/>
      <w:outlineLvl w:val="2"/>
    </w:pPr>
    <w:rPr>
      <w:rFonts w:ascii="Sylfaen" w:eastAsia="Sylfaen" w:hAnsi="Sylfaen" w:cs="Sylfaen"/>
      <w:sz w:val="28"/>
      <w:szCs w:val="28"/>
    </w:rPr>
  </w:style>
  <w:style w:type="paragraph" w:customStyle="1" w:styleId="Bodytext110">
    <w:name w:val="Body text (11)"/>
    <w:basedOn w:val="Standard"/>
    <w:link w:val="Bodytext11"/>
    <w:pPr>
      <w:shd w:val="clear" w:color="auto" w:fill="FFFFFF"/>
      <w:spacing w:before="180" w:line="254" w:lineRule="exact"/>
      <w:jc w:val="both"/>
    </w:pPr>
    <w:rPr>
      <w:rFonts w:ascii="Sylfaen" w:eastAsia="Sylfaen" w:hAnsi="Sylfaen" w:cs="Sylfaen"/>
      <w:b/>
      <w:bCs/>
      <w:sz w:val="22"/>
      <w:szCs w:val="22"/>
    </w:rPr>
  </w:style>
  <w:style w:type="paragraph" w:customStyle="1" w:styleId="Bodytext100">
    <w:name w:val="Body text (10)"/>
    <w:basedOn w:val="Standard"/>
    <w:link w:val="Bodytext10"/>
    <w:pPr>
      <w:shd w:val="clear" w:color="auto" w:fill="FFFFFF"/>
      <w:spacing w:before="420" w:line="0" w:lineRule="atLeast"/>
    </w:pPr>
    <w:rPr>
      <w:rFonts w:ascii="Sylfaen" w:eastAsia="Sylfaen" w:hAnsi="Sylfaen" w:cs="Sylfaen"/>
      <w:sz w:val="34"/>
      <w:szCs w:val="34"/>
    </w:rPr>
  </w:style>
  <w:style w:type="paragraph" w:customStyle="1" w:styleId="Picturecaption2">
    <w:name w:val="Picture caption (2)"/>
    <w:basedOn w:val="Standard"/>
    <w:link w:val="Picturecaption2Exact"/>
    <w:pPr>
      <w:shd w:val="clear" w:color="auto" w:fill="FFFFFF"/>
      <w:spacing w:line="0" w:lineRule="atLeast"/>
    </w:pPr>
    <w:rPr>
      <w:rFonts w:ascii="Sylfaen" w:eastAsia="Sylfaen" w:hAnsi="Sylfaen" w:cs="Sylfaen"/>
      <w:b/>
      <w:bCs/>
      <w:sz w:val="22"/>
      <w:szCs w:val="22"/>
    </w:rPr>
  </w:style>
  <w:style w:type="paragraph" w:customStyle="1" w:styleId="Bodytext120">
    <w:name w:val="Body text (12)"/>
    <w:basedOn w:val="Standard"/>
    <w:link w:val="Bodytext12"/>
    <w:pPr>
      <w:shd w:val="clear" w:color="auto" w:fill="FFFFFF"/>
      <w:spacing w:before="540" w:line="211" w:lineRule="exact"/>
      <w:jc w:val="both"/>
    </w:pPr>
    <w:rPr>
      <w:rFonts w:ascii="Sylfaen" w:eastAsia="Sylfaen" w:hAnsi="Sylfaen" w:cs="Sylfaen"/>
      <w:i/>
      <w:iCs/>
      <w:sz w:val="18"/>
      <w:szCs w:val="18"/>
    </w:rPr>
  </w:style>
  <w:style w:type="paragraph" w:customStyle="1" w:styleId="Bodytext130">
    <w:name w:val="Body text (13)"/>
    <w:basedOn w:val="Standard"/>
    <w:link w:val="Bodytext13"/>
    <w:pPr>
      <w:shd w:val="clear" w:color="auto" w:fill="FFFFFF"/>
      <w:spacing w:line="211" w:lineRule="exact"/>
      <w:jc w:val="both"/>
    </w:pPr>
    <w:rPr>
      <w:rFonts w:ascii="Sylfaen" w:eastAsia="Sylfaen" w:hAnsi="Sylfaen" w:cs="Sylfaen"/>
      <w:sz w:val="19"/>
      <w:szCs w:val="19"/>
    </w:rPr>
  </w:style>
  <w:style w:type="paragraph" w:customStyle="1" w:styleId="Heading10">
    <w:name w:val="Heading #1"/>
    <w:basedOn w:val="Standard"/>
    <w:link w:val="Heading1"/>
    <w:pPr>
      <w:shd w:val="clear" w:color="auto" w:fill="FFFFFF"/>
      <w:spacing w:after="180" w:line="509" w:lineRule="exact"/>
      <w:jc w:val="center"/>
      <w:outlineLvl w:val="0"/>
    </w:pPr>
    <w:rPr>
      <w:rFonts w:ascii="Trebuchet MS" w:eastAsia="Trebuchet MS" w:hAnsi="Trebuchet MS" w:cs="Trebuchet MS"/>
      <w:b/>
      <w:bCs/>
      <w:spacing w:val="-2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image" Target="media/image3.jpeg" TargetMode="External"/><Relationship Id="rId3" Type="http://schemas.microsoft.com/office/2007/relationships/stylesWithEffects" Target="stylesWithEffects.xml"/><Relationship Id="rId21" Type="http://schemas.openxmlformats.org/officeDocument/2006/relationships/image" Target="media/image2.jpe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157</Pages>
  <Words>41893</Words>
  <Characters>263927</Characters>
  <Application>Microsoft Office Word</Application>
  <DocSecurity>0</DocSecurity>
  <Lines>2199</Lines>
  <Paragraphs>610</Paragraphs>
  <ScaleCrop>false</ScaleCrop>
  <HeadingPairs>
    <vt:vector size="2" baseType="variant">
      <vt:variant>
        <vt:lpstr>Titel</vt:lpstr>
      </vt:variant>
      <vt:variant>
        <vt:i4>1</vt:i4>
      </vt:variant>
    </vt:vector>
  </HeadingPairs>
  <TitlesOfParts>
    <vt:vector size="1" baseType="lpstr">
      <vt:lpstr>Wo hört die Gnade Gottes auf? Gibt es Heilssicherheit?</vt:lpstr>
    </vt:vector>
  </TitlesOfParts>
  <Company/>
  <LinksUpToDate>false</LinksUpToDate>
  <CharactersWithSpaces>305210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 hört die Gnade Gottes auf? Gibt es Heilssicherheit?</dc:title>
  <dc:subject/>
  <dc:creator>Benedikt Peters</dc:creator>
  <cp:keywords/>
  <cp:lastModifiedBy>Me</cp:lastModifiedBy>
  <cp:revision>2</cp:revision>
  <dcterms:created xsi:type="dcterms:W3CDTF">2015-10-14T06:32:00Z</dcterms:created>
  <dcterms:modified xsi:type="dcterms:W3CDTF">2015-10-14T06:32:00Z</dcterms:modified>
</cp:coreProperties>
</file>