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5914">
      <w:pPr>
        <w:rPr>
          <w:sz w:val="20"/>
        </w:rPr>
      </w:pPr>
      <w:r>
        <w:rPr>
          <w:sz w:val="20"/>
        </w:rPr>
        <w:t xml:space="preserve">29. </w:t>
      </w:r>
      <w:r>
        <w:rPr>
          <w:sz w:val="20"/>
        </w:rPr>
        <w:t xml:space="preserve">Bibelkurs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 xml:space="preserve">BK </w:t>
      </w:r>
      <w:r>
        <w:rPr>
          <w:sz w:val="20"/>
        </w:rPr>
        <w:t>29</w:t>
      </w:r>
    </w:p>
    <w:p w:rsidR="00000000" w:rsidRDefault="00D25914">
      <w:pPr>
        <w:rPr>
          <w:sz w:val="32"/>
        </w:rPr>
      </w:pPr>
    </w:p>
    <w:p w:rsidR="00000000" w:rsidRDefault="00D25914">
      <w:pPr>
        <w:rPr>
          <w:sz w:val="32"/>
        </w:rPr>
      </w:pPr>
    </w:p>
    <w:p w:rsidR="00000000" w:rsidRDefault="00D25914">
      <w:pPr>
        <w:rPr>
          <w:b/>
          <w:sz w:val="28"/>
        </w:rPr>
      </w:pPr>
      <w:r>
        <w:rPr>
          <w:b/>
          <w:sz w:val="28"/>
        </w:rPr>
        <w:t xml:space="preserve">Was </w:t>
      </w:r>
      <w:r>
        <w:rPr>
          <w:b/>
          <w:sz w:val="36"/>
        </w:rPr>
        <w:t>Katastrophen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bewirken </w:t>
      </w:r>
      <w:r>
        <w:rPr>
          <w:b/>
          <w:sz w:val="28"/>
        </w:rPr>
        <w:t xml:space="preserve">können </w:t>
      </w:r>
      <w:r>
        <w:rPr>
          <w:b/>
          <w:sz w:val="28"/>
        </w:rPr>
        <w:t xml:space="preserve">- </w:t>
      </w:r>
      <w:r>
        <w:rPr>
          <w:b/>
          <w:sz w:val="28"/>
        </w:rPr>
        <w:t xml:space="preserve">und </w:t>
      </w:r>
      <w:r>
        <w:rPr>
          <w:b/>
          <w:sz w:val="28"/>
        </w:rPr>
        <w:t xml:space="preserve">was </w:t>
      </w:r>
      <w:r>
        <w:rPr>
          <w:b/>
          <w:sz w:val="28"/>
        </w:rPr>
        <w:t xml:space="preserve">sie </w:t>
      </w:r>
      <w:r>
        <w:rPr>
          <w:b/>
          <w:sz w:val="28"/>
        </w:rPr>
        <w:t xml:space="preserve">nicht </w:t>
      </w:r>
      <w:r>
        <w:rPr>
          <w:b/>
          <w:sz w:val="28"/>
        </w:rPr>
        <w:t>können.</w:t>
      </w:r>
    </w:p>
    <w:p w:rsidR="00000000" w:rsidRDefault="00D25914">
      <w:pPr>
        <w:rPr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sz w:val="24"/>
        </w:rPr>
        <w:t xml:space="preserve">(Offenbarung </w:t>
      </w:r>
      <w:r>
        <w:rPr>
          <w:sz w:val="24"/>
        </w:rPr>
        <w:t>16, 9</w:t>
      </w:r>
      <w:r>
        <w:rPr>
          <w:sz w:val="24"/>
        </w:rPr>
        <w:t>-11)</w:t>
      </w:r>
    </w:p>
    <w:p w:rsidR="00000000" w:rsidRDefault="00D25914">
      <w:pPr>
        <w:rPr>
          <w:sz w:val="24"/>
        </w:rPr>
      </w:pPr>
    </w:p>
    <w:p w:rsidR="00000000" w:rsidRDefault="00D25914" w:rsidP="00D25914">
      <w:pPr>
        <w:numPr>
          <w:ilvl w:val="0"/>
          <w:numId w:val="1"/>
        </w:numPr>
        <w:rPr>
          <w:b/>
        </w:rPr>
      </w:pPr>
      <w:r>
        <w:rPr>
          <w:b/>
        </w:rPr>
        <w:t xml:space="preserve">Katastrophen </w:t>
      </w:r>
      <w:r>
        <w:rPr>
          <w:b/>
        </w:rPr>
        <w:t xml:space="preserve">in </w:t>
      </w:r>
      <w:r>
        <w:rPr>
          <w:b/>
        </w:rPr>
        <w:t xml:space="preserve">der </w:t>
      </w:r>
      <w:r>
        <w:rPr>
          <w:b/>
        </w:rPr>
        <w:t>Geschichte.</w:t>
      </w:r>
    </w:p>
    <w:p w:rsidR="00000000" w:rsidRDefault="00D25914">
      <w:pPr>
        <w:rPr>
          <w:sz w:val="24"/>
        </w:rPr>
      </w:pPr>
    </w:p>
    <w:p w:rsidR="00000000" w:rsidRDefault="00D25914" w:rsidP="00D25914">
      <w:r>
        <w:rPr>
          <w:sz w:val="24"/>
        </w:rPr>
        <w:tab/>
      </w:r>
      <w:r>
        <w:t xml:space="preserve">Als </w:t>
      </w:r>
      <w:r>
        <w:t xml:space="preserve">sich </w:t>
      </w:r>
      <w:r>
        <w:t xml:space="preserve">im </w:t>
      </w:r>
      <w:r>
        <w:t xml:space="preserve">November </w:t>
      </w:r>
      <w:r>
        <w:t xml:space="preserve">dieses </w:t>
      </w:r>
      <w:r>
        <w:t xml:space="preserve">Jahres </w:t>
      </w:r>
      <w:r>
        <w:t xml:space="preserve">das </w:t>
      </w:r>
      <w:r>
        <w:t xml:space="preserve">Bergbahnunglück </w:t>
      </w:r>
      <w:r>
        <w:t xml:space="preserve">bei </w:t>
      </w:r>
      <w:r>
        <w:rPr>
          <w:b/>
        </w:rPr>
        <w:t>Kaprun</w:t>
      </w:r>
      <w:r>
        <w:t xml:space="preserve"> </w:t>
      </w:r>
      <w:r>
        <w:t xml:space="preserve">in </w:t>
      </w:r>
      <w:r>
        <w:t xml:space="preserve">den </w:t>
      </w:r>
      <w:r>
        <w:t>österr</w:t>
      </w:r>
      <w:r>
        <w:t>ei</w:t>
      </w:r>
      <w:r>
        <w:t>chi</w:t>
      </w:r>
      <w:r>
        <w:t xml:space="preserve">schen </w:t>
      </w:r>
      <w:r>
        <w:t xml:space="preserve">Alpen </w:t>
      </w:r>
      <w:r>
        <w:t xml:space="preserve">ereignete, </w:t>
      </w:r>
      <w:r>
        <w:t xml:space="preserve">bei </w:t>
      </w:r>
      <w:r>
        <w:t xml:space="preserve">dem </w:t>
      </w:r>
      <w:r>
        <w:t xml:space="preserve">155 </w:t>
      </w:r>
      <w:r>
        <w:t xml:space="preserve">Skifahrer </w:t>
      </w:r>
      <w:r>
        <w:t xml:space="preserve">den </w:t>
      </w:r>
      <w:r>
        <w:t xml:space="preserve">Tod </w:t>
      </w:r>
      <w:r>
        <w:t xml:space="preserve">fanden, </w:t>
      </w:r>
      <w:r>
        <w:t xml:space="preserve">hat </w:t>
      </w:r>
      <w:r>
        <w:t xml:space="preserve">das </w:t>
      </w:r>
      <w:r>
        <w:t xml:space="preserve">auf </w:t>
      </w:r>
      <w:r>
        <w:t xml:space="preserve">viele </w:t>
      </w:r>
      <w:r>
        <w:t xml:space="preserve">wie </w:t>
      </w:r>
      <w:r>
        <w:t xml:space="preserve">ein </w:t>
      </w:r>
      <w:r>
        <w:t xml:space="preserve">Schock </w:t>
      </w:r>
      <w:r>
        <w:t xml:space="preserve">gewirkt </w:t>
      </w:r>
      <w:r>
        <w:t xml:space="preserve">und </w:t>
      </w:r>
      <w:r>
        <w:t xml:space="preserve">hat </w:t>
      </w:r>
      <w:r>
        <w:t xml:space="preserve">zahllose </w:t>
      </w:r>
      <w:r>
        <w:t xml:space="preserve">Menschen </w:t>
      </w:r>
      <w:r>
        <w:t xml:space="preserve">ins </w:t>
      </w:r>
      <w:r>
        <w:t xml:space="preserve">Nachdenken </w:t>
      </w:r>
      <w:r>
        <w:t xml:space="preserve">gebracht. </w:t>
      </w:r>
      <w:r>
        <w:t xml:space="preserve">Eine </w:t>
      </w:r>
      <w:r>
        <w:t xml:space="preserve">Münchener </w:t>
      </w:r>
      <w:r>
        <w:t xml:space="preserve">Boulevard-Zeitung </w:t>
      </w:r>
      <w:r>
        <w:t xml:space="preserve">schrieb: </w:t>
      </w:r>
      <w:r>
        <w:t xml:space="preserve">„Die </w:t>
      </w:r>
      <w:r>
        <w:t xml:space="preserve">Menschen </w:t>
      </w:r>
      <w:r>
        <w:t xml:space="preserve">sind </w:t>
      </w:r>
      <w:r>
        <w:t xml:space="preserve">ganz </w:t>
      </w:r>
      <w:r>
        <w:t xml:space="preserve">süchtig </w:t>
      </w:r>
      <w:r>
        <w:t xml:space="preserve">nach </w:t>
      </w:r>
      <w:r>
        <w:t xml:space="preserve">Religion </w:t>
      </w:r>
      <w:r>
        <w:t xml:space="preserve">geworden.“ </w:t>
      </w:r>
      <w:r>
        <w:t xml:space="preserve">- </w:t>
      </w:r>
      <w:r>
        <w:t xml:space="preserve">Erst </w:t>
      </w:r>
      <w:r>
        <w:t xml:space="preserve">im </w:t>
      </w:r>
      <w:r>
        <w:t xml:space="preserve">Sommer </w:t>
      </w:r>
      <w:r>
        <w:t xml:space="preserve">hatte </w:t>
      </w:r>
      <w:r>
        <w:t xml:space="preserve">der </w:t>
      </w:r>
      <w:r>
        <w:t xml:space="preserve">Absturz </w:t>
      </w:r>
      <w:r>
        <w:t xml:space="preserve">des </w:t>
      </w:r>
      <w:r>
        <w:t>„</w:t>
      </w:r>
      <w:r>
        <w:rPr>
          <w:b/>
        </w:rPr>
        <w:t>Concorde</w:t>
      </w:r>
      <w:r>
        <w:t xml:space="preserve">“-Flugzeugs </w:t>
      </w:r>
      <w:r>
        <w:t xml:space="preserve">in </w:t>
      </w:r>
      <w:r>
        <w:t xml:space="preserve">Paris, </w:t>
      </w:r>
      <w:r>
        <w:t xml:space="preserve">der </w:t>
      </w:r>
      <w:r>
        <w:t xml:space="preserve">über </w:t>
      </w:r>
      <w:r>
        <w:t xml:space="preserve">hundert </w:t>
      </w:r>
      <w:r>
        <w:t xml:space="preserve">Urlaubern </w:t>
      </w:r>
      <w:r>
        <w:t xml:space="preserve">- </w:t>
      </w:r>
      <w:r>
        <w:t xml:space="preserve">meist </w:t>
      </w:r>
      <w:r>
        <w:t xml:space="preserve">aus </w:t>
      </w:r>
      <w:r>
        <w:t xml:space="preserve">Deutschland </w:t>
      </w:r>
      <w:r>
        <w:t xml:space="preserve">- </w:t>
      </w:r>
      <w:r>
        <w:t xml:space="preserve">den </w:t>
      </w:r>
      <w:r>
        <w:t xml:space="preserve">Tod </w:t>
      </w:r>
      <w:r>
        <w:t xml:space="preserve">brachte, </w:t>
      </w:r>
      <w:r>
        <w:t xml:space="preserve">einen </w:t>
      </w:r>
      <w:r>
        <w:t xml:space="preserve">ähnlichen </w:t>
      </w:r>
      <w:r>
        <w:t xml:space="preserve">Schrecken </w:t>
      </w:r>
      <w:r>
        <w:t xml:space="preserve">ausgelöst. </w:t>
      </w:r>
      <w:r>
        <w:t xml:space="preserve">Ursache </w:t>
      </w:r>
      <w:r>
        <w:t xml:space="preserve">des </w:t>
      </w:r>
      <w:r>
        <w:t xml:space="preserve">Unglücks </w:t>
      </w:r>
      <w:r>
        <w:t xml:space="preserve">war </w:t>
      </w:r>
      <w:r>
        <w:t xml:space="preserve">ein </w:t>
      </w:r>
      <w:r>
        <w:t xml:space="preserve">40 </w:t>
      </w:r>
      <w:r>
        <w:t xml:space="preserve">cm </w:t>
      </w:r>
      <w:r>
        <w:t xml:space="preserve">langes </w:t>
      </w:r>
      <w:r>
        <w:t xml:space="preserve">Metallstück, </w:t>
      </w:r>
      <w:r>
        <w:t xml:space="preserve">das </w:t>
      </w:r>
      <w:r>
        <w:t xml:space="preserve">vier </w:t>
      </w:r>
      <w:r>
        <w:t xml:space="preserve">Minuten </w:t>
      </w:r>
      <w:r>
        <w:t xml:space="preserve">vor </w:t>
      </w:r>
      <w:r>
        <w:t>d</w:t>
      </w:r>
      <w:r>
        <w:t xml:space="preserve">em </w:t>
      </w:r>
      <w:r>
        <w:t xml:space="preserve">Start </w:t>
      </w:r>
      <w:r>
        <w:t xml:space="preserve">der </w:t>
      </w:r>
      <w:r>
        <w:t xml:space="preserve">Concorde </w:t>
      </w:r>
      <w:r>
        <w:t xml:space="preserve">ein </w:t>
      </w:r>
      <w:r>
        <w:t xml:space="preserve">anderes </w:t>
      </w:r>
      <w:r>
        <w:t xml:space="preserve">Flugzeug </w:t>
      </w:r>
      <w:r>
        <w:t xml:space="preserve">auf </w:t>
      </w:r>
      <w:r>
        <w:t xml:space="preserve">der </w:t>
      </w:r>
      <w:r>
        <w:t xml:space="preserve">gleichen </w:t>
      </w:r>
      <w:r>
        <w:t xml:space="preserve">Startbahn </w:t>
      </w:r>
      <w:r>
        <w:t xml:space="preserve">verloren </w:t>
      </w:r>
      <w:r>
        <w:t xml:space="preserve">hatte </w:t>
      </w:r>
      <w:r>
        <w:t xml:space="preserve">und </w:t>
      </w:r>
      <w:r>
        <w:t xml:space="preserve">das </w:t>
      </w:r>
      <w:r>
        <w:t xml:space="preserve">zum </w:t>
      </w:r>
      <w:r>
        <w:t xml:space="preserve">Platzen </w:t>
      </w:r>
      <w:r>
        <w:t xml:space="preserve">der </w:t>
      </w:r>
      <w:r>
        <w:t xml:space="preserve">Reifen </w:t>
      </w:r>
      <w:r>
        <w:t xml:space="preserve">der </w:t>
      </w:r>
      <w:r>
        <w:t xml:space="preserve">Unglücksmaschine </w:t>
      </w:r>
      <w:r>
        <w:t xml:space="preserve">führte. </w:t>
      </w:r>
      <w:r>
        <w:t xml:space="preserve">- </w:t>
      </w:r>
      <w:r>
        <w:t xml:space="preserve">Als </w:t>
      </w:r>
      <w:r>
        <w:t xml:space="preserve">am </w:t>
      </w:r>
      <w:r>
        <w:t xml:space="preserve">12.7.1984 </w:t>
      </w:r>
      <w:r>
        <w:rPr>
          <w:b/>
        </w:rPr>
        <w:t>München</w:t>
      </w:r>
      <w:r>
        <w:t xml:space="preserve"> </w:t>
      </w:r>
      <w:r>
        <w:t xml:space="preserve">von </w:t>
      </w:r>
      <w:r>
        <w:t xml:space="preserve">einem </w:t>
      </w:r>
      <w:r>
        <w:rPr>
          <w:b/>
        </w:rPr>
        <w:t>Hagelunwetter</w:t>
      </w:r>
      <w:r>
        <w:t xml:space="preserve"> </w:t>
      </w:r>
      <w:r>
        <w:t xml:space="preserve">heimgesucht </w:t>
      </w:r>
      <w:r>
        <w:t xml:space="preserve">wurde </w:t>
      </w:r>
      <w:r>
        <w:t xml:space="preserve">(Hagelkörner </w:t>
      </w:r>
      <w:r>
        <w:t xml:space="preserve">in </w:t>
      </w:r>
      <w:r>
        <w:t xml:space="preserve">der </w:t>
      </w:r>
      <w:r>
        <w:t xml:space="preserve">Größe </w:t>
      </w:r>
      <w:r>
        <w:t xml:space="preserve">eines </w:t>
      </w:r>
      <w:r>
        <w:t xml:space="preserve">Tennisballs) </w:t>
      </w:r>
      <w:r>
        <w:t xml:space="preserve">hatte </w:t>
      </w:r>
      <w:r>
        <w:t xml:space="preserve">ein </w:t>
      </w:r>
      <w:r>
        <w:t xml:space="preserve">Leserbriefschreiber </w:t>
      </w:r>
      <w:r>
        <w:t xml:space="preserve">aus </w:t>
      </w:r>
      <w:r>
        <w:t xml:space="preserve">Rosenheim </w:t>
      </w:r>
      <w:r>
        <w:t xml:space="preserve">in </w:t>
      </w:r>
      <w:r>
        <w:t xml:space="preserve">der </w:t>
      </w:r>
      <w:r>
        <w:t xml:space="preserve">Süddeutschen </w:t>
      </w:r>
      <w:r>
        <w:t>Zei</w:t>
      </w:r>
      <w:r>
        <w:t xml:space="preserve">tung </w:t>
      </w:r>
      <w:r>
        <w:t xml:space="preserve">klipp </w:t>
      </w:r>
      <w:r>
        <w:t xml:space="preserve">und </w:t>
      </w:r>
      <w:r>
        <w:t xml:space="preserve">klar </w:t>
      </w:r>
      <w:r>
        <w:t xml:space="preserve">geschrieben: </w:t>
      </w:r>
      <w:r>
        <w:t xml:space="preserve">„Das </w:t>
      </w:r>
      <w:r>
        <w:t xml:space="preserve">ist </w:t>
      </w:r>
      <w:r>
        <w:t xml:space="preserve">ein </w:t>
      </w:r>
      <w:r>
        <w:t xml:space="preserve">Gottesgericht </w:t>
      </w:r>
      <w:r>
        <w:t xml:space="preserve">vom </w:t>
      </w:r>
      <w:r>
        <w:t xml:space="preserve">Herrgott </w:t>
      </w:r>
      <w:r>
        <w:t xml:space="preserve">für </w:t>
      </w:r>
      <w:r>
        <w:t xml:space="preserve">die </w:t>
      </w:r>
      <w:r>
        <w:t xml:space="preserve">zunehmende </w:t>
      </w:r>
      <w:r>
        <w:t xml:space="preserve">Gott-losigkeit </w:t>
      </w:r>
      <w:r>
        <w:t xml:space="preserve">in </w:t>
      </w:r>
      <w:r>
        <w:t xml:space="preserve">München.“ </w:t>
      </w:r>
      <w:r>
        <w:t xml:space="preserve">Diesem </w:t>
      </w:r>
      <w:r>
        <w:t xml:space="preserve">Leserbrief </w:t>
      </w:r>
      <w:r>
        <w:t xml:space="preserve">folgte </w:t>
      </w:r>
      <w:r>
        <w:t xml:space="preserve">eine </w:t>
      </w:r>
      <w:r>
        <w:t xml:space="preserve">Flut </w:t>
      </w:r>
      <w:r>
        <w:t xml:space="preserve">von </w:t>
      </w:r>
      <w:r>
        <w:t xml:space="preserve">anderen </w:t>
      </w:r>
      <w:r>
        <w:t xml:space="preserve">Leserbriefen, </w:t>
      </w:r>
      <w:r>
        <w:t xml:space="preserve">bei </w:t>
      </w:r>
      <w:r>
        <w:t xml:space="preserve">denen </w:t>
      </w:r>
      <w:r>
        <w:t xml:space="preserve">aber </w:t>
      </w:r>
      <w:r>
        <w:t xml:space="preserve">auffiel, </w:t>
      </w:r>
      <w:r>
        <w:t xml:space="preserve">dass </w:t>
      </w:r>
      <w:r>
        <w:t xml:space="preserve">sie </w:t>
      </w:r>
      <w:r>
        <w:t xml:space="preserve">eine </w:t>
      </w:r>
      <w:r>
        <w:t xml:space="preserve">Menge </w:t>
      </w:r>
      <w:r>
        <w:t xml:space="preserve">Fragen </w:t>
      </w:r>
      <w:r>
        <w:t xml:space="preserve">enthielten </w:t>
      </w:r>
      <w:r>
        <w:t xml:space="preserve">- </w:t>
      </w:r>
      <w:r>
        <w:t xml:space="preserve">aber </w:t>
      </w:r>
      <w:r>
        <w:t xml:space="preserve">keine </w:t>
      </w:r>
      <w:r>
        <w:t xml:space="preserve">Antworten, </w:t>
      </w:r>
      <w:r>
        <w:t xml:space="preserve">warum </w:t>
      </w:r>
      <w:r>
        <w:t xml:space="preserve">das </w:t>
      </w:r>
      <w:r>
        <w:t xml:space="preserve">Unwetter </w:t>
      </w:r>
      <w:r>
        <w:t xml:space="preserve">gera-de </w:t>
      </w:r>
      <w:r>
        <w:t xml:space="preserve">die </w:t>
      </w:r>
      <w:r>
        <w:t xml:space="preserve">bayrische </w:t>
      </w:r>
      <w:r>
        <w:t xml:space="preserve">Hauptstadt </w:t>
      </w:r>
      <w:r>
        <w:t xml:space="preserve">getroffen </w:t>
      </w:r>
      <w:r>
        <w:t xml:space="preserve">hat. </w:t>
      </w:r>
    </w:p>
    <w:p w:rsidR="00000000" w:rsidRDefault="00D25914" w:rsidP="00D25914">
      <w:r>
        <w:tab/>
        <w:t xml:space="preserve">Katastrophen </w:t>
      </w:r>
      <w:r>
        <w:t xml:space="preserve">hat </w:t>
      </w:r>
      <w:r>
        <w:t xml:space="preserve">es </w:t>
      </w:r>
      <w:r>
        <w:t xml:space="preserve">schon </w:t>
      </w:r>
      <w:r>
        <w:t xml:space="preserve">immer </w:t>
      </w:r>
      <w:r>
        <w:t xml:space="preserve">in </w:t>
      </w:r>
      <w:r>
        <w:t xml:space="preserve">der </w:t>
      </w:r>
      <w:r>
        <w:t xml:space="preserve">Geschichte </w:t>
      </w:r>
      <w:r>
        <w:t xml:space="preserve">gegeben. </w:t>
      </w:r>
      <w:r>
        <w:t xml:space="preserve">Das </w:t>
      </w:r>
      <w:r>
        <w:t xml:space="preserve">Erdbeben </w:t>
      </w:r>
      <w:r>
        <w:t xml:space="preserve">von </w:t>
      </w:r>
      <w:r>
        <w:rPr>
          <w:b/>
        </w:rPr>
        <w:t>Lissa</w:t>
      </w:r>
      <w:r>
        <w:rPr>
          <w:b/>
        </w:rPr>
        <w:t>bon</w:t>
      </w:r>
      <w:r>
        <w:t xml:space="preserve"> </w:t>
      </w:r>
      <w:r>
        <w:t xml:space="preserve">im </w:t>
      </w:r>
      <w:r>
        <w:t xml:space="preserve">Jahre </w:t>
      </w:r>
      <w:r>
        <w:t xml:space="preserve">1755, </w:t>
      </w:r>
      <w:r>
        <w:t xml:space="preserve">bei </w:t>
      </w:r>
      <w:r>
        <w:t xml:space="preserve">dem </w:t>
      </w:r>
      <w:r>
        <w:t xml:space="preserve">in </w:t>
      </w:r>
      <w:r>
        <w:t xml:space="preserve">6 </w:t>
      </w:r>
      <w:r>
        <w:t xml:space="preserve">Minuten </w:t>
      </w:r>
      <w:r>
        <w:t xml:space="preserve">15.000 </w:t>
      </w:r>
      <w:r>
        <w:t xml:space="preserve">Menschen </w:t>
      </w:r>
      <w:r>
        <w:t xml:space="preserve">ums </w:t>
      </w:r>
      <w:r>
        <w:t xml:space="preserve">Leben </w:t>
      </w:r>
      <w:r>
        <w:t xml:space="preserve">kamen, </w:t>
      </w:r>
      <w:r>
        <w:t xml:space="preserve">hat </w:t>
      </w:r>
      <w:r>
        <w:t xml:space="preserve">den </w:t>
      </w:r>
      <w:r>
        <w:t>Fort</w:t>
      </w:r>
      <w:r>
        <w:t xml:space="preserve">schrittsglauben </w:t>
      </w:r>
      <w:r>
        <w:t xml:space="preserve">der </w:t>
      </w:r>
      <w:r>
        <w:t xml:space="preserve">Aufklärungsphilosophie </w:t>
      </w:r>
      <w:r>
        <w:t xml:space="preserve">gewaltig </w:t>
      </w:r>
      <w:r>
        <w:t xml:space="preserve">erschüttert. </w:t>
      </w:r>
      <w:r>
        <w:t xml:space="preserve">- </w:t>
      </w:r>
      <w:r>
        <w:t xml:space="preserve">1783 </w:t>
      </w:r>
      <w:r>
        <w:t xml:space="preserve">wurde </w:t>
      </w:r>
      <w:r>
        <w:rPr>
          <w:b/>
        </w:rPr>
        <w:t>Messina</w:t>
      </w:r>
      <w:r>
        <w:t xml:space="preserve"> </w:t>
      </w:r>
      <w:r>
        <w:t xml:space="preserve">von </w:t>
      </w:r>
      <w:r>
        <w:t xml:space="preserve">einem </w:t>
      </w:r>
      <w:r>
        <w:t xml:space="preserve">Erdbeben </w:t>
      </w:r>
      <w:r>
        <w:t xml:space="preserve">total </w:t>
      </w:r>
      <w:r>
        <w:t xml:space="preserve">zerstört. </w:t>
      </w:r>
      <w:r>
        <w:t xml:space="preserve">- </w:t>
      </w:r>
      <w:r>
        <w:t xml:space="preserve">Im </w:t>
      </w:r>
      <w:r>
        <w:t xml:space="preserve">Mittelalter </w:t>
      </w:r>
      <w:r>
        <w:t xml:space="preserve">wurden </w:t>
      </w:r>
      <w:r>
        <w:t xml:space="preserve">unsere </w:t>
      </w:r>
      <w:r>
        <w:t xml:space="preserve">Vorfahren </w:t>
      </w:r>
      <w:r>
        <w:t xml:space="preserve">noch </w:t>
      </w:r>
      <w:r>
        <w:t xml:space="preserve">schwerer </w:t>
      </w:r>
      <w:r>
        <w:t xml:space="preserve">getroffen. </w:t>
      </w:r>
      <w:r>
        <w:t xml:space="preserve">Der </w:t>
      </w:r>
      <w:r>
        <w:t xml:space="preserve">sog. </w:t>
      </w:r>
      <w:r>
        <w:t xml:space="preserve">„Schwarze </w:t>
      </w:r>
      <w:r>
        <w:t xml:space="preserve">Tod“ </w:t>
      </w:r>
      <w:r>
        <w:t xml:space="preserve">(durch </w:t>
      </w:r>
      <w:r>
        <w:t xml:space="preserve">die </w:t>
      </w:r>
      <w:r>
        <w:t xml:space="preserve">Pest </w:t>
      </w:r>
      <w:r>
        <w:t xml:space="preserve">und </w:t>
      </w:r>
      <w:r>
        <w:t xml:space="preserve">die </w:t>
      </w:r>
      <w:r>
        <w:t xml:space="preserve">Pocken </w:t>
      </w:r>
      <w:r>
        <w:t xml:space="preserve">verursacht) </w:t>
      </w:r>
      <w:r>
        <w:t xml:space="preserve">von </w:t>
      </w:r>
      <w:r>
        <w:t xml:space="preserve">1348 </w:t>
      </w:r>
      <w:r>
        <w:t xml:space="preserve">bis </w:t>
      </w:r>
      <w:r>
        <w:t xml:space="preserve">1350 </w:t>
      </w:r>
      <w:r>
        <w:t xml:space="preserve">hat </w:t>
      </w:r>
      <w:r>
        <w:t xml:space="preserve">die </w:t>
      </w:r>
      <w:r>
        <w:t>Be</w:t>
      </w:r>
      <w:r>
        <w:t xml:space="preserve">völkerung </w:t>
      </w:r>
      <w:r>
        <w:t xml:space="preserve">von </w:t>
      </w:r>
      <w:r>
        <w:t xml:space="preserve">Europa </w:t>
      </w:r>
      <w:r>
        <w:t xml:space="preserve">um </w:t>
      </w:r>
      <w:r>
        <w:t xml:space="preserve">die </w:t>
      </w:r>
      <w:r>
        <w:t xml:space="preserve">Hälfte </w:t>
      </w:r>
      <w:r>
        <w:t xml:space="preserve">reduziert. </w:t>
      </w:r>
      <w:r>
        <w:t xml:space="preserve">Die </w:t>
      </w:r>
      <w:r>
        <w:rPr>
          <w:b/>
        </w:rPr>
        <w:t>Pest</w:t>
      </w:r>
      <w:r>
        <w:t xml:space="preserve"> </w:t>
      </w:r>
      <w:r>
        <w:t xml:space="preserve">im </w:t>
      </w:r>
      <w:r>
        <w:t xml:space="preserve">Jahre </w:t>
      </w:r>
      <w:r>
        <w:t xml:space="preserve">1634 </w:t>
      </w:r>
      <w:r>
        <w:t xml:space="preserve">hat </w:t>
      </w:r>
      <w:r>
        <w:t xml:space="preserve">in </w:t>
      </w:r>
      <w:r>
        <w:t xml:space="preserve">Deutschland </w:t>
      </w:r>
      <w:r>
        <w:t xml:space="preserve">mehr </w:t>
      </w:r>
      <w:r>
        <w:t xml:space="preserve">Opfer </w:t>
      </w:r>
      <w:r>
        <w:t xml:space="preserve">gekostet </w:t>
      </w:r>
      <w:r>
        <w:t xml:space="preserve">als </w:t>
      </w:r>
      <w:r>
        <w:t xml:space="preserve">der </w:t>
      </w:r>
      <w:r>
        <w:t xml:space="preserve">ganze </w:t>
      </w:r>
      <w:r>
        <w:t xml:space="preserve">30-jährige </w:t>
      </w:r>
      <w:r>
        <w:t xml:space="preserve">Krieg. </w:t>
      </w:r>
      <w:r>
        <w:t xml:space="preserve">Hier </w:t>
      </w:r>
      <w:r>
        <w:t xml:space="preserve">haben </w:t>
      </w:r>
      <w:r>
        <w:t xml:space="preserve">auch </w:t>
      </w:r>
      <w:r>
        <w:t xml:space="preserve">die </w:t>
      </w:r>
      <w:r>
        <w:t xml:space="preserve">Passionsspiele </w:t>
      </w:r>
      <w:r>
        <w:t xml:space="preserve">von </w:t>
      </w:r>
      <w:r>
        <w:rPr>
          <w:b/>
        </w:rPr>
        <w:t>Ober</w:t>
      </w:r>
      <w:r>
        <w:rPr>
          <w:b/>
        </w:rPr>
        <w:t>ammergau</w:t>
      </w:r>
      <w:r>
        <w:t xml:space="preserve"> </w:t>
      </w:r>
      <w:r>
        <w:t xml:space="preserve">ihre </w:t>
      </w:r>
      <w:r>
        <w:t xml:space="preserve">Wurzel, </w:t>
      </w:r>
      <w:r>
        <w:t xml:space="preserve">die </w:t>
      </w:r>
      <w:r>
        <w:t xml:space="preserve">ein </w:t>
      </w:r>
      <w:r>
        <w:t xml:space="preserve">Zeichen </w:t>
      </w:r>
      <w:r>
        <w:t xml:space="preserve">für </w:t>
      </w:r>
      <w:r>
        <w:t xml:space="preserve">„Gottes </w:t>
      </w:r>
      <w:r>
        <w:t xml:space="preserve">gnädige </w:t>
      </w:r>
      <w:r>
        <w:t xml:space="preserve">Heimsuchung“ </w:t>
      </w:r>
      <w:r>
        <w:t xml:space="preserve">sein </w:t>
      </w:r>
      <w:proofErr w:type="gramStart"/>
      <w:r>
        <w:t>sollten</w:t>
      </w:r>
      <w:proofErr w:type="gramEnd"/>
      <w:r>
        <w:t xml:space="preserve">. </w:t>
      </w:r>
      <w:r>
        <w:t xml:space="preserve">Sie </w:t>
      </w:r>
      <w:r>
        <w:t xml:space="preserve">werden </w:t>
      </w:r>
      <w:r>
        <w:t xml:space="preserve">alle </w:t>
      </w:r>
      <w:r>
        <w:t xml:space="preserve">10 </w:t>
      </w:r>
      <w:r>
        <w:t xml:space="preserve">Jahre </w:t>
      </w:r>
      <w:r>
        <w:t xml:space="preserve">vor </w:t>
      </w:r>
      <w:r>
        <w:t xml:space="preserve">über </w:t>
      </w:r>
      <w:r>
        <w:t xml:space="preserve">5000 </w:t>
      </w:r>
      <w:r>
        <w:t xml:space="preserve">Besuchern </w:t>
      </w:r>
      <w:r>
        <w:t xml:space="preserve">aufgeführt. </w:t>
      </w:r>
      <w:r>
        <w:t xml:space="preserve">- </w:t>
      </w:r>
      <w:r>
        <w:t xml:space="preserve">In </w:t>
      </w:r>
      <w:r>
        <w:t xml:space="preserve">früheren </w:t>
      </w:r>
      <w:r>
        <w:t xml:space="preserve">Zeiten </w:t>
      </w:r>
      <w:r>
        <w:t xml:space="preserve">hat </w:t>
      </w:r>
      <w:r>
        <w:t xml:space="preserve">man </w:t>
      </w:r>
      <w:r>
        <w:t xml:space="preserve">solche </w:t>
      </w:r>
      <w:r>
        <w:t xml:space="preserve">große </w:t>
      </w:r>
      <w:r>
        <w:t xml:space="preserve">Katastrophen </w:t>
      </w:r>
      <w:r>
        <w:t>„</w:t>
      </w:r>
      <w:r>
        <w:rPr>
          <w:b/>
        </w:rPr>
        <w:t>Heimsuchungen</w:t>
      </w:r>
      <w:r>
        <w:t xml:space="preserve">“ </w:t>
      </w:r>
      <w:r>
        <w:t xml:space="preserve">genannt, </w:t>
      </w:r>
      <w:r>
        <w:t xml:space="preserve">um </w:t>
      </w:r>
      <w:r>
        <w:t>dami</w:t>
      </w:r>
      <w:r>
        <w:t xml:space="preserve">t </w:t>
      </w:r>
      <w:r>
        <w:t xml:space="preserve">anzudeuten, </w:t>
      </w:r>
      <w:r>
        <w:t xml:space="preserve">dass </w:t>
      </w:r>
      <w:r>
        <w:t xml:space="preserve">Gott </w:t>
      </w:r>
      <w:r>
        <w:t xml:space="preserve">durch </w:t>
      </w:r>
      <w:r>
        <w:t xml:space="preserve">sie </w:t>
      </w:r>
      <w:r>
        <w:t xml:space="preserve">die </w:t>
      </w:r>
      <w:r>
        <w:t xml:space="preserve">Menschen </w:t>
      </w:r>
      <w:r>
        <w:t xml:space="preserve">zu </w:t>
      </w:r>
      <w:r>
        <w:t xml:space="preserve">sich </w:t>
      </w:r>
      <w:r>
        <w:t xml:space="preserve">ziehen </w:t>
      </w:r>
      <w:r>
        <w:t xml:space="preserve">möchte. </w:t>
      </w:r>
      <w:r>
        <w:t xml:space="preserve">- </w:t>
      </w:r>
      <w:r>
        <w:t xml:space="preserve">Zum </w:t>
      </w:r>
      <w:r>
        <w:t xml:space="preserve">Kaprun-Unglück </w:t>
      </w:r>
      <w:r>
        <w:t xml:space="preserve">schrieb </w:t>
      </w:r>
      <w:r>
        <w:t xml:space="preserve">die </w:t>
      </w:r>
      <w:r>
        <w:t xml:space="preserve">FAZ </w:t>
      </w:r>
      <w:r>
        <w:t xml:space="preserve">in </w:t>
      </w:r>
      <w:r>
        <w:t xml:space="preserve">einem </w:t>
      </w:r>
      <w:r>
        <w:t>Leitartikel:</w:t>
      </w:r>
    </w:p>
    <w:p w:rsidR="00000000" w:rsidRDefault="00D25914" w:rsidP="00D25914">
      <w:r>
        <w:t xml:space="preserve">„Früher </w:t>
      </w:r>
      <w:r>
        <w:t xml:space="preserve">blickten </w:t>
      </w:r>
      <w:r>
        <w:t xml:space="preserve">die </w:t>
      </w:r>
      <w:r>
        <w:t xml:space="preserve">Menschen </w:t>
      </w:r>
      <w:r>
        <w:t xml:space="preserve">bei </w:t>
      </w:r>
      <w:r>
        <w:t xml:space="preserve">solchen </w:t>
      </w:r>
      <w:r>
        <w:t xml:space="preserve">Ereignissen </w:t>
      </w:r>
      <w:r>
        <w:t xml:space="preserve">nach </w:t>
      </w:r>
      <w:r>
        <w:t xml:space="preserve">oben, </w:t>
      </w:r>
      <w:r>
        <w:t xml:space="preserve">heute </w:t>
      </w:r>
      <w:r>
        <w:t xml:space="preserve">schaut </w:t>
      </w:r>
      <w:r>
        <w:t xml:space="preserve">man </w:t>
      </w:r>
      <w:r>
        <w:t xml:space="preserve">auf </w:t>
      </w:r>
      <w:r>
        <w:t xml:space="preserve">den </w:t>
      </w:r>
      <w:r>
        <w:t>Men</w:t>
      </w:r>
      <w:r>
        <w:t xml:space="preserve">schen“ </w:t>
      </w:r>
      <w:proofErr w:type="gramStart"/>
      <w:r>
        <w:t xml:space="preserve">( </w:t>
      </w:r>
      <w:r>
        <w:t>-</w:t>
      </w:r>
      <w:proofErr w:type="gramEnd"/>
      <w:r>
        <w:t xml:space="preserve"> </w:t>
      </w:r>
      <w:r>
        <w:t xml:space="preserve">und </w:t>
      </w:r>
      <w:r>
        <w:t xml:space="preserve">fragt: </w:t>
      </w:r>
      <w:r>
        <w:t xml:space="preserve">wer </w:t>
      </w:r>
      <w:r>
        <w:t xml:space="preserve">trägt </w:t>
      </w:r>
      <w:r>
        <w:t xml:space="preserve">die </w:t>
      </w:r>
      <w:r>
        <w:t xml:space="preserve">Schuld </w:t>
      </w:r>
      <w:r>
        <w:t xml:space="preserve">an </w:t>
      </w:r>
      <w:r>
        <w:t xml:space="preserve">dem </w:t>
      </w:r>
      <w:r>
        <w:t xml:space="preserve">Unglück?). </w:t>
      </w:r>
      <w:r>
        <w:t xml:space="preserve">- </w:t>
      </w:r>
      <w:r>
        <w:t xml:space="preserve">Katastrophen </w:t>
      </w:r>
      <w:r>
        <w:t xml:space="preserve">können </w:t>
      </w:r>
      <w:r>
        <w:t xml:space="preserve">also </w:t>
      </w:r>
      <w:r>
        <w:t xml:space="preserve">große </w:t>
      </w:r>
      <w:r>
        <w:t xml:space="preserve">innere </w:t>
      </w:r>
      <w:r>
        <w:t xml:space="preserve">Unruhe </w:t>
      </w:r>
      <w:r>
        <w:t xml:space="preserve">verursachen </w:t>
      </w:r>
      <w:r>
        <w:t xml:space="preserve">und </w:t>
      </w:r>
      <w:r>
        <w:t xml:space="preserve">Menschen </w:t>
      </w:r>
      <w:r>
        <w:t xml:space="preserve">ins </w:t>
      </w:r>
      <w:r>
        <w:t xml:space="preserve">Fragen </w:t>
      </w:r>
      <w:r>
        <w:t xml:space="preserve">bringen </w:t>
      </w:r>
      <w:r>
        <w:t xml:space="preserve">- </w:t>
      </w:r>
      <w:r>
        <w:t xml:space="preserve">aber </w:t>
      </w:r>
      <w:r>
        <w:t xml:space="preserve">mehr </w:t>
      </w:r>
      <w:r>
        <w:t xml:space="preserve">können </w:t>
      </w:r>
      <w:r>
        <w:t xml:space="preserve">sie </w:t>
      </w:r>
      <w:r>
        <w:t>nicht.</w:t>
      </w:r>
    </w:p>
    <w:p w:rsidR="00000000" w:rsidRDefault="00D25914"/>
    <w:p w:rsidR="00000000" w:rsidRDefault="00D25914" w:rsidP="00D25914">
      <w:pPr>
        <w:numPr>
          <w:ilvl w:val="0"/>
          <w:numId w:val="2"/>
        </w:numPr>
        <w:rPr>
          <w:b/>
        </w:rPr>
      </w:pPr>
      <w:r>
        <w:rPr>
          <w:b/>
        </w:rPr>
        <w:t xml:space="preserve">Katastrophen </w:t>
      </w:r>
      <w:r>
        <w:rPr>
          <w:b/>
        </w:rPr>
        <w:t xml:space="preserve">in </w:t>
      </w:r>
      <w:r>
        <w:rPr>
          <w:b/>
        </w:rPr>
        <w:t xml:space="preserve">der </w:t>
      </w:r>
      <w:r>
        <w:rPr>
          <w:b/>
        </w:rPr>
        <w:t>Bibel</w:t>
      </w:r>
    </w:p>
    <w:p w:rsidR="00000000" w:rsidRDefault="00D25914">
      <w:pPr>
        <w:rPr>
          <w:b/>
        </w:rPr>
      </w:pPr>
    </w:p>
    <w:p w:rsidR="00000000" w:rsidRDefault="00D25914">
      <w:r>
        <w:t xml:space="preserve">Auch </w:t>
      </w:r>
      <w:r>
        <w:t xml:space="preserve">die </w:t>
      </w:r>
      <w:r>
        <w:t xml:space="preserve">Bibel </w:t>
      </w:r>
      <w:r>
        <w:t xml:space="preserve">berichtet </w:t>
      </w:r>
      <w:r>
        <w:t xml:space="preserve">von </w:t>
      </w:r>
      <w:r>
        <w:t xml:space="preserve">großen </w:t>
      </w:r>
      <w:r>
        <w:t xml:space="preserve">Katastrophen. </w:t>
      </w:r>
      <w:r>
        <w:t xml:space="preserve">Sie </w:t>
      </w:r>
      <w:r>
        <w:t xml:space="preserve">sind </w:t>
      </w:r>
      <w:r>
        <w:t xml:space="preserve">alle </w:t>
      </w:r>
      <w:r>
        <w:t xml:space="preserve">ohne </w:t>
      </w:r>
      <w:r>
        <w:t xml:space="preserve">Ausnahme </w:t>
      </w:r>
      <w:r>
        <w:t>G</w:t>
      </w:r>
      <w:r>
        <w:t xml:space="preserve">ottesgerichte </w:t>
      </w:r>
      <w:r>
        <w:t xml:space="preserve">als </w:t>
      </w:r>
      <w:r>
        <w:t xml:space="preserve">Strafe </w:t>
      </w:r>
      <w:r>
        <w:t xml:space="preserve">für </w:t>
      </w:r>
      <w:r>
        <w:t xml:space="preserve">das </w:t>
      </w:r>
      <w:r>
        <w:t xml:space="preserve">sündige </w:t>
      </w:r>
      <w:r>
        <w:t xml:space="preserve">Tun </w:t>
      </w:r>
      <w:r>
        <w:t xml:space="preserve">der </w:t>
      </w:r>
      <w:r>
        <w:t xml:space="preserve">Menschen. </w:t>
      </w:r>
      <w:r>
        <w:t xml:space="preserve">Die </w:t>
      </w:r>
      <w:r>
        <w:t xml:space="preserve">wichtigsten </w:t>
      </w:r>
      <w:r>
        <w:t xml:space="preserve">seien </w:t>
      </w:r>
      <w:r>
        <w:t xml:space="preserve">hier </w:t>
      </w:r>
      <w:r>
        <w:t>aufgezählt:</w:t>
      </w:r>
    </w:p>
    <w:p w:rsidR="00000000" w:rsidRDefault="00D25914" w:rsidP="00D25914">
      <w:pPr>
        <w:numPr>
          <w:ilvl w:val="0"/>
          <w:numId w:val="3"/>
        </w:numPr>
      </w:pPr>
      <w:r>
        <w:rPr>
          <w:b/>
        </w:rPr>
        <w:t xml:space="preserve">Die </w:t>
      </w:r>
      <w:r>
        <w:rPr>
          <w:b/>
        </w:rPr>
        <w:t xml:space="preserve">Sintflut. </w:t>
      </w:r>
      <w:r>
        <w:t xml:space="preserve">(1. Mose </w:t>
      </w:r>
      <w:r>
        <w:t xml:space="preserve">6-9) </w:t>
      </w:r>
      <w:r>
        <w:t xml:space="preserve">Wegen </w:t>
      </w:r>
      <w:r>
        <w:t xml:space="preserve">der </w:t>
      </w:r>
      <w:r>
        <w:t xml:space="preserve">großen </w:t>
      </w:r>
      <w:r>
        <w:t xml:space="preserve">Gottlosigkeit </w:t>
      </w:r>
      <w:r>
        <w:t xml:space="preserve">wird </w:t>
      </w:r>
      <w:r>
        <w:t xml:space="preserve">die </w:t>
      </w:r>
      <w:r>
        <w:t xml:space="preserve">ganze </w:t>
      </w:r>
      <w:r>
        <w:t xml:space="preserve">Menschheit </w:t>
      </w:r>
      <w:r>
        <w:t>vernichtet.</w:t>
      </w:r>
      <w:r>
        <w:rPr>
          <w:b/>
        </w:rPr>
        <w:t xml:space="preserve"> </w:t>
      </w:r>
      <w:r>
        <w:t xml:space="preserve">Gerettet </w:t>
      </w:r>
      <w:r>
        <w:t xml:space="preserve">werden </w:t>
      </w:r>
      <w:r>
        <w:t xml:space="preserve">durch </w:t>
      </w:r>
      <w:r>
        <w:t xml:space="preserve">die </w:t>
      </w:r>
      <w:r>
        <w:t xml:space="preserve">Arche </w:t>
      </w:r>
      <w:r>
        <w:t xml:space="preserve">nur </w:t>
      </w:r>
      <w:r>
        <w:t xml:space="preserve">Noah </w:t>
      </w:r>
      <w:r>
        <w:t xml:space="preserve">und </w:t>
      </w:r>
      <w:r>
        <w:t xml:space="preserve">seine </w:t>
      </w:r>
      <w:r>
        <w:t xml:space="preserve">Familie </w:t>
      </w:r>
      <w:r>
        <w:t xml:space="preserve">(8 </w:t>
      </w:r>
      <w:r>
        <w:t xml:space="preserve">Personen) </w:t>
      </w:r>
    </w:p>
    <w:p w:rsidR="00000000" w:rsidRDefault="00D25914" w:rsidP="00D25914">
      <w:pPr>
        <w:numPr>
          <w:ilvl w:val="0"/>
          <w:numId w:val="3"/>
        </w:numPr>
        <w:rPr>
          <w:b/>
        </w:rPr>
      </w:pPr>
      <w:r>
        <w:rPr>
          <w:b/>
        </w:rPr>
        <w:t xml:space="preserve">Sodom </w:t>
      </w:r>
      <w:r>
        <w:rPr>
          <w:b/>
        </w:rPr>
        <w:t xml:space="preserve">und </w:t>
      </w:r>
      <w:r>
        <w:rPr>
          <w:b/>
        </w:rPr>
        <w:t xml:space="preserve">Gomorra. </w:t>
      </w:r>
      <w:r>
        <w:t xml:space="preserve">(1. Mose </w:t>
      </w:r>
      <w:r>
        <w:t xml:space="preserve">19) </w:t>
      </w:r>
      <w:r>
        <w:t xml:space="preserve">Wegen </w:t>
      </w:r>
      <w:r>
        <w:t xml:space="preserve">extremer </w:t>
      </w:r>
      <w:r>
        <w:t xml:space="preserve">Gottlosigkeit </w:t>
      </w:r>
      <w:r>
        <w:t xml:space="preserve">und </w:t>
      </w:r>
      <w:r>
        <w:t xml:space="preserve">sexueller </w:t>
      </w:r>
      <w:r>
        <w:t>Verwil</w:t>
      </w:r>
      <w:r>
        <w:t xml:space="preserve">derung </w:t>
      </w:r>
      <w:r>
        <w:t xml:space="preserve">werden </w:t>
      </w:r>
      <w:r>
        <w:t xml:space="preserve">die </w:t>
      </w:r>
      <w:r>
        <w:t xml:space="preserve">beiden </w:t>
      </w:r>
      <w:r>
        <w:t xml:space="preserve">Städte </w:t>
      </w:r>
      <w:r>
        <w:t xml:space="preserve">durch </w:t>
      </w:r>
      <w:r>
        <w:t xml:space="preserve">Feuer </w:t>
      </w:r>
      <w:r>
        <w:t xml:space="preserve">und </w:t>
      </w:r>
      <w:r>
        <w:t xml:space="preserve">Schwefel </w:t>
      </w:r>
      <w:r>
        <w:t xml:space="preserve">zerstört. </w:t>
      </w:r>
      <w:r>
        <w:t xml:space="preserve">Lot </w:t>
      </w:r>
      <w:r>
        <w:t xml:space="preserve">und </w:t>
      </w:r>
      <w:r>
        <w:t xml:space="preserve">seine </w:t>
      </w:r>
      <w:r>
        <w:t xml:space="preserve">zwei </w:t>
      </w:r>
      <w:r>
        <w:t xml:space="preserve">Töchter </w:t>
      </w:r>
      <w:r>
        <w:t xml:space="preserve">werden </w:t>
      </w:r>
      <w:r>
        <w:t xml:space="preserve">mit </w:t>
      </w:r>
      <w:r>
        <w:t xml:space="preserve">knapper </w:t>
      </w:r>
      <w:r>
        <w:t xml:space="preserve">Not </w:t>
      </w:r>
      <w:r>
        <w:t xml:space="preserve">gerettet. </w:t>
      </w:r>
      <w:r>
        <w:t xml:space="preserve">Lots </w:t>
      </w:r>
      <w:r>
        <w:t xml:space="preserve">Frau </w:t>
      </w:r>
      <w:r>
        <w:t xml:space="preserve">stirbt </w:t>
      </w:r>
      <w:r>
        <w:t xml:space="preserve">dennoch </w:t>
      </w:r>
      <w:r>
        <w:t xml:space="preserve">wegen </w:t>
      </w:r>
      <w:r>
        <w:t>Ungeh</w:t>
      </w:r>
      <w:r>
        <w:t>orsam.</w:t>
      </w:r>
    </w:p>
    <w:p w:rsidR="00000000" w:rsidRDefault="00D25914" w:rsidP="00D25914">
      <w:pPr>
        <w:numPr>
          <w:ilvl w:val="0"/>
          <w:numId w:val="3"/>
        </w:numPr>
        <w:rPr>
          <w:b/>
        </w:rPr>
      </w:pPr>
      <w:r>
        <w:rPr>
          <w:b/>
        </w:rPr>
        <w:t xml:space="preserve">Pharao </w:t>
      </w:r>
      <w:r>
        <w:rPr>
          <w:b/>
        </w:rPr>
        <w:t xml:space="preserve">in </w:t>
      </w:r>
      <w:r>
        <w:rPr>
          <w:b/>
        </w:rPr>
        <w:t xml:space="preserve">Ägypten. </w:t>
      </w:r>
      <w:r>
        <w:t xml:space="preserve">(2. Mose </w:t>
      </w:r>
      <w:r>
        <w:t xml:space="preserve">7-12) </w:t>
      </w:r>
      <w:r>
        <w:t xml:space="preserve">Weil </w:t>
      </w:r>
      <w:r>
        <w:t xml:space="preserve">Pharao </w:t>
      </w:r>
      <w:r>
        <w:t xml:space="preserve">das </w:t>
      </w:r>
      <w:r>
        <w:t xml:space="preserve">Gottesvolk </w:t>
      </w:r>
      <w:r>
        <w:t xml:space="preserve">Israel </w:t>
      </w:r>
      <w:r>
        <w:t xml:space="preserve">nicht </w:t>
      </w:r>
      <w:r>
        <w:t xml:space="preserve">ziehen </w:t>
      </w:r>
      <w:r>
        <w:t xml:space="preserve">lassen </w:t>
      </w:r>
      <w:r>
        <w:t xml:space="preserve">will, </w:t>
      </w:r>
      <w:r>
        <w:t xml:space="preserve">treffen </w:t>
      </w:r>
      <w:r>
        <w:t xml:space="preserve">10 </w:t>
      </w:r>
      <w:r>
        <w:t xml:space="preserve">Katastrophen </w:t>
      </w:r>
      <w:r>
        <w:t xml:space="preserve">die </w:t>
      </w:r>
      <w:r>
        <w:t xml:space="preserve">Weltmacht </w:t>
      </w:r>
      <w:r>
        <w:t xml:space="preserve">Ägypten </w:t>
      </w:r>
      <w:r>
        <w:t xml:space="preserve">vernichtend. </w:t>
      </w:r>
      <w:r>
        <w:t xml:space="preserve">Untergang </w:t>
      </w:r>
      <w:r>
        <w:t xml:space="preserve">Pharaos </w:t>
      </w:r>
      <w:r>
        <w:t xml:space="preserve">mit </w:t>
      </w:r>
      <w:r>
        <w:t xml:space="preserve">seiner </w:t>
      </w:r>
      <w:r>
        <w:t xml:space="preserve">Armee </w:t>
      </w:r>
      <w:r>
        <w:t xml:space="preserve">im </w:t>
      </w:r>
      <w:r>
        <w:t xml:space="preserve">Roten </w:t>
      </w:r>
      <w:r>
        <w:t xml:space="preserve">Meer. </w:t>
      </w:r>
      <w:r>
        <w:t xml:space="preserve">- </w:t>
      </w:r>
      <w:r>
        <w:t xml:space="preserve">Rettung </w:t>
      </w:r>
      <w:r>
        <w:t xml:space="preserve">durch </w:t>
      </w:r>
      <w:r>
        <w:t xml:space="preserve">das </w:t>
      </w:r>
      <w:r>
        <w:t xml:space="preserve">Blut </w:t>
      </w:r>
      <w:r>
        <w:t xml:space="preserve">des </w:t>
      </w:r>
      <w:r>
        <w:t xml:space="preserve">Lammes </w:t>
      </w:r>
      <w:r>
        <w:t xml:space="preserve">an </w:t>
      </w:r>
      <w:r>
        <w:t xml:space="preserve">den </w:t>
      </w:r>
      <w:r>
        <w:t>Türpfosten.</w:t>
      </w:r>
    </w:p>
    <w:p w:rsidR="00000000" w:rsidRDefault="00D25914" w:rsidP="00D25914">
      <w:pPr>
        <w:numPr>
          <w:ilvl w:val="0"/>
          <w:numId w:val="3"/>
        </w:numPr>
        <w:rPr>
          <w:b/>
        </w:rPr>
      </w:pPr>
      <w:r>
        <w:rPr>
          <w:b/>
        </w:rPr>
        <w:t xml:space="preserve">Das </w:t>
      </w:r>
      <w:r>
        <w:rPr>
          <w:b/>
        </w:rPr>
        <w:t xml:space="preserve">Goldene </w:t>
      </w:r>
      <w:r>
        <w:rPr>
          <w:b/>
        </w:rPr>
        <w:t xml:space="preserve">Kalb. </w:t>
      </w:r>
      <w:r>
        <w:t xml:space="preserve">(2. Mose </w:t>
      </w:r>
      <w:r>
        <w:t xml:space="preserve">32) </w:t>
      </w:r>
      <w:r>
        <w:t xml:space="preserve">Wegen </w:t>
      </w:r>
      <w:r>
        <w:t xml:space="preserve">Götzendienst, </w:t>
      </w:r>
      <w:r>
        <w:t xml:space="preserve">Hurerei </w:t>
      </w:r>
      <w:r>
        <w:t xml:space="preserve">und </w:t>
      </w:r>
      <w:r>
        <w:t xml:space="preserve">Zuchtlosigkeit </w:t>
      </w:r>
      <w:r>
        <w:t xml:space="preserve">werden </w:t>
      </w:r>
      <w:r>
        <w:t xml:space="preserve">3000 </w:t>
      </w:r>
      <w:r>
        <w:t xml:space="preserve">aus </w:t>
      </w:r>
      <w:r>
        <w:t xml:space="preserve">dem </w:t>
      </w:r>
      <w:r>
        <w:t xml:space="preserve">Volk </w:t>
      </w:r>
      <w:r>
        <w:t xml:space="preserve">Israel </w:t>
      </w:r>
      <w:r>
        <w:t xml:space="preserve">getötet. </w:t>
      </w:r>
      <w:r>
        <w:t xml:space="preserve">Mose </w:t>
      </w:r>
      <w:r>
        <w:t xml:space="preserve">zerschlägt </w:t>
      </w:r>
      <w:r>
        <w:t xml:space="preserve">die </w:t>
      </w:r>
      <w:r>
        <w:t xml:space="preserve">Gesetzestafeln </w:t>
      </w:r>
      <w:r>
        <w:t xml:space="preserve">mit </w:t>
      </w:r>
      <w:r>
        <w:t xml:space="preserve">den </w:t>
      </w:r>
      <w:r>
        <w:t xml:space="preserve">10 </w:t>
      </w:r>
      <w:r>
        <w:t>Geboten.</w:t>
      </w:r>
    </w:p>
    <w:p w:rsidR="00000000" w:rsidRDefault="00D25914" w:rsidP="00D25914">
      <w:pPr>
        <w:numPr>
          <w:ilvl w:val="0"/>
          <w:numId w:val="3"/>
        </w:numPr>
        <w:rPr>
          <w:b/>
        </w:rPr>
      </w:pPr>
      <w:r>
        <w:rPr>
          <w:b/>
        </w:rPr>
        <w:t xml:space="preserve">40 </w:t>
      </w:r>
      <w:r>
        <w:rPr>
          <w:b/>
        </w:rPr>
        <w:t xml:space="preserve">Jahre </w:t>
      </w:r>
      <w:r>
        <w:rPr>
          <w:b/>
        </w:rPr>
        <w:t xml:space="preserve">Wüstenwanderung. </w:t>
      </w:r>
      <w:r>
        <w:t xml:space="preserve">(4. Mose </w:t>
      </w:r>
      <w:r>
        <w:t xml:space="preserve">13+14) </w:t>
      </w:r>
      <w:r>
        <w:t xml:space="preserve">Weil </w:t>
      </w:r>
      <w:r>
        <w:t xml:space="preserve">das </w:t>
      </w:r>
      <w:r>
        <w:t xml:space="preserve">Volk </w:t>
      </w:r>
      <w:r>
        <w:t xml:space="preserve">Israel </w:t>
      </w:r>
      <w:r>
        <w:t xml:space="preserve">kein </w:t>
      </w:r>
      <w:r>
        <w:t>Gottvert</w:t>
      </w:r>
      <w:r>
        <w:t xml:space="preserve">rauen </w:t>
      </w:r>
      <w:r>
        <w:t xml:space="preserve">hat </w:t>
      </w:r>
      <w:r>
        <w:t xml:space="preserve">und </w:t>
      </w:r>
      <w:r>
        <w:t xml:space="preserve">gegen </w:t>
      </w:r>
      <w:r>
        <w:t xml:space="preserve">Gott </w:t>
      </w:r>
      <w:r>
        <w:t xml:space="preserve">rebelliert, </w:t>
      </w:r>
      <w:r>
        <w:t xml:space="preserve">muss </w:t>
      </w:r>
      <w:r>
        <w:t xml:space="preserve">es </w:t>
      </w:r>
      <w:r>
        <w:t xml:space="preserve">40 </w:t>
      </w:r>
      <w:r>
        <w:t xml:space="preserve">Jahre </w:t>
      </w:r>
      <w:r>
        <w:t xml:space="preserve">lang </w:t>
      </w:r>
      <w:r>
        <w:t xml:space="preserve">durch </w:t>
      </w:r>
      <w:r>
        <w:t xml:space="preserve">die </w:t>
      </w:r>
      <w:r>
        <w:t xml:space="preserve">Wüste </w:t>
      </w:r>
      <w:r>
        <w:t>ziehen.</w:t>
      </w:r>
    </w:p>
    <w:p w:rsidR="00000000" w:rsidRDefault="00D25914" w:rsidP="00D25914">
      <w:pPr>
        <w:numPr>
          <w:ilvl w:val="0"/>
          <w:numId w:val="3"/>
        </w:numPr>
        <w:rPr>
          <w:b/>
        </w:rPr>
      </w:pPr>
      <w:r>
        <w:rPr>
          <w:b/>
        </w:rPr>
        <w:t xml:space="preserve">70 </w:t>
      </w:r>
      <w:r>
        <w:rPr>
          <w:b/>
        </w:rPr>
        <w:t xml:space="preserve">Jahre </w:t>
      </w:r>
      <w:r>
        <w:rPr>
          <w:b/>
        </w:rPr>
        <w:t xml:space="preserve">Babylonische </w:t>
      </w:r>
      <w:r>
        <w:rPr>
          <w:b/>
        </w:rPr>
        <w:t xml:space="preserve">Gefangenschaft. </w:t>
      </w:r>
      <w:r>
        <w:t xml:space="preserve">(2.Chr. </w:t>
      </w:r>
      <w:r>
        <w:t xml:space="preserve">36) </w:t>
      </w:r>
      <w:r>
        <w:t xml:space="preserve">Weil </w:t>
      </w:r>
      <w:r>
        <w:t xml:space="preserve">das </w:t>
      </w:r>
      <w:r>
        <w:t xml:space="preserve">Volk </w:t>
      </w:r>
      <w:proofErr w:type="spellStart"/>
      <w:r>
        <w:t>Juda</w:t>
      </w:r>
      <w:proofErr w:type="spellEnd"/>
      <w:r>
        <w:t xml:space="preserve"> </w:t>
      </w:r>
      <w:r>
        <w:t xml:space="preserve">durch </w:t>
      </w:r>
      <w:r>
        <w:t xml:space="preserve">fünf </w:t>
      </w:r>
      <w:r>
        <w:t xml:space="preserve">Gene-rationen </w:t>
      </w:r>
      <w:r>
        <w:t xml:space="preserve">nicht </w:t>
      </w:r>
      <w:r>
        <w:t xml:space="preserve">auf </w:t>
      </w:r>
      <w:r>
        <w:t xml:space="preserve">die </w:t>
      </w:r>
      <w:r>
        <w:t xml:space="preserve">Propheten </w:t>
      </w:r>
      <w:r>
        <w:t xml:space="preserve">hörte, </w:t>
      </w:r>
      <w:r>
        <w:t xml:space="preserve">die </w:t>
      </w:r>
      <w:r>
        <w:t xml:space="preserve">zur </w:t>
      </w:r>
      <w:r>
        <w:t xml:space="preserve">Umkehr </w:t>
      </w:r>
      <w:r>
        <w:t xml:space="preserve">riefen, </w:t>
      </w:r>
      <w:r>
        <w:t xml:space="preserve">wird </w:t>
      </w:r>
      <w:r>
        <w:t xml:space="preserve">Jerusalem </w:t>
      </w:r>
      <w:r>
        <w:t xml:space="preserve">von </w:t>
      </w:r>
      <w:r>
        <w:t xml:space="preserve">den </w:t>
      </w:r>
      <w:r>
        <w:t>Baby</w:t>
      </w:r>
      <w:r>
        <w:t xml:space="preserve">loniern </w:t>
      </w:r>
      <w:r>
        <w:t xml:space="preserve">zerstört </w:t>
      </w:r>
      <w:r>
        <w:t xml:space="preserve">und </w:t>
      </w:r>
      <w:r>
        <w:t xml:space="preserve">das </w:t>
      </w:r>
      <w:r>
        <w:t xml:space="preserve">Volk </w:t>
      </w:r>
      <w:r>
        <w:t xml:space="preserve">nach </w:t>
      </w:r>
      <w:r>
        <w:t xml:space="preserve">Babylon </w:t>
      </w:r>
      <w:r>
        <w:t xml:space="preserve">verschleppt, </w:t>
      </w:r>
      <w:r>
        <w:t xml:space="preserve">wo </w:t>
      </w:r>
      <w:r>
        <w:t xml:space="preserve">sie </w:t>
      </w:r>
      <w:r>
        <w:t xml:space="preserve">Sklavendienst </w:t>
      </w:r>
      <w:r>
        <w:t xml:space="preserve">tun </w:t>
      </w:r>
      <w:r>
        <w:t>müssen.</w:t>
      </w:r>
    </w:p>
    <w:p w:rsidR="00000000" w:rsidRDefault="00D25914"/>
    <w:p w:rsidR="00000000" w:rsidRDefault="00D25914" w:rsidP="00D25914">
      <w:r>
        <w:t xml:space="preserve">Die </w:t>
      </w:r>
      <w:r>
        <w:t xml:space="preserve">Bedeutung </w:t>
      </w:r>
      <w:r>
        <w:t xml:space="preserve">dieser </w:t>
      </w:r>
      <w:r>
        <w:t xml:space="preserve">göttlichen </w:t>
      </w:r>
      <w:r>
        <w:t xml:space="preserve">Gerichte </w:t>
      </w:r>
      <w:r>
        <w:t xml:space="preserve">kann </w:t>
      </w:r>
      <w:r>
        <w:t xml:space="preserve">man </w:t>
      </w:r>
      <w:r>
        <w:t xml:space="preserve">kaum </w:t>
      </w:r>
      <w:r>
        <w:t xml:space="preserve">besser </w:t>
      </w:r>
      <w:r>
        <w:t xml:space="preserve">zusammenfassen </w:t>
      </w:r>
      <w:r>
        <w:t xml:space="preserve">als </w:t>
      </w:r>
      <w:r>
        <w:t xml:space="preserve">Martin </w:t>
      </w:r>
      <w:r>
        <w:rPr>
          <w:b/>
        </w:rPr>
        <w:t>Luther</w:t>
      </w:r>
      <w:r>
        <w:t xml:space="preserve">, </w:t>
      </w:r>
      <w:r>
        <w:t xml:space="preserve">der </w:t>
      </w:r>
      <w:r>
        <w:t xml:space="preserve">über </w:t>
      </w:r>
      <w:r>
        <w:t xml:space="preserve">die </w:t>
      </w:r>
      <w:r>
        <w:t>Ze</w:t>
      </w:r>
      <w:r>
        <w:t xml:space="preserve">hn </w:t>
      </w:r>
      <w:r>
        <w:t xml:space="preserve">Gebote </w:t>
      </w:r>
      <w:r>
        <w:t xml:space="preserve">im </w:t>
      </w:r>
      <w:r>
        <w:t xml:space="preserve">Kleinen </w:t>
      </w:r>
      <w:r>
        <w:rPr>
          <w:b/>
        </w:rPr>
        <w:t>Katechismus</w:t>
      </w:r>
      <w:r>
        <w:t xml:space="preserve"> </w:t>
      </w:r>
      <w:r>
        <w:t xml:space="preserve">am </w:t>
      </w:r>
      <w:r>
        <w:t xml:space="preserve">Schluss </w:t>
      </w:r>
      <w:r>
        <w:t xml:space="preserve">sagt: </w:t>
      </w:r>
      <w:r>
        <w:rPr>
          <w:b/>
        </w:rPr>
        <w:t xml:space="preserve">„Gott </w:t>
      </w:r>
      <w:r>
        <w:rPr>
          <w:b/>
        </w:rPr>
        <w:t xml:space="preserve">droht </w:t>
      </w:r>
      <w:r>
        <w:rPr>
          <w:b/>
        </w:rPr>
        <w:t xml:space="preserve">zu </w:t>
      </w:r>
      <w:r>
        <w:rPr>
          <w:b/>
        </w:rPr>
        <w:t>stra</w:t>
      </w:r>
      <w:r>
        <w:rPr>
          <w:b/>
        </w:rPr>
        <w:t xml:space="preserve">fen </w:t>
      </w:r>
      <w:r>
        <w:rPr>
          <w:b/>
        </w:rPr>
        <w:t xml:space="preserve">alle, </w:t>
      </w:r>
      <w:r>
        <w:rPr>
          <w:b/>
        </w:rPr>
        <w:t xml:space="preserve">die </w:t>
      </w:r>
      <w:r>
        <w:rPr>
          <w:b/>
        </w:rPr>
        <w:t xml:space="preserve">diese </w:t>
      </w:r>
      <w:r>
        <w:rPr>
          <w:b/>
        </w:rPr>
        <w:t xml:space="preserve">Gebote </w:t>
      </w:r>
      <w:r>
        <w:rPr>
          <w:b/>
        </w:rPr>
        <w:t>übertreten</w:t>
      </w:r>
      <w:r>
        <w:t xml:space="preserve">, </w:t>
      </w:r>
      <w:r>
        <w:t xml:space="preserve">darum </w:t>
      </w:r>
      <w:r>
        <w:t xml:space="preserve">sollen </w:t>
      </w:r>
      <w:r>
        <w:t xml:space="preserve">wir </w:t>
      </w:r>
      <w:r>
        <w:t xml:space="preserve">uns </w:t>
      </w:r>
      <w:r>
        <w:t xml:space="preserve">fürchten </w:t>
      </w:r>
      <w:r>
        <w:t xml:space="preserve">vor </w:t>
      </w:r>
      <w:r>
        <w:t xml:space="preserve">Seinem </w:t>
      </w:r>
      <w:r>
        <w:t xml:space="preserve">Zorn </w:t>
      </w:r>
      <w:r>
        <w:t xml:space="preserve">und </w:t>
      </w:r>
      <w:r>
        <w:t xml:space="preserve">nicht </w:t>
      </w:r>
      <w:r>
        <w:t xml:space="preserve">wider </w:t>
      </w:r>
      <w:r>
        <w:t xml:space="preserve">solche </w:t>
      </w:r>
      <w:r>
        <w:t xml:space="preserve">Gebote </w:t>
      </w:r>
      <w:r>
        <w:t xml:space="preserve">tun. </w:t>
      </w:r>
      <w:r>
        <w:t xml:space="preserve">ER </w:t>
      </w:r>
      <w:r>
        <w:t xml:space="preserve">verheißt </w:t>
      </w:r>
      <w:r>
        <w:t xml:space="preserve">aber </w:t>
      </w:r>
      <w:r>
        <w:t xml:space="preserve">Gnade </w:t>
      </w:r>
      <w:r>
        <w:t xml:space="preserve">und </w:t>
      </w:r>
      <w:r>
        <w:t xml:space="preserve">alles </w:t>
      </w:r>
      <w:r>
        <w:t xml:space="preserve">Gute </w:t>
      </w:r>
      <w:r>
        <w:t xml:space="preserve">allen, </w:t>
      </w:r>
      <w:r>
        <w:t xml:space="preserve">die </w:t>
      </w:r>
      <w:r>
        <w:t xml:space="preserve">diese </w:t>
      </w:r>
      <w:r>
        <w:t xml:space="preserve">Gebote </w:t>
      </w:r>
      <w:r>
        <w:t xml:space="preserve">halten; </w:t>
      </w:r>
      <w:r>
        <w:t xml:space="preserve">darum </w:t>
      </w:r>
      <w:r>
        <w:t xml:space="preserve">sollen </w:t>
      </w:r>
      <w:r>
        <w:t xml:space="preserve">wir </w:t>
      </w:r>
      <w:r>
        <w:t xml:space="preserve">IHN </w:t>
      </w:r>
      <w:r>
        <w:t xml:space="preserve">auch </w:t>
      </w:r>
      <w:r>
        <w:t xml:space="preserve">lieben </w:t>
      </w:r>
      <w:r>
        <w:t xml:space="preserve">und </w:t>
      </w:r>
      <w:r>
        <w:t xml:space="preserve">vertrauen </w:t>
      </w:r>
      <w:r>
        <w:t xml:space="preserve">und </w:t>
      </w:r>
      <w:r>
        <w:t xml:space="preserve">gerne </w:t>
      </w:r>
      <w:r>
        <w:t xml:space="preserve">tun </w:t>
      </w:r>
      <w:r>
        <w:t xml:space="preserve">nach </w:t>
      </w:r>
      <w:r>
        <w:t xml:space="preserve">Seinen </w:t>
      </w:r>
      <w:r>
        <w:t>Geboten.“</w:t>
      </w:r>
    </w:p>
    <w:p w:rsidR="00000000" w:rsidRDefault="00D25914"/>
    <w:p w:rsidR="00000000" w:rsidRDefault="00D25914" w:rsidP="00D25914">
      <w:pPr>
        <w:numPr>
          <w:ilvl w:val="0"/>
          <w:numId w:val="4"/>
        </w:numPr>
      </w:pPr>
      <w:r>
        <w:rPr>
          <w:b/>
        </w:rPr>
        <w:t xml:space="preserve">Jesu </w:t>
      </w:r>
      <w:r>
        <w:rPr>
          <w:b/>
        </w:rPr>
        <w:t xml:space="preserve">Stellungnahme </w:t>
      </w:r>
      <w:r>
        <w:rPr>
          <w:b/>
        </w:rPr>
        <w:t xml:space="preserve">zu </w:t>
      </w:r>
      <w:r>
        <w:rPr>
          <w:b/>
        </w:rPr>
        <w:t xml:space="preserve">den </w:t>
      </w:r>
      <w:r>
        <w:rPr>
          <w:b/>
        </w:rPr>
        <w:t xml:space="preserve">Katastrophen. </w:t>
      </w:r>
      <w:r>
        <w:t xml:space="preserve">(Lukas </w:t>
      </w:r>
      <w:r>
        <w:t>13)</w:t>
      </w:r>
    </w:p>
    <w:p w:rsidR="00000000" w:rsidRDefault="00D25914"/>
    <w:p w:rsidR="00000000" w:rsidRDefault="00D25914" w:rsidP="00D25914">
      <w:r>
        <w:t xml:space="preserve">Einige </w:t>
      </w:r>
      <w:r>
        <w:t xml:space="preserve">Leute </w:t>
      </w:r>
      <w:r>
        <w:t xml:space="preserve">berichteten </w:t>
      </w:r>
      <w:r>
        <w:t xml:space="preserve">Jesus, </w:t>
      </w:r>
      <w:r>
        <w:t xml:space="preserve">dass </w:t>
      </w:r>
      <w:r>
        <w:t xml:space="preserve">Pilatus </w:t>
      </w:r>
      <w:r>
        <w:t xml:space="preserve">einige </w:t>
      </w:r>
      <w:r>
        <w:t xml:space="preserve">Galiläer </w:t>
      </w:r>
      <w:r>
        <w:t xml:space="preserve">(vermutlich </w:t>
      </w:r>
      <w:r>
        <w:t xml:space="preserve">rebellische </w:t>
      </w:r>
      <w:r>
        <w:t xml:space="preserve">Zeloten) </w:t>
      </w:r>
      <w:r>
        <w:t xml:space="preserve">beim </w:t>
      </w:r>
      <w:r>
        <w:t xml:space="preserve">Opfern </w:t>
      </w:r>
      <w:r>
        <w:t xml:space="preserve">im </w:t>
      </w:r>
      <w:r>
        <w:t xml:space="preserve">Tempel </w:t>
      </w:r>
      <w:r>
        <w:t xml:space="preserve">niedermetzeln </w:t>
      </w:r>
      <w:r>
        <w:t xml:space="preserve">ließ </w:t>
      </w:r>
      <w:r>
        <w:t xml:space="preserve">und </w:t>
      </w:r>
      <w:r>
        <w:t xml:space="preserve">erwarteten </w:t>
      </w:r>
      <w:r>
        <w:t xml:space="preserve">neugierig </w:t>
      </w:r>
      <w:r>
        <w:t xml:space="preserve">seine </w:t>
      </w:r>
      <w:r>
        <w:t xml:space="preserve">Meinung </w:t>
      </w:r>
      <w:r>
        <w:t xml:space="preserve">dazu. </w:t>
      </w:r>
      <w:r>
        <w:t xml:space="preserve">In </w:t>
      </w:r>
      <w:r>
        <w:t xml:space="preserve">Seiner </w:t>
      </w:r>
      <w:r>
        <w:t>Ant</w:t>
      </w:r>
      <w:r>
        <w:t xml:space="preserve">wort </w:t>
      </w:r>
      <w:r>
        <w:t xml:space="preserve">erwähnt </w:t>
      </w:r>
      <w:r>
        <w:t xml:space="preserve">Jesus </w:t>
      </w:r>
      <w:r>
        <w:t xml:space="preserve">zunächst </w:t>
      </w:r>
      <w:r>
        <w:t xml:space="preserve">eine </w:t>
      </w:r>
      <w:r>
        <w:t xml:space="preserve">weitere </w:t>
      </w:r>
      <w:r>
        <w:t xml:space="preserve">Katastrophe: </w:t>
      </w:r>
      <w:r>
        <w:t xml:space="preserve">In </w:t>
      </w:r>
      <w:r>
        <w:t xml:space="preserve">Jerusalem </w:t>
      </w:r>
      <w:r>
        <w:t xml:space="preserve">ist </w:t>
      </w:r>
      <w:r>
        <w:t xml:space="preserve">beim </w:t>
      </w:r>
      <w:r>
        <w:t xml:space="preserve">Wasserleitungsbau </w:t>
      </w:r>
      <w:r>
        <w:t xml:space="preserve">der </w:t>
      </w:r>
      <w:r>
        <w:t xml:space="preserve">Turm </w:t>
      </w:r>
      <w:r>
        <w:t xml:space="preserve">von </w:t>
      </w:r>
      <w:proofErr w:type="spellStart"/>
      <w:r>
        <w:t>Siloah</w:t>
      </w:r>
      <w:proofErr w:type="spellEnd"/>
      <w:r>
        <w:t xml:space="preserve"> </w:t>
      </w:r>
      <w:r>
        <w:t xml:space="preserve">eingestürzt, </w:t>
      </w:r>
      <w:r>
        <w:t xml:space="preserve">so </w:t>
      </w:r>
      <w:r>
        <w:t xml:space="preserve">dass </w:t>
      </w:r>
      <w:r>
        <w:t xml:space="preserve">18 </w:t>
      </w:r>
      <w:r>
        <w:t xml:space="preserve">Menschen </w:t>
      </w:r>
      <w:r>
        <w:t xml:space="preserve">dabei </w:t>
      </w:r>
      <w:r>
        <w:t xml:space="preserve">den </w:t>
      </w:r>
      <w:r>
        <w:t xml:space="preserve">Tod </w:t>
      </w:r>
      <w:r>
        <w:t xml:space="preserve">fanden. </w:t>
      </w:r>
      <w:r>
        <w:t xml:space="preserve">Jesu </w:t>
      </w:r>
      <w:r>
        <w:t xml:space="preserve">Kommentar </w:t>
      </w:r>
      <w:r>
        <w:t xml:space="preserve">dazu: </w:t>
      </w:r>
      <w:r>
        <w:t xml:space="preserve">„Wenn </w:t>
      </w:r>
      <w:r>
        <w:t xml:space="preserve">ihr </w:t>
      </w:r>
      <w:r>
        <w:t xml:space="preserve">nicht </w:t>
      </w:r>
      <w:r>
        <w:t xml:space="preserve">Buße </w:t>
      </w:r>
      <w:r>
        <w:t xml:space="preserve">tut, </w:t>
      </w:r>
      <w:r>
        <w:rPr>
          <w:b/>
        </w:rPr>
        <w:t xml:space="preserve">dann </w:t>
      </w:r>
      <w:r>
        <w:rPr>
          <w:b/>
        </w:rPr>
        <w:t xml:space="preserve">ergeht </w:t>
      </w:r>
      <w:r>
        <w:rPr>
          <w:b/>
        </w:rPr>
        <w:t>es</w:t>
      </w:r>
      <w:r>
        <w:t xml:space="preserve"> </w:t>
      </w:r>
      <w:r>
        <w:rPr>
          <w:b/>
        </w:rPr>
        <w:t xml:space="preserve">euch </w:t>
      </w:r>
      <w:proofErr w:type="spellStart"/>
      <w:r>
        <w:rPr>
          <w:b/>
        </w:rPr>
        <w:t xml:space="preserve">genau </w:t>
      </w:r>
      <w:r>
        <w:rPr>
          <w:b/>
        </w:rPr>
        <w:t>so</w:t>
      </w:r>
      <w:proofErr w:type="spellEnd"/>
      <w:r>
        <w:rPr>
          <w:b/>
        </w:rPr>
        <w:t>!“</w:t>
      </w:r>
      <w:r>
        <w:t xml:space="preserve"> </w:t>
      </w:r>
      <w:r>
        <w:t xml:space="preserve">Der </w:t>
      </w:r>
      <w:r>
        <w:t xml:space="preserve">alte </w:t>
      </w:r>
      <w:r>
        <w:t xml:space="preserve">Ausleger </w:t>
      </w:r>
      <w:r>
        <w:t xml:space="preserve">Matthew </w:t>
      </w:r>
      <w:r>
        <w:t xml:space="preserve">Henry </w:t>
      </w:r>
      <w:r>
        <w:t xml:space="preserve">(um </w:t>
      </w:r>
      <w:r>
        <w:t xml:space="preserve">1700), </w:t>
      </w:r>
      <w:r>
        <w:t xml:space="preserve">den </w:t>
      </w:r>
      <w:proofErr w:type="spellStart"/>
      <w:r>
        <w:t>Spurgeon</w:t>
      </w:r>
      <w:proofErr w:type="spellEnd"/>
      <w:r>
        <w:t xml:space="preserve"> </w:t>
      </w:r>
      <w:r>
        <w:t xml:space="preserve">viel </w:t>
      </w:r>
      <w:r>
        <w:t xml:space="preserve">zitiert, </w:t>
      </w:r>
      <w:r>
        <w:t xml:space="preserve">schreibt: </w:t>
      </w:r>
      <w:r>
        <w:rPr>
          <w:b/>
        </w:rPr>
        <w:t>„Die</w:t>
      </w:r>
      <w:r>
        <w:t xml:space="preserve"> </w:t>
      </w:r>
      <w:r>
        <w:rPr>
          <w:b/>
        </w:rPr>
        <w:t xml:space="preserve">Gerichte </w:t>
      </w:r>
      <w:r>
        <w:rPr>
          <w:b/>
        </w:rPr>
        <w:t xml:space="preserve">Gottes </w:t>
      </w:r>
      <w:r>
        <w:rPr>
          <w:b/>
        </w:rPr>
        <w:t xml:space="preserve">sind </w:t>
      </w:r>
      <w:r>
        <w:rPr>
          <w:b/>
        </w:rPr>
        <w:t xml:space="preserve">laute </w:t>
      </w:r>
      <w:r>
        <w:rPr>
          <w:b/>
        </w:rPr>
        <w:t xml:space="preserve">Rufe </w:t>
      </w:r>
      <w:r>
        <w:rPr>
          <w:b/>
        </w:rPr>
        <w:t xml:space="preserve">Gottes </w:t>
      </w:r>
      <w:r>
        <w:rPr>
          <w:b/>
        </w:rPr>
        <w:t xml:space="preserve">an </w:t>
      </w:r>
      <w:r>
        <w:rPr>
          <w:b/>
        </w:rPr>
        <w:t xml:space="preserve">uns, </w:t>
      </w:r>
      <w:r>
        <w:rPr>
          <w:b/>
        </w:rPr>
        <w:t xml:space="preserve">Buße </w:t>
      </w:r>
      <w:r>
        <w:rPr>
          <w:b/>
        </w:rPr>
        <w:t xml:space="preserve">zu </w:t>
      </w:r>
      <w:r>
        <w:rPr>
          <w:b/>
        </w:rPr>
        <w:t>tun.</w:t>
      </w:r>
      <w:r>
        <w:t xml:space="preserve"> </w:t>
      </w:r>
      <w:r>
        <w:t xml:space="preserve">Buße </w:t>
      </w:r>
      <w:r>
        <w:t xml:space="preserve">ist </w:t>
      </w:r>
      <w:r>
        <w:t xml:space="preserve">der </w:t>
      </w:r>
      <w:r>
        <w:t xml:space="preserve">Weg, </w:t>
      </w:r>
      <w:r>
        <w:t xml:space="preserve">um </w:t>
      </w:r>
      <w:r>
        <w:t xml:space="preserve">dem </w:t>
      </w:r>
      <w:r>
        <w:t xml:space="preserve">Gericht </w:t>
      </w:r>
      <w:r>
        <w:t xml:space="preserve">zu </w:t>
      </w:r>
      <w:r>
        <w:t>entf</w:t>
      </w:r>
      <w:r>
        <w:t xml:space="preserve">liehen.“ </w:t>
      </w:r>
      <w:r>
        <w:t xml:space="preserve">- </w:t>
      </w:r>
      <w:r>
        <w:t xml:space="preserve">Wer </w:t>
      </w:r>
      <w:r>
        <w:t xml:space="preserve">über </w:t>
      </w:r>
      <w:r>
        <w:t xml:space="preserve">eine </w:t>
      </w:r>
      <w:r>
        <w:t xml:space="preserve">Katastrophe </w:t>
      </w:r>
      <w:r>
        <w:t xml:space="preserve">nur </w:t>
      </w:r>
      <w:r>
        <w:t xml:space="preserve">debattiert </w:t>
      </w:r>
      <w:r>
        <w:t xml:space="preserve">und </w:t>
      </w:r>
      <w:r>
        <w:t xml:space="preserve">besserwisserisch </w:t>
      </w:r>
      <w:r>
        <w:t xml:space="preserve">kritisiert, </w:t>
      </w:r>
      <w:r>
        <w:t xml:space="preserve">hat </w:t>
      </w:r>
      <w:r>
        <w:t xml:space="preserve">noch </w:t>
      </w:r>
      <w:r>
        <w:t xml:space="preserve">nicht </w:t>
      </w:r>
      <w:r>
        <w:t xml:space="preserve">verstanden, </w:t>
      </w:r>
      <w:r>
        <w:t xml:space="preserve">was </w:t>
      </w:r>
      <w:r>
        <w:t xml:space="preserve">Gott </w:t>
      </w:r>
      <w:r>
        <w:t xml:space="preserve">ihm </w:t>
      </w:r>
      <w:r>
        <w:t xml:space="preserve">persönlich </w:t>
      </w:r>
      <w:r>
        <w:t xml:space="preserve">durch </w:t>
      </w:r>
      <w:r>
        <w:t xml:space="preserve">die </w:t>
      </w:r>
      <w:r>
        <w:t xml:space="preserve">Katastrophe </w:t>
      </w:r>
      <w:r>
        <w:t xml:space="preserve">sagen </w:t>
      </w:r>
      <w:r>
        <w:t>will.</w:t>
      </w:r>
    </w:p>
    <w:p w:rsidR="00000000" w:rsidRDefault="00D25914"/>
    <w:p w:rsidR="00000000" w:rsidRDefault="00D25914" w:rsidP="00D25914">
      <w:pPr>
        <w:numPr>
          <w:ilvl w:val="0"/>
          <w:numId w:val="5"/>
        </w:numPr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Katastrophen </w:t>
      </w:r>
      <w:r>
        <w:rPr>
          <w:b/>
        </w:rPr>
        <w:t xml:space="preserve">in </w:t>
      </w:r>
      <w:r>
        <w:rPr>
          <w:b/>
        </w:rPr>
        <w:t xml:space="preserve">der </w:t>
      </w:r>
      <w:r>
        <w:rPr>
          <w:b/>
        </w:rPr>
        <w:t>Offenbarung.</w:t>
      </w:r>
    </w:p>
    <w:p w:rsidR="00000000" w:rsidRDefault="00D25914">
      <w:pPr>
        <w:rPr>
          <w:b/>
        </w:rPr>
      </w:pPr>
    </w:p>
    <w:p w:rsidR="00000000" w:rsidRDefault="00D25914">
      <w:r>
        <w:t xml:space="preserve">In </w:t>
      </w:r>
      <w:r>
        <w:t xml:space="preserve">der </w:t>
      </w:r>
      <w:r>
        <w:t xml:space="preserve">Offenbarung </w:t>
      </w:r>
      <w:r>
        <w:t xml:space="preserve">werden </w:t>
      </w:r>
      <w:r>
        <w:t xml:space="preserve">drei </w:t>
      </w:r>
      <w:r>
        <w:t xml:space="preserve">große </w:t>
      </w:r>
      <w:r>
        <w:t xml:space="preserve">Katastrophen-Serien </w:t>
      </w:r>
      <w:r>
        <w:t>genannt:</w:t>
      </w:r>
    </w:p>
    <w:p w:rsidR="00000000" w:rsidRDefault="00D25914" w:rsidP="00D25914">
      <w:pPr>
        <w:numPr>
          <w:ilvl w:val="0"/>
          <w:numId w:val="3"/>
        </w:numPr>
        <w:ind w:left="567"/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7 </w:t>
      </w:r>
      <w:r>
        <w:rPr>
          <w:b/>
        </w:rPr>
        <w:t>Siegel</w:t>
      </w:r>
      <w:r>
        <w:t xml:space="preserve"> </w:t>
      </w:r>
      <w:r>
        <w:t xml:space="preserve">(Offenbarung </w:t>
      </w:r>
      <w:r>
        <w:t xml:space="preserve">6) </w:t>
      </w:r>
      <w:r>
        <w:t xml:space="preserve">darunter </w:t>
      </w:r>
      <w:r>
        <w:t xml:space="preserve">die </w:t>
      </w:r>
      <w:r>
        <w:t xml:space="preserve">vier </w:t>
      </w:r>
      <w:r>
        <w:t xml:space="preserve">apokalyptischen </w:t>
      </w:r>
      <w:r>
        <w:t>Reiter:</w:t>
      </w:r>
      <w:r>
        <w:rPr>
          <w:b/>
        </w:rPr>
        <w:t xml:space="preserve"> </w:t>
      </w:r>
      <w:r>
        <w:t xml:space="preserve">Kriege </w:t>
      </w:r>
      <w:r>
        <w:t xml:space="preserve">- </w:t>
      </w:r>
      <w:r>
        <w:t xml:space="preserve">Hungersnöte </w:t>
      </w:r>
      <w:r>
        <w:t xml:space="preserve">- </w:t>
      </w:r>
      <w:r>
        <w:t xml:space="preserve">der </w:t>
      </w:r>
      <w:r>
        <w:t xml:space="preserve">Tod </w:t>
      </w:r>
      <w:r>
        <w:t xml:space="preserve">(1/4 </w:t>
      </w:r>
      <w:r>
        <w:t xml:space="preserve">der </w:t>
      </w:r>
      <w:r>
        <w:t xml:space="preserve">Menschheit </w:t>
      </w:r>
      <w:r>
        <w:t xml:space="preserve">getötet), </w:t>
      </w:r>
      <w:r>
        <w:t xml:space="preserve">Erdbeben </w:t>
      </w:r>
      <w:r>
        <w:t xml:space="preserve">und </w:t>
      </w:r>
      <w:r>
        <w:t xml:space="preserve">kosmische </w:t>
      </w:r>
      <w:r>
        <w:t>Ereignisse.</w:t>
      </w:r>
    </w:p>
    <w:p w:rsidR="00000000" w:rsidRDefault="00D25914" w:rsidP="00D25914">
      <w:pPr>
        <w:numPr>
          <w:ilvl w:val="0"/>
          <w:numId w:val="3"/>
        </w:numPr>
        <w:ind w:left="567"/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7 </w:t>
      </w:r>
      <w:r>
        <w:rPr>
          <w:b/>
        </w:rPr>
        <w:t>Gerichtsposaunen:</w:t>
      </w:r>
      <w:r>
        <w:t xml:space="preserve"> </w:t>
      </w:r>
      <w:r>
        <w:t xml:space="preserve">(Offenbarung </w:t>
      </w:r>
      <w:r>
        <w:t xml:space="preserve">8+9) </w:t>
      </w:r>
      <w:r>
        <w:t xml:space="preserve">1/3 </w:t>
      </w:r>
      <w:r>
        <w:t xml:space="preserve">der </w:t>
      </w:r>
      <w:r>
        <w:t xml:space="preserve">Erde, </w:t>
      </w:r>
      <w:r>
        <w:t xml:space="preserve">1/3 </w:t>
      </w:r>
      <w:r>
        <w:t xml:space="preserve">der </w:t>
      </w:r>
      <w:r>
        <w:t xml:space="preserve">Bäume, </w:t>
      </w:r>
      <w:r>
        <w:t xml:space="preserve">alles </w:t>
      </w:r>
      <w:r>
        <w:t>Gr</w:t>
      </w:r>
      <w:r>
        <w:t xml:space="preserve">as </w:t>
      </w:r>
      <w:r>
        <w:t xml:space="preserve">- </w:t>
      </w:r>
      <w:r>
        <w:t xml:space="preserve">verbrannt. </w:t>
      </w:r>
      <w:r>
        <w:t xml:space="preserve">1/3 </w:t>
      </w:r>
      <w:r>
        <w:t>der</w:t>
      </w:r>
      <w:r>
        <w:rPr>
          <w:b/>
        </w:rPr>
        <w:t xml:space="preserve"> </w:t>
      </w:r>
      <w:r>
        <w:t xml:space="preserve">Fische </w:t>
      </w:r>
      <w:r>
        <w:t xml:space="preserve">und </w:t>
      </w:r>
      <w:r>
        <w:t xml:space="preserve">der </w:t>
      </w:r>
      <w:r>
        <w:t xml:space="preserve">Schiffe </w:t>
      </w:r>
      <w:r>
        <w:t xml:space="preserve">zerstört; </w:t>
      </w:r>
      <w:r>
        <w:t xml:space="preserve">vergiftetes </w:t>
      </w:r>
      <w:r>
        <w:t xml:space="preserve">Wasser </w:t>
      </w:r>
      <w:r>
        <w:t xml:space="preserve">(Wermut </w:t>
      </w:r>
      <w:r>
        <w:t xml:space="preserve">- </w:t>
      </w:r>
      <w:r>
        <w:t xml:space="preserve">„Tschernobyl“ </w:t>
      </w:r>
      <w:r>
        <w:t xml:space="preserve">am </w:t>
      </w:r>
      <w:r>
        <w:t xml:space="preserve">26.4. </w:t>
      </w:r>
      <w:r>
        <w:t xml:space="preserve">1986) </w:t>
      </w:r>
      <w:r>
        <w:t xml:space="preserve">1/3 </w:t>
      </w:r>
      <w:r>
        <w:t xml:space="preserve">der </w:t>
      </w:r>
      <w:r>
        <w:t xml:space="preserve">Gestirne </w:t>
      </w:r>
      <w:r>
        <w:t xml:space="preserve">+ </w:t>
      </w:r>
      <w:r>
        <w:t xml:space="preserve">Sonne </w:t>
      </w:r>
      <w:r>
        <w:t xml:space="preserve">verfinstert; </w:t>
      </w:r>
      <w:r>
        <w:t xml:space="preserve">1/3 </w:t>
      </w:r>
      <w:r>
        <w:t xml:space="preserve">der </w:t>
      </w:r>
      <w:r>
        <w:t xml:space="preserve">Menschen </w:t>
      </w:r>
      <w:r>
        <w:t xml:space="preserve">getötet. </w:t>
      </w:r>
      <w:r>
        <w:t xml:space="preserve">Fallender </w:t>
      </w:r>
      <w:r>
        <w:t>Stern.</w:t>
      </w:r>
    </w:p>
    <w:p w:rsidR="00000000" w:rsidRDefault="00D25914" w:rsidP="00D25914">
      <w:pPr>
        <w:numPr>
          <w:ilvl w:val="0"/>
          <w:numId w:val="3"/>
        </w:numPr>
        <w:ind w:left="567"/>
        <w:rPr>
          <w:b/>
        </w:rPr>
      </w:pPr>
      <w:r>
        <w:rPr>
          <w:b/>
        </w:rPr>
        <w:t xml:space="preserve">die </w:t>
      </w:r>
      <w:r>
        <w:rPr>
          <w:b/>
        </w:rPr>
        <w:t xml:space="preserve">7 </w:t>
      </w:r>
      <w:r>
        <w:rPr>
          <w:b/>
        </w:rPr>
        <w:t xml:space="preserve">Zornesschalen: </w:t>
      </w:r>
      <w:r>
        <w:t xml:space="preserve">(Offenbarung </w:t>
      </w:r>
      <w:r>
        <w:t xml:space="preserve">16) </w:t>
      </w:r>
      <w:r>
        <w:t xml:space="preserve">böse </w:t>
      </w:r>
      <w:r>
        <w:t xml:space="preserve">Geschwüre, </w:t>
      </w:r>
      <w:r>
        <w:t xml:space="preserve">Tod </w:t>
      </w:r>
      <w:r>
        <w:t xml:space="preserve">im </w:t>
      </w:r>
      <w:r>
        <w:t xml:space="preserve">Meer, </w:t>
      </w:r>
      <w:r>
        <w:t xml:space="preserve">Wasser </w:t>
      </w:r>
      <w:r>
        <w:t xml:space="preserve">zu </w:t>
      </w:r>
      <w:r>
        <w:t xml:space="preserve">Blut, </w:t>
      </w:r>
      <w:r>
        <w:t xml:space="preserve">große </w:t>
      </w:r>
      <w:r>
        <w:t xml:space="preserve">Hitze </w:t>
      </w:r>
      <w:r>
        <w:t xml:space="preserve">(durch </w:t>
      </w:r>
      <w:r>
        <w:t xml:space="preserve">die </w:t>
      </w:r>
      <w:r>
        <w:t xml:space="preserve">Sonne), </w:t>
      </w:r>
      <w:r>
        <w:t xml:space="preserve">Finsternis </w:t>
      </w:r>
      <w:r>
        <w:t xml:space="preserve">und </w:t>
      </w:r>
      <w:r>
        <w:t xml:space="preserve">große </w:t>
      </w:r>
      <w:r>
        <w:t xml:space="preserve">Schmerzen, </w:t>
      </w:r>
      <w:r>
        <w:t xml:space="preserve">Blitze </w:t>
      </w:r>
      <w:r>
        <w:t xml:space="preserve">und </w:t>
      </w:r>
      <w:r>
        <w:t>Erdbeben.</w:t>
      </w:r>
    </w:p>
    <w:p w:rsidR="00000000" w:rsidRDefault="00D25914" w:rsidP="00D25914">
      <w:pPr>
        <w:numPr>
          <w:ilvl w:val="12"/>
          <w:numId w:val="0"/>
        </w:numPr>
      </w:pPr>
      <w:r>
        <w:t xml:space="preserve">Diese </w:t>
      </w:r>
      <w:r>
        <w:t xml:space="preserve">lange </w:t>
      </w:r>
      <w:r>
        <w:t xml:space="preserve">Serie </w:t>
      </w:r>
      <w:r>
        <w:t xml:space="preserve">von </w:t>
      </w:r>
      <w:r>
        <w:t xml:space="preserve">ca. </w:t>
      </w:r>
      <w:r>
        <w:t xml:space="preserve">20 </w:t>
      </w:r>
      <w:r>
        <w:t xml:space="preserve">Katastrophen </w:t>
      </w:r>
      <w:r>
        <w:t xml:space="preserve">größten </w:t>
      </w:r>
      <w:r>
        <w:t xml:space="preserve">Ausmaßes </w:t>
      </w:r>
      <w:r>
        <w:t xml:space="preserve">erinnert </w:t>
      </w:r>
      <w:r>
        <w:t xml:space="preserve">sehr </w:t>
      </w:r>
      <w:r>
        <w:t xml:space="preserve">an </w:t>
      </w:r>
      <w:r>
        <w:t xml:space="preserve">die </w:t>
      </w:r>
      <w:r>
        <w:t xml:space="preserve">zehn </w:t>
      </w:r>
      <w:r>
        <w:t>Kata</w:t>
      </w:r>
      <w:r>
        <w:t xml:space="preserve">strophen </w:t>
      </w:r>
      <w:r>
        <w:t xml:space="preserve">beim </w:t>
      </w:r>
      <w:r>
        <w:t xml:space="preserve">Auszug </w:t>
      </w:r>
      <w:r>
        <w:t xml:space="preserve">aus </w:t>
      </w:r>
      <w:r>
        <w:t xml:space="preserve">Ägypten, </w:t>
      </w:r>
      <w:r>
        <w:t xml:space="preserve">die </w:t>
      </w:r>
      <w:r>
        <w:t xml:space="preserve">erfolgten, </w:t>
      </w:r>
      <w:r>
        <w:t xml:space="preserve">nachdem </w:t>
      </w:r>
      <w:r>
        <w:t>Israe</w:t>
      </w:r>
      <w:r>
        <w:t xml:space="preserve">l </w:t>
      </w:r>
      <w:r>
        <w:t xml:space="preserve">über </w:t>
      </w:r>
      <w:r>
        <w:t xml:space="preserve">400 </w:t>
      </w:r>
      <w:r>
        <w:t xml:space="preserve">Jahre </w:t>
      </w:r>
      <w:r>
        <w:t xml:space="preserve">in </w:t>
      </w:r>
      <w:r>
        <w:t xml:space="preserve">Ägypten </w:t>
      </w:r>
      <w:r>
        <w:t xml:space="preserve">Frondienste </w:t>
      </w:r>
      <w:r>
        <w:t xml:space="preserve">geleistet </w:t>
      </w:r>
      <w:r>
        <w:t xml:space="preserve">hatte. </w:t>
      </w:r>
      <w:r>
        <w:t xml:space="preserve">- </w:t>
      </w:r>
      <w:r>
        <w:t xml:space="preserve">Zweierlei </w:t>
      </w:r>
      <w:r>
        <w:t xml:space="preserve">wird </w:t>
      </w:r>
      <w:r>
        <w:t xml:space="preserve">durch </w:t>
      </w:r>
      <w:r>
        <w:t xml:space="preserve">diese </w:t>
      </w:r>
      <w:r>
        <w:t xml:space="preserve">„apokalyptischen“ </w:t>
      </w:r>
      <w:r>
        <w:t xml:space="preserve">Ereignisse </w:t>
      </w:r>
      <w:r>
        <w:t>deutlich:</w:t>
      </w:r>
    </w:p>
    <w:p w:rsidR="00000000" w:rsidRDefault="00D25914" w:rsidP="00D25914">
      <w:pPr>
        <w:numPr>
          <w:ilvl w:val="0"/>
          <w:numId w:val="6"/>
        </w:numPr>
        <w:rPr>
          <w:b/>
        </w:rPr>
      </w:pPr>
      <w:r>
        <w:t xml:space="preserve">Die </w:t>
      </w:r>
      <w:r>
        <w:t xml:space="preserve">Katastrophenserien </w:t>
      </w:r>
      <w:r>
        <w:t xml:space="preserve">demonstrieren </w:t>
      </w:r>
      <w:r>
        <w:rPr>
          <w:b/>
        </w:rPr>
        <w:t xml:space="preserve">die </w:t>
      </w:r>
      <w:r>
        <w:rPr>
          <w:b/>
        </w:rPr>
        <w:t xml:space="preserve">gewaltige </w:t>
      </w:r>
      <w:r>
        <w:rPr>
          <w:b/>
        </w:rPr>
        <w:t xml:space="preserve">Kraft </w:t>
      </w:r>
      <w:r>
        <w:rPr>
          <w:b/>
        </w:rPr>
        <w:t xml:space="preserve">Gottes </w:t>
      </w:r>
      <w:r>
        <w:rPr>
          <w:b/>
        </w:rPr>
        <w:t xml:space="preserve">- </w:t>
      </w:r>
      <w:r>
        <w:t xml:space="preserve">ähnlich </w:t>
      </w:r>
      <w:r>
        <w:t xml:space="preserve">wie </w:t>
      </w:r>
      <w:r>
        <w:t xml:space="preserve">bei </w:t>
      </w:r>
      <w:r>
        <w:t>Pharao.</w:t>
      </w:r>
    </w:p>
    <w:p w:rsidR="00000000" w:rsidRDefault="00D25914" w:rsidP="00D25914">
      <w:pPr>
        <w:numPr>
          <w:ilvl w:val="12"/>
          <w:numId w:val="0"/>
        </w:numPr>
        <w:ind w:left="567"/>
      </w:pPr>
      <w:r>
        <w:t xml:space="preserve">Bis </w:t>
      </w:r>
      <w:r>
        <w:t xml:space="preserve">jetzt </w:t>
      </w:r>
      <w:r>
        <w:t xml:space="preserve">glaubten </w:t>
      </w:r>
      <w:r>
        <w:t xml:space="preserve">die </w:t>
      </w:r>
      <w:r>
        <w:t xml:space="preserve">Christen </w:t>
      </w:r>
      <w:r>
        <w:t xml:space="preserve">an </w:t>
      </w:r>
      <w:r>
        <w:t xml:space="preserve">die </w:t>
      </w:r>
      <w:r>
        <w:t xml:space="preserve">verborgene </w:t>
      </w:r>
      <w:r>
        <w:t xml:space="preserve">Allmacht </w:t>
      </w:r>
      <w:r>
        <w:t xml:space="preserve">Gottes, </w:t>
      </w:r>
      <w:r>
        <w:t xml:space="preserve">nun </w:t>
      </w:r>
      <w:r>
        <w:t xml:space="preserve">wird </w:t>
      </w:r>
      <w:r>
        <w:t xml:space="preserve">sie </w:t>
      </w:r>
      <w:r>
        <w:t xml:space="preserve">öffentlich </w:t>
      </w:r>
      <w:r>
        <w:t xml:space="preserve">aller </w:t>
      </w:r>
      <w:r>
        <w:t xml:space="preserve">Welt </w:t>
      </w:r>
      <w:r>
        <w:t xml:space="preserve">vor </w:t>
      </w:r>
      <w:r>
        <w:t xml:space="preserve">Augen </w:t>
      </w:r>
      <w:r>
        <w:t xml:space="preserve">geführt. </w:t>
      </w:r>
      <w:r>
        <w:t xml:space="preserve">Am </w:t>
      </w:r>
      <w:r>
        <w:t xml:space="preserve">brennenden </w:t>
      </w:r>
      <w:r>
        <w:t xml:space="preserve">Dornbusch </w:t>
      </w:r>
      <w:r>
        <w:t xml:space="preserve">hatte </w:t>
      </w:r>
      <w:r>
        <w:t xml:space="preserve">Gott </w:t>
      </w:r>
      <w:r>
        <w:t xml:space="preserve">zum </w:t>
      </w:r>
      <w:r>
        <w:t xml:space="preserve">ersten </w:t>
      </w:r>
      <w:r>
        <w:t xml:space="preserve">Mal </w:t>
      </w:r>
      <w:r>
        <w:t xml:space="preserve">Mose </w:t>
      </w:r>
      <w:r>
        <w:t xml:space="preserve">Seinen </w:t>
      </w:r>
      <w:r>
        <w:t xml:space="preserve">Namen </w:t>
      </w:r>
      <w:r>
        <w:t xml:space="preserve">offenbart: </w:t>
      </w:r>
      <w:r>
        <w:t xml:space="preserve">JAHWE, </w:t>
      </w:r>
      <w:r>
        <w:t xml:space="preserve">das </w:t>
      </w:r>
      <w:r>
        <w:t xml:space="preserve">heißt: </w:t>
      </w:r>
      <w:r>
        <w:t xml:space="preserve">der </w:t>
      </w:r>
      <w:r>
        <w:t xml:space="preserve">schaffende, </w:t>
      </w:r>
      <w:r>
        <w:t xml:space="preserve">wirkende, </w:t>
      </w:r>
      <w:r>
        <w:t xml:space="preserve">dynamische </w:t>
      </w:r>
      <w:r>
        <w:t xml:space="preserve">Gott. </w:t>
      </w:r>
      <w:r>
        <w:t xml:space="preserve">Die </w:t>
      </w:r>
      <w:r>
        <w:t xml:space="preserve">zehn </w:t>
      </w:r>
      <w:r>
        <w:t xml:space="preserve">ägyptischen </w:t>
      </w:r>
      <w:r>
        <w:t xml:space="preserve">„Plagen“, </w:t>
      </w:r>
      <w:r>
        <w:t xml:space="preserve">die </w:t>
      </w:r>
      <w:r>
        <w:t>d</w:t>
      </w:r>
      <w:r>
        <w:t xml:space="preserve">ann </w:t>
      </w:r>
      <w:r>
        <w:t xml:space="preserve">folgten, </w:t>
      </w:r>
      <w:r>
        <w:t xml:space="preserve">waren </w:t>
      </w:r>
      <w:r>
        <w:t xml:space="preserve">der </w:t>
      </w:r>
      <w:r>
        <w:t xml:space="preserve">Beweis </w:t>
      </w:r>
      <w:r>
        <w:t>dafür.</w:t>
      </w:r>
    </w:p>
    <w:p w:rsidR="00000000" w:rsidRDefault="00D25914" w:rsidP="00D25914">
      <w:pPr>
        <w:numPr>
          <w:ilvl w:val="0"/>
          <w:numId w:val="3"/>
        </w:numPr>
        <w:ind w:left="567"/>
      </w:pPr>
      <w:r>
        <w:t xml:space="preserve">Es </w:t>
      </w:r>
      <w:r>
        <w:t xml:space="preserve">muss </w:t>
      </w:r>
      <w:r>
        <w:t xml:space="preserve">eine </w:t>
      </w:r>
      <w:r>
        <w:rPr>
          <w:b/>
        </w:rPr>
        <w:t xml:space="preserve">große </w:t>
      </w:r>
      <w:r>
        <w:rPr>
          <w:b/>
        </w:rPr>
        <w:t>Gottlosigkeit</w:t>
      </w:r>
      <w:r>
        <w:t xml:space="preserve"> </w:t>
      </w:r>
      <w:r>
        <w:t xml:space="preserve">vorausgegangen </w:t>
      </w:r>
      <w:r>
        <w:t xml:space="preserve">sein, </w:t>
      </w:r>
      <w:r>
        <w:t xml:space="preserve">sonst </w:t>
      </w:r>
      <w:r>
        <w:t xml:space="preserve">wäre </w:t>
      </w:r>
      <w:r>
        <w:t xml:space="preserve">der </w:t>
      </w:r>
      <w:r>
        <w:t xml:space="preserve">Zorn </w:t>
      </w:r>
      <w:r>
        <w:t xml:space="preserve">Gottes </w:t>
      </w:r>
      <w:r>
        <w:t xml:space="preserve">nicht </w:t>
      </w:r>
      <w:r>
        <w:t xml:space="preserve">so </w:t>
      </w:r>
      <w:r>
        <w:t xml:space="preserve">groß. </w:t>
      </w:r>
      <w:r>
        <w:t xml:space="preserve">Ludwig </w:t>
      </w:r>
      <w:r>
        <w:t xml:space="preserve">Schneider, </w:t>
      </w:r>
      <w:r>
        <w:t xml:space="preserve">Journalist </w:t>
      </w:r>
      <w:r>
        <w:t xml:space="preserve">in </w:t>
      </w:r>
      <w:r>
        <w:t xml:space="preserve">Jerusalem, </w:t>
      </w:r>
      <w:r>
        <w:t xml:space="preserve">schreibt </w:t>
      </w:r>
      <w:r>
        <w:t xml:space="preserve">in </w:t>
      </w:r>
      <w:r>
        <w:t xml:space="preserve">einem </w:t>
      </w:r>
      <w:r>
        <w:t xml:space="preserve">Buch: </w:t>
      </w:r>
      <w:r>
        <w:t xml:space="preserve">„Vor </w:t>
      </w:r>
      <w:r>
        <w:t xml:space="preserve">jeder </w:t>
      </w:r>
      <w:r>
        <w:t xml:space="preserve">großen </w:t>
      </w:r>
      <w:r>
        <w:t xml:space="preserve">Erlösungsaktion </w:t>
      </w:r>
      <w:r>
        <w:t xml:space="preserve">geschah </w:t>
      </w:r>
      <w:r>
        <w:t xml:space="preserve">ein </w:t>
      </w:r>
      <w:r>
        <w:t xml:space="preserve">Kindersterben: </w:t>
      </w:r>
      <w:r>
        <w:t xml:space="preserve">die </w:t>
      </w:r>
      <w:r>
        <w:t xml:space="preserve">ertränkten </w:t>
      </w:r>
      <w:r>
        <w:t xml:space="preserve">Knaben </w:t>
      </w:r>
      <w:r>
        <w:t xml:space="preserve">im </w:t>
      </w:r>
      <w:r>
        <w:t xml:space="preserve">Nil </w:t>
      </w:r>
      <w:r>
        <w:t xml:space="preserve">vor </w:t>
      </w:r>
      <w:r>
        <w:t xml:space="preserve">dem </w:t>
      </w:r>
      <w:r>
        <w:t xml:space="preserve">Exodus, </w:t>
      </w:r>
      <w:r>
        <w:t xml:space="preserve">das </w:t>
      </w:r>
      <w:r>
        <w:t xml:space="preserve">Kindersterben </w:t>
      </w:r>
      <w:r>
        <w:t xml:space="preserve">in </w:t>
      </w:r>
      <w:r>
        <w:t xml:space="preserve">Bethlehem </w:t>
      </w:r>
      <w:r>
        <w:t xml:space="preserve">- </w:t>
      </w:r>
      <w:r>
        <w:t xml:space="preserve">das </w:t>
      </w:r>
      <w:r>
        <w:t xml:space="preserve">millionenfache </w:t>
      </w:r>
      <w:r>
        <w:t xml:space="preserve">Kindertöten </w:t>
      </w:r>
      <w:r>
        <w:t xml:space="preserve">durch </w:t>
      </w:r>
      <w:r>
        <w:t xml:space="preserve">die </w:t>
      </w:r>
      <w:r>
        <w:t xml:space="preserve">Abtreibung </w:t>
      </w:r>
      <w:r>
        <w:t xml:space="preserve">- </w:t>
      </w:r>
      <w:r>
        <w:t xml:space="preserve">vor </w:t>
      </w:r>
      <w:r>
        <w:t xml:space="preserve">der </w:t>
      </w:r>
      <w:r>
        <w:t xml:space="preserve">Wiederkunft </w:t>
      </w:r>
      <w:r>
        <w:t>Jesu.“</w:t>
      </w:r>
    </w:p>
    <w:p w:rsidR="00000000" w:rsidRDefault="00D25914">
      <w:r>
        <w:t xml:space="preserve">Überraschend </w:t>
      </w:r>
      <w:r>
        <w:t xml:space="preserve">ist </w:t>
      </w:r>
      <w:r>
        <w:t xml:space="preserve">die </w:t>
      </w:r>
      <w:r>
        <w:rPr>
          <w:b/>
        </w:rPr>
        <w:t xml:space="preserve">Reaktion </w:t>
      </w:r>
      <w:r>
        <w:rPr>
          <w:b/>
        </w:rPr>
        <w:t xml:space="preserve">der </w:t>
      </w:r>
      <w:r>
        <w:rPr>
          <w:b/>
        </w:rPr>
        <w:t>Menschen</w:t>
      </w:r>
      <w:r>
        <w:t xml:space="preserve"> </w:t>
      </w:r>
      <w:r>
        <w:t xml:space="preserve">nach </w:t>
      </w:r>
      <w:r>
        <w:t xml:space="preserve">dieser </w:t>
      </w:r>
      <w:r>
        <w:t xml:space="preserve">großen </w:t>
      </w:r>
      <w:r>
        <w:t>Katastrophenserie:</w:t>
      </w:r>
    </w:p>
    <w:p w:rsidR="00000000" w:rsidRDefault="00D25914">
      <w:pPr>
        <w:rPr>
          <w:i/>
        </w:rPr>
      </w:pPr>
      <w:r>
        <w:tab/>
      </w:r>
      <w:r>
        <w:tab/>
      </w:r>
      <w:r>
        <w:rPr>
          <w:i/>
        </w:rPr>
        <w:t xml:space="preserve">„...sie </w:t>
      </w:r>
      <w:r>
        <w:rPr>
          <w:b/>
          <w:i/>
        </w:rPr>
        <w:t>lästerten</w:t>
      </w:r>
      <w:r>
        <w:rPr>
          <w:i/>
        </w:rPr>
        <w:t xml:space="preserve"> </w:t>
      </w:r>
      <w:r>
        <w:rPr>
          <w:i/>
        </w:rPr>
        <w:t xml:space="preserve">den </w:t>
      </w:r>
      <w:r>
        <w:rPr>
          <w:i/>
        </w:rPr>
        <w:t xml:space="preserve">Namen </w:t>
      </w:r>
      <w:r>
        <w:rPr>
          <w:i/>
        </w:rPr>
        <w:t xml:space="preserve">Gottes, </w:t>
      </w:r>
      <w:r>
        <w:rPr>
          <w:i/>
        </w:rPr>
        <w:t xml:space="preserve">der </w:t>
      </w:r>
      <w:r>
        <w:rPr>
          <w:i/>
        </w:rPr>
        <w:t xml:space="preserve">Macht </w:t>
      </w:r>
      <w:r>
        <w:rPr>
          <w:i/>
        </w:rPr>
        <w:t xml:space="preserve">hat </w:t>
      </w:r>
      <w:r>
        <w:rPr>
          <w:i/>
        </w:rPr>
        <w:t xml:space="preserve">über </w:t>
      </w:r>
      <w:r>
        <w:rPr>
          <w:i/>
        </w:rPr>
        <w:t>diese</w:t>
      </w:r>
    </w:p>
    <w:p w:rsidR="00000000" w:rsidRDefault="00D25914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Plagen </w:t>
      </w:r>
      <w:r>
        <w:rPr>
          <w:i/>
        </w:rPr>
        <w:t xml:space="preserve">und </w:t>
      </w:r>
      <w:r>
        <w:rPr>
          <w:b/>
          <w:i/>
        </w:rPr>
        <w:t xml:space="preserve">bekehrten </w:t>
      </w:r>
      <w:r>
        <w:rPr>
          <w:b/>
          <w:i/>
        </w:rPr>
        <w:t xml:space="preserve">sich </w:t>
      </w:r>
      <w:r>
        <w:rPr>
          <w:b/>
          <w:i/>
        </w:rPr>
        <w:t>nicht</w:t>
      </w:r>
      <w:r>
        <w:rPr>
          <w:i/>
        </w:rPr>
        <w:t xml:space="preserve">, </w:t>
      </w:r>
      <w:r>
        <w:rPr>
          <w:i/>
        </w:rPr>
        <w:t xml:space="preserve">IHM </w:t>
      </w:r>
      <w:r>
        <w:rPr>
          <w:i/>
        </w:rPr>
        <w:t xml:space="preserve">die </w:t>
      </w:r>
      <w:r>
        <w:rPr>
          <w:i/>
        </w:rPr>
        <w:t xml:space="preserve">Ehre </w:t>
      </w:r>
      <w:r>
        <w:rPr>
          <w:i/>
        </w:rPr>
        <w:t xml:space="preserve">zu </w:t>
      </w:r>
      <w:r>
        <w:rPr>
          <w:i/>
        </w:rPr>
        <w:t>geben...und</w:t>
      </w:r>
    </w:p>
    <w:p w:rsidR="00000000" w:rsidRDefault="00D2591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>lästerten</w:t>
      </w:r>
      <w:r>
        <w:rPr>
          <w:i/>
        </w:rPr>
        <w:t xml:space="preserve"> </w:t>
      </w:r>
      <w:r>
        <w:rPr>
          <w:i/>
        </w:rPr>
        <w:t xml:space="preserve">Gott </w:t>
      </w:r>
      <w:r>
        <w:rPr>
          <w:i/>
        </w:rPr>
        <w:t xml:space="preserve">im </w:t>
      </w:r>
      <w:r>
        <w:rPr>
          <w:i/>
        </w:rPr>
        <w:t xml:space="preserve">Himmel </w:t>
      </w:r>
      <w:r>
        <w:rPr>
          <w:i/>
        </w:rPr>
        <w:t xml:space="preserve">wegen </w:t>
      </w:r>
      <w:r>
        <w:rPr>
          <w:i/>
        </w:rPr>
        <w:t xml:space="preserve">ihrer </w:t>
      </w:r>
      <w:r>
        <w:rPr>
          <w:i/>
        </w:rPr>
        <w:t xml:space="preserve">Schmerzen </w:t>
      </w:r>
      <w:r>
        <w:rPr>
          <w:i/>
        </w:rPr>
        <w:t xml:space="preserve">und </w:t>
      </w:r>
      <w:r>
        <w:rPr>
          <w:i/>
        </w:rPr>
        <w:t xml:space="preserve">wegen </w:t>
      </w:r>
      <w:r>
        <w:rPr>
          <w:i/>
        </w:rPr>
        <w:t>ihrer</w:t>
      </w:r>
    </w:p>
    <w:p w:rsidR="00000000" w:rsidRDefault="00D25914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Geschwüre </w:t>
      </w:r>
      <w:r>
        <w:rPr>
          <w:i/>
        </w:rPr>
        <w:t xml:space="preserve">und </w:t>
      </w:r>
      <w:r>
        <w:rPr>
          <w:b/>
          <w:i/>
        </w:rPr>
        <w:t xml:space="preserve">bekehrten </w:t>
      </w:r>
      <w:r>
        <w:rPr>
          <w:b/>
          <w:i/>
        </w:rPr>
        <w:t xml:space="preserve">sich </w:t>
      </w:r>
      <w:r>
        <w:rPr>
          <w:b/>
          <w:i/>
        </w:rPr>
        <w:t>nicht</w:t>
      </w:r>
      <w:r>
        <w:rPr>
          <w:i/>
        </w:rPr>
        <w:t xml:space="preserve"> </w:t>
      </w:r>
      <w:r>
        <w:rPr>
          <w:i/>
        </w:rPr>
        <w:t xml:space="preserve">von </w:t>
      </w:r>
      <w:r>
        <w:rPr>
          <w:i/>
        </w:rPr>
        <w:t xml:space="preserve">ihren </w:t>
      </w:r>
      <w:r>
        <w:rPr>
          <w:i/>
        </w:rPr>
        <w:t xml:space="preserve">Werken.“ </w:t>
      </w:r>
      <w:r>
        <w:rPr>
          <w:i/>
        </w:rPr>
        <w:t xml:space="preserve">(Offenbarung </w:t>
      </w:r>
      <w:r>
        <w:rPr>
          <w:i/>
        </w:rPr>
        <w:t>16, 9</w:t>
      </w:r>
      <w:r>
        <w:rPr>
          <w:i/>
        </w:rPr>
        <w:t>+11)</w:t>
      </w:r>
    </w:p>
    <w:p w:rsidR="00000000" w:rsidRDefault="00D25914" w:rsidP="00D25914">
      <w:r>
        <w:t xml:space="preserve">Die </w:t>
      </w:r>
      <w:r>
        <w:t xml:space="preserve">vielen </w:t>
      </w:r>
      <w:r>
        <w:t xml:space="preserve">Katastrophen </w:t>
      </w:r>
      <w:r>
        <w:t xml:space="preserve">bewirkten </w:t>
      </w:r>
      <w:r>
        <w:t xml:space="preserve">keine </w:t>
      </w:r>
      <w:r>
        <w:t xml:space="preserve">Buße </w:t>
      </w:r>
      <w:r>
        <w:t xml:space="preserve">unter </w:t>
      </w:r>
      <w:r>
        <w:t xml:space="preserve">den </w:t>
      </w:r>
      <w:r>
        <w:t xml:space="preserve">Menschen, </w:t>
      </w:r>
      <w:r>
        <w:t xml:space="preserve">sie </w:t>
      </w:r>
      <w:r>
        <w:t xml:space="preserve">bewirkten </w:t>
      </w:r>
      <w:r>
        <w:t xml:space="preserve">eher </w:t>
      </w:r>
      <w:r>
        <w:t xml:space="preserve">eine </w:t>
      </w:r>
      <w:r>
        <w:t>Ver</w:t>
      </w:r>
      <w:r>
        <w:t xml:space="preserve">härtung </w:t>
      </w:r>
      <w:r>
        <w:t xml:space="preserve">der </w:t>
      </w:r>
      <w:r>
        <w:t xml:space="preserve">Herzen. </w:t>
      </w:r>
      <w:r>
        <w:t xml:space="preserve">Katastrophen </w:t>
      </w:r>
      <w:r>
        <w:t xml:space="preserve">an </w:t>
      </w:r>
      <w:r>
        <w:t xml:space="preserve">sich </w:t>
      </w:r>
      <w:r>
        <w:t xml:space="preserve">können </w:t>
      </w:r>
      <w:r>
        <w:t xml:space="preserve">keinen </w:t>
      </w:r>
      <w:r>
        <w:t xml:space="preserve">Menschen </w:t>
      </w:r>
      <w:r>
        <w:t xml:space="preserve">bekehren. </w:t>
      </w:r>
      <w:r>
        <w:t xml:space="preserve">Dazu </w:t>
      </w:r>
      <w:r>
        <w:t xml:space="preserve">braucht </w:t>
      </w:r>
      <w:r>
        <w:t xml:space="preserve">es </w:t>
      </w:r>
      <w:r>
        <w:t xml:space="preserve">ein </w:t>
      </w:r>
      <w:r>
        <w:t xml:space="preserve">göttliches </w:t>
      </w:r>
      <w:r>
        <w:t xml:space="preserve">„Instrumentarium“: </w:t>
      </w:r>
      <w:r>
        <w:t xml:space="preserve">das </w:t>
      </w:r>
      <w:r>
        <w:t xml:space="preserve">Wort </w:t>
      </w:r>
      <w:r>
        <w:t xml:space="preserve">Gottes </w:t>
      </w:r>
      <w:r>
        <w:t xml:space="preserve">und </w:t>
      </w:r>
      <w:r>
        <w:t xml:space="preserve">den </w:t>
      </w:r>
      <w:r>
        <w:t xml:space="preserve">Geist </w:t>
      </w:r>
      <w:r>
        <w:t xml:space="preserve">Gottes. </w:t>
      </w:r>
      <w:r>
        <w:t xml:space="preserve">(wird </w:t>
      </w:r>
      <w:r>
        <w:t xml:space="preserve">unten </w:t>
      </w:r>
      <w:r>
        <w:t>ausgeführt!)</w:t>
      </w:r>
    </w:p>
    <w:p w:rsidR="00000000" w:rsidRDefault="00D25914"/>
    <w:p w:rsidR="00000000" w:rsidRDefault="00D25914" w:rsidP="00D25914">
      <w:pPr>
        <w:numPr>
          <w:ilvl w:val="0"/>
          <w:numId w:val="7"/>
        </w:numPr>
      </w:pPr>
      <w:r>
        <w:rPr>
          <w:b/>
        </w:rPr>
        <w:t xml:space="preserve">Katastrophen </w:t>
      </w:r>
      <w:r>
        <w:rPr>
          <w:b/>
        </w:rPr>
        <w:t xml:space="preserve">bewirken </w:t>
      </w:r>
      <w:r>
        <w:rPr>
          <w:b/>
        </w:rPr>
        <w:t xml:space="preserve">oft </w:t>
      </w:r>
      <w:r>
        <w:rPr>
          <w:b/>
        </w:rPr>
        <w:t xml:space="preserve">eine </w:t>
      </w:r>
      <w:r>
        <w:rPr>
          <w:b/>
        </w:rPr>
        <w:t xml:space="preserve">Schein-Buße. </w:t>
      </w:r>
      <w:r>
        <w:t xml:space="preserve">(6 </w:t>
      </w:r>
      <w:r>
        <w:t xml:space="preserve">mal: </w:t>
      </w:r>
      <w:r>
        <w:t xml:space="preserve">„Ich </w:t>
      </w:r>
      <w:r>
        <w:t xml:space="preserve">habe </w:t>
      </w:r>
      <w:r>
        <w:t>gesündigt!“)</w:t>
      </w:r>
    </w:p>
    <w:p w:rsidR="00000000" w:rsidRDefault="00D25914"/>
    <w:p w:rsidR="00000000" w:rsidRDefault="00D25914">
      <w:pPr>
        <w:ind w:firstLine="708"/>
      </w:pPr>
      <w:r>
        <w:t xml:space="preserve">Dafür </w:t>
      </w:r>
      <w:r>
        <w:t xml:space="preserve">gibt </w:t>
      </w:r>
      <w:r>
        <w:t xml:space="preserve">es </w:t>
      </w:r>
      <w:r>
        <w:t xml:space="preserve">in </w:t>
      </w:r>
      <w:r>
        <w:t xml:space="preserve">der </w:t>
      </w:r>
      <w:r>
        <w:t xml:space="preserve">Bibel </w:t>
      </w:r>
      <w:r>
        <w:t xml:space="preserve">sechs </w:t>
      </w:r>
      <w:r>
        <w:t>Beispiele:</w:t>
      </w:r>
    </w:p>
    <w:p w:rsidR="00000000" w:rsidRDefault="00D25914" w:rsidP="00D25914">
      <w:pPr>
        <w:numPr>
          <w:ilvl w:val="0"/>
          <w:numId w:val="3"/>
        </w:numPr>
        <w:ind w:left="283"/>
      </w:pPr>
      <w:r>
        <w:rPr>
          <w:b/>
        </w:rPr>
        <w:t>Pharao</w:t>
      </w:r>
      <w:r>
        <w:t xml:space="preserve"> </w:t>
      </w:r>
      <w:r>
        <w:t xml:space="preserve">sagte </w:t>
      </w:r>
      <w:r>
        <w:t xml:space="preserve">zwei </w:t>
      </w:r>
      <w:r>
        <w:t xml:space="preserve">Mal </w:t>
      </w:r>
      <w:r>
        <w:t xml:space="preserve">„Ich </w:t>
      </w:r>
      <w:r>
        <w:t xml:space="preserve">habe </w:t>
      </w:r>
      <w:r>
        <w:t xml:space="preserve">gesündigt“ </w:t>
      </w:r>
      <w:r>
        <w:t xml:space="preserve">zu </w:t>
      </w:r>
      <w:r>
        <w:t xml:space="preserve">Mose </w:t>
      </w:r>
      <w:r>
        <w:t xml:space="preserve">(nach </w:t>
      </w:r>
      <w:r>
        <w:t xml:space="preserve">der </w:t>
      </w:r>
      <w:r>
        <w:t xml:space="preserve">Hagel-Katastrophe </w:t>
      </w:r>
      <w:r>
        <w:t xml:space="preserve">und </w:t>
      </w:r>
      <w:r>
        <w:t xml:space="preserve">nach </w:t>
      </w:r>
      <w:r>
        <w:t xml:space="preserve">der </w:t>
      </w:r>
      <w:r>
        <w:t xml:space="preserve">Heuschreckenplage </w:t>
      </w:r>
      <w:r>
        <w:t xml:space="preserve">- </w:t>
      </w:r>
      <w:r>
        <w:t xml:space="preserve">2. Mose </w:t>
      </w:r>
      <w:r>
        <w:t>9, 2</w:t>
      </w:r>
      <w:r>
        <w:t xml:space="preserve">7 </w:t>
      </w:r>
      <w:r>
        <w:t xml:space="preserve">+ </w:t>
      </w:r>
      <w:r>
        <w:t xml:space="preserve">2. Mose </w:t>
      </w:r>
      <w:r>
        <w:t>10, 1</w:t>
      </w:r>
      <w:r>
        <w:t xml:space="preserve">6). </w:t>
      </w:r>
      <w:r>
        <w:t xml:space="preserve">Als </w:t>
      </w:r>
      <w:r>
        <w:t xml:space="preserve">der </w:t>
      </w:r>
      <w:r>
        <w:t xml:space="preserve">Sturm </w:t>
      </w:r>
      <w:r>
        <w:t xml:space="preserve">vorbei </w:t>
      </w:r>
      <w:r>
        <w:t xml:space="preserve">war, </w:t>
      </w:r>
      <w:r>
        <w:t xml:space="preserve">war </w:t>
      </w:r>
      <w:r>
        <w:t xml:space="preserve">auch </w:t>
      </w:r>
      <w:r>
        <w:lastRenderedPageBreak/>
        <w:t xml:space="preserve">das </w:t>
      </w:r>
      <w:r>
        <w:t xml:space="preserve">Reue-Gefühl </w:t>
      </w:r>
      <w:r>
        <w:t xml:space="preserve">bei </w:t>
      </w:r>
      <w:r>
        <w:t xml:space="preserve">Pharao </w:t>
      </w:r>
      <w:r>
        <w:t xml:space="preserve">vorbei. </w:t>
      </w:r>
      <w:r>
        <w:t xml:space="preserve">Wie </w:t>
      </w:r>
      <w:r>
        <w:t xml:space="preserve">viele </w:t>
      </w:r>
      <w:r>
        <w:t xml:space="preserve">ähneln </w:t>
      </w:r>
      <w:r>
        <w:t xml:space="preserve">dem </w:t>
      </w:r>
      <w:r>
        <w:t xml:space="preserve">Pharao, </w:t>
      </w:r>
      <w:r>
        <w:t xml:space="preserve">die </w:t>
      </w:r>
      <w:r>
        <w:t xml:space="preserve">während </w:t>
      </w:r>
      <w:r>
        <w:t xml:space="preserve">der </w:t>
      </w:r>
      <w:r>
        <w:t xml:space="preserve">Krankheit </w:t>
      </w:r>
      <w:r>
        <w:t xml:space="preserve">so </w:t>
      </w:r>
      <w:r>
        <w:t>man-</w:t>
      </w:r>
    </w:p>
    <w:p w:rsidR="00000000" w:rsidRDefault="00D25914" w:rsidP="00D25914">
      <w:pPr>
        <w:numPr>
          <w:ilvl w:val="12"/>
          <w:numId w:val="0"/>
        </w:numPr>
        <w:ind w:firstLine="283"/>
        <w:rPr>
          <w:sz w:val="20"/>
        </w:rPr>
      </w:pPr>
      <w:proofErr w:type="spellStart"/>
      <w:r>
        <w:t>ches</w:t>
      </w:r>
      <w:proofErr w:type="spellEnd"/>
      <w:r>
        <w:t xml:space="preserve"> </w:t>
      </w:r>
      <w:r>
        <w:t xml:space="preserve">geloben </w:t>
      </w:r>
      <w:r>
        <w:t xml:space="preserve">und </w:t>
      </w:r>
      <w:r>
        <w:t xml:space="preserve">dann </w:t>
      </w:r>
      <w:r>
        <w:t xml:space="preserve">schnell </w:t>
      </w:r>
      <w:r>
        <w:t xml:space="preserve">wieder </w:t>
      </w:r>
      <w:r>
        <w:t xml:space="preserve">vergessen </w:t>
      </w:r>
      <w:r>
        <w:t xml:space="preserve">haben, </w:t>
      </w:r>
      <w:r>
        <w:t xml:space="preserve">sobald </w:t>
      </w:r>
      <w:r>
        <w:t xml:space="preserve">sie </w:t>
      </w:r>
      <w:r>
        <w:t xml:space="preserve">wieder </w:t>
      </w:r>
      <w:r>
        <w:t xml:space="preserve">gesund </w:t>
      </w:r>
      <w:r>
        <w:t xml:space="preserve">sind. </w:t>
      </w:r>
      <w:r>
        <w:t xml:space="preserve">Schon </w:t>
      </w:r>
      <w:r>
        <w:t xml:space="preserve">das </w:t>
      </w:r>
      <w:r>
        <w:t xml:space="preserve">Sprichwort </w:t>
      </w:r>
      <w:r>
        <w:t xml:space="preserve">sagt: </w:t>
      </w:r>
      <w:r>
        <w:t xml:space="preserve">„Der </w:t>
      </w:r>
      <w:r>
        <w:t xml:space="preserve">Weg </w:t>
      </w:r>
      <w:r>
        <w:t xml:space="preserve">zur </w:t>
      </w:r>
      <w:r>
        <w:t xml:space="preserve">Hölle </w:t>
      </w:r>
      <w:r>
        <w:t xml:space="preserve">ist </w:t>
      </w:r>
      <w:r>
        <w:t xml:space="preserve">mit </w:t>
      </w:r>
      <w:r>
        <w:t xml:space="preserve">guten </w:t>
      </w:r>
      <w:r>
        <w:t xml:space="preserve">Vorsätzen </w:t>
      </w:r>
      <w:r>
        <w:t>gepflastert.“</w:t>
      </w:r>
    </w:p>
    <w:p w:rsidR="00000000" w:rsidRDefault="00D25914" w:rsidP="00D25914">
      <w:pPr>
        <w:numPr>
          <w:ilvl w:val="0"/>
          <w:numId w:val="3"/>
        </w:numPr>
        <w:ind w:left="283"/>
        <w:rPr>
          <w:sz w:val="20"/>
        </w:rPr>
      </w:pPr>
      <w:proofErr w:type="spellStart"/>
      <w:r>
        <w:rPr>
          <w:b/>
        </w:rPr>
        <w:t>Achan</w:t>
      </w:r>
      <w:proofErr w:type="spellEnd"/>
      <w:r>
        <w:t xml:space="preserve">, </w:t>
      </w:r>
      <w:r>
        <w:t xml:space="preserve">der </w:t>
      </w:r>
      <w:r>
        <w:t xml:space="preserve">sich </w:t>
      </w:r>
      <w:r>
        <w:t xml:space="preserve">durch </w:t>
      </w:r>
      <w:r>
        <w:t xml:space="preserve">Diebstahl </w:t>
      </w:r>
      <w:r>
        <w:t xml:space="preserve">am </w:t>
      </w:r>
      <w:r>
        <w:t xml:space="preserve">gebannten </w:t>
      </w:r>
      <w:r>
        <w:t xml:space="preserve">Gut </w:t>
      </w:r>
      <w:r>
        <w:t xml:space="preserve">in </w:t>
      </w:r>
      <w:r>
        <w:t xml:space="preserve">Jericho </w:t>
      </w:r>
      <w:r>
        <w:t xml:space="preserve">versündigt </w:t>
      </w:r>
      <w:r>
        <w:t xml:space="preserve">hatte, </w:t>
      </w:r>
      <w:r>
        <w:t xml:space="preserve">wird </w:t>
      </w:r>
      <w:r>
        <w:t xml:space="preserve">seiner </w:t>
      </w:r>
      <w:r>
        <w:t xml:space="preserve">Untat </w:t>
      </w:r>
      <w:r>
        <w:t xml:space="preserve">durch </w:t>
      </w:r>
      <w:r>
        <w:t xml:space="preserve">Josua </w:t>
      </w:r>
      <w:r>
        <w:t xml:space="preserve">überführt </w:t>
      </w:r>
      <w:r>
        <w:t xml:space="preserve">und </w:t>
      </w:r>
      <w:r>
        <w:t xml:space="preserve">gibt </w:t>
      </w:r>
      <w:r>
        <w:t xml:space="preserve">öffentlich </w:t>
      </w:r>
      <w:r>
        <w:t xml:space="preserve">zu: </w:t>
      </w:r>
      <w:r>
        <w:t xml:space="preserve">„Ich </w:t>
      </w:r>
      <w:r>
        <w:t xml:space="preserve">habe </w:t>
      </w:r>
      <w:r>
        <w:t xml:space="preserve">gesündigt“. </w:t>
      </w:r>
      <w:r>
        <w:t xml:space="preserve">Solche </w:t>
      </w:r>
      <w:r>
        <w:t xml:space="preserve">Bekenntnisse </w:t>
      </w:r>
      <w:r>
        <w:t xml:space="preserve">im </w:t>
      </w:r>
      <w:r>
        <w:t xml:space="preserve">Angesicht </w:t>
      </w:r>
      <w:r>
        <w:t xml:space="preserve">des </w:t>
      </w:r>
      <w:r>
        <w:t xml:space="preserve">Todes </w:t>
      </w:r>
      <w:r>
        <w:t xml:space="preserve">sind </w:t>
      </w:r>
      <w:r>
        <w:t xml:space="preserve">sehr </w:t>
      </w:r>
      <w:r>
        <w:t xml:space="preserve">mit </w:t>
      </w:r>
      <w:r>
        <w:t xml:space="preserve">Vorsicht </w:t>
      </w:r>
      <w:r>
        <w:t xml:space="preserve">zu </w:t>
      </w:r>
      <w:r>
        <w:t xml:space="preserve">beurteilen. </w:t>
      </w:r>
      <w:r>
        <w:t xml:space="preserve">Sie </w:t>
      </w:r>
      <w:r>
        <w:t xml:space="preserve">kommen </w:t>
      </w:r>
      <w:r>
        <w:t xml:space="preserve">mehr </w:t>
      </w:r>
      <w:r>
        <w:t xml:space="preserve">durch </w:t>
      </w:r>
      <w:r>
        <w:t xml:space="preserve">Furcht </w:t>
      </w:r>
      <w:r>
        <w:t xml:space="preserve">als </w:t>
      </w:r>
      <w:r>
        <w:t xml:space="preserve">durch </w:t>
      </w:r>
      <w:r>
        <w:t xml:space="preserve">Einwirkung </w:t>
      </w:r>
      <w:r>
        <w:t xml:space="preserve">des </w:t>
      </w:r>
      <w:r>
        <w:t xml:space="preserve">Heiligen </w:t>
      </w:r>
      <w:r>
        <w:t xml:space="preserve">Geistes </w:t>
      </w:r>
      <w:r>
        <w:t xml:space="preserve">zustande. </w:t>
      </w:r>
      <w:r>
        <w:t xml:space="preserve">(Josua </w:t>
      </w:r>
      <w:r>
        <w:t>7, 2</w:t>
      </w:r>
      <w:r>
        <w:t>0)</w:t>
      </w:r>
    </w:p>
    <w:p w:rsidR="00000000" w:rsidRDefault="00D25914" w:rsidP="00D25914">
      <w:pPr>
        <w:numPr>
          <w:ilvl w:val="0"/>
          <w:numId w:val="3"/>
        </w:numPr>
        <w:ind w:left="283"/>
        <w:rPr>
          <w:b/>
        </w:rPr>
      </w:pPr>
      <w:proofErr w:type="spellStart"/>
      <w:r>
        <w:rPr>
          <w:b/>
        </w:rPr>
        <w:t>Bileam</w:t>
      </w:r>
      <w:proofErr w:type="spellEnd"/>
      <w:r>
        <w:t xml:space="preserve">, </w:t>
      </w:r>
      <w:r>
        <w:t xml:space="preserve">auf </w:t>
      </w:r>
      <w:r>
        <w:t xml:space="preserve">seiner </w:t>
      </w:r>
      <w:r>
        <w:t xml:space="preserve">Eselin </w:t>
      </w:r>
      <w:r>
        <w:t>reite</w:t>
      </w:r>
      <w:r>
        <w:t>nd,</w:t>
      </w:r>
      <w:r>
        <w:rPr>
          <w:b/>
        </w:rPr>
        <w:t xml:space="preserve"> </w:t>
      </w:r>
      <w:r>
        <w:t xml:space="preserve">erschrickt, </w:t>
      </w:r>
      <w:r>
        <w:t xml:space="preserve">als </w:t>
      </w:r>
      <w:r>
        <w:t xml:space="preserve">ihm </w:t>
      </w:r>
      <w:r>
        <w:t xml:space="preserve">ein </w:t>
      </w:r>
      <w:r>
        <w:t xml:space="preserve">Engel </w:t>
      </w:r>
      <w:r>
        <w:t xml:space="preserve">drohend </w:t>
      </w:r>
      <w:r>
        <w:t xml:space="preserve">den </w:t>
      </w:r>
      <w:r>
        <w:t xml:space="preserve">Weg </w:t>
      </w:r>
      <w:r>
        <w:t xml:space="preserve">versperrt. </w:t>
      </w:r>
      <w:r>
        <w:t xml:space="preserve">Er </w:t>
      </w:r>
      <w:r>
        <w:t xml:space="preserve">bekennt: </w:t>
      </w:r>
      <w:r>
        <w:t xml:space="preserve">„Ich </w:t>
      </w:r>
      <w:r>
        <w:t xml:space="preserve">habe </w:t>
      </w:r>
      <w:r>
        <w:t xml:space="preserve">gesündigt“ </w:t>
      </w:r>
      <w:r>
        <w:t xml:space="preserve">- </w:t>
      </w:r>
      <w:r>
        <w:t xml:space="preserve">aber </w:t>
      </w:r>
      <w:r>
        <w:t xml:space="preserve">er </w:t>
      </w:r>
      <w:r>
        <w:t xml:space="preserve">ist </w:t>
      </w:r>
      <w:r>
        <w:t xml:space="preserve">ein </w:t>
      </w:r>
      <w:r>
        <w:rPr>
          <w:b/>
        </w:rPr>
        <w:t>Heuchler</w:t>
      </w:r>
      <w:r>
        <w:t xml:space="preserve">, </w:t>
      </w:r>
      <w:r>
        <w:t xml:space="preserve">eine </w:t>
      </w:r>
      <w:r>
        <w:t xml:space="preserve">zwielichtige </w:t>
      </w:r>
      <w:r>
        <w:t xml:space="preserve">Gestalt, </w:t>
      </w:r>
      <w:r>
        <w:t xml:space="preserve">die </w:t>
      </w:r>
      <w:r>
        <w:t xml:space="preserve">finsteren </w:t>
      </w:r>
      <w:r>
        <w:t xml:space="preserve">Mächten </w:t>
      </w:r>
      <w:r>
        <w:t xml:space="preserve">gehorcht </w:t>
      </w:r>
      <w:r>
        <w:t xml:space="preserve">und </w:t>
      </w:r>
      <w:r>
        <w:t xml:space="preserve">später </w:t>
      </w:r>
      <w:r>
        <w:t xml:space="preserve">Israel </w:t>
      </w:r>
      <w:r>
        <w:t xml:space="preserve">zur </w:t>
      </w:r>
      <w:r>
        <w:t xml:space="preserve">Hurerei </w:t>
      </w:r>
      <w:r>
        <w:t xml:space="preserve">mit </w:t>
      </w:r>
      <w:r>
        <w:t xml:space="preserve">den </w:t>
      </w:r>
      <w:proofErr w:type="spellStart"/>
      <w:r>
        <w:t>Midianitern</w:t>
      </w:r>
      <w:proofErr w:type="spellEnd"/>
      <w:r>
        <w:t xml:space="preserve"> </w:t>
      </w:r>
      <w:r>
        <w:t xml:space="preserve">verführt. </w:t>
      </w:r>
      <w:r>
        <w:t xml:space="preserve">(4. </w:t>
      </w:r>
      <w:r>
        <w:t xml:space="preserve">Mose </w:t>
      </w:r>
      <w:r>
        <w:t>22, 3</w:t>
      </w:r>
      <w:r>
        <w:t>4)</w:t>
      </w:r>
    </w:p>
    <w:p w:rsidR="00000000" w:rsidRDefault="00D25914" w:rsidP="00D25914">
      <w:pPr>
        <w:numPr>
          <w:ilvl w:val="0"/>
          <w:numId w:val="3"/>
        </w:numPr>
        <w:ind w:left="283"/>
        <w:rPr>
          <w:b/>
          <w:sz w:val="20"/>
        </w:rPr>
      </w:pPr>
      <w:r>
        <w:rPr>
          <w:b/>
        </w:rPr>
        <w:t xml:space="preserve">Der </w:t>
      </w:r>
      <w:r>
        <w:rPr>
          <w:b/>
        </w:rPr>
        <w:t xml:space="preserve">König </w:t>
      </w:r>
      <w:r>
        <w:rPr>
          <w:b/>
        </w:rPr>
        <w:t>Saul</w:t>
      </w:r>
      <w:r>
        <w:t xml:space="preserve"> </w:t>
      </w:r>
      <w:r>
        <w:rPr>
          <w:sz w:val="20"/>
        </w:rPr>
        <w:t xml:space="preserve">gesteht </w:t>
      </w:r>
      <w:r>
        <w:rPr>
          <w:sz w:val="20"/>
        </w:rPr>
        <w:t xml:space="preserve">ganz </w:t>
      </w:r>
      <w:r>
        <w:rPr>
          <w:sz w:val="20"/>
        </w:rPr>
        <w:t xml:space="preserve">offen, </w:t>
      </w:r>
      <w:r>
        <w:rPr>
          <w:sz w:val="20"/>
        </w:rPr>
        <w:t xml:space="preserve">nachdem </w:t>
      </w:r>
      <w:r>
        <w:rPr>
          <w:sz w:val="20"/>
        </w:rPr>
        <w:t xml:space="preserve">der </w:t>
      </w:r>
      <w:r>
        <w:rPr>
          <w:sz w:val="20"/>
        </w:rPr>
        <w:t xml:space="preserve">Prophet </w:t>
      </w:r>
      <w:r>
        <w:rPr>
          <w:sz w:val="20"/>
        </w:rPr>
        <w:t xml:space="preserve">Samuel </w:t>
      </w:r>
      <w:r>
        <w:rPr>
          <w:sz w:val="20"/>
        </w:rPr>
        <w:t xml:space="preserve">seinen </w:t>
      </w:r>
      <w:r>
        <w:rPr>
          <w:sz w:val="20"/>
        </w:rPr>
        <w:t xml:space="preserve">Ungehorsam </w:t>
      </w:r>
      <w:r>
        <w:rPr>
          <w:sz w:val="20"/>
        </w:rPr>
        <w:t xml:space="preserve">gegen </w:t>
      </w:r>
      <w:r>
        <w:rPr>
          <w:sz w:val="20"/>
        </w:rPr>
        <w:t xml:space="preserve">Gott </w:t>
      </w:r>
      <w:r>
        <w:rPr>
          <w:sz w:val="20"/>
        </w:rPr>
        <w:t xml:space="preserve">offenbart </w:t>
      </w:r>
      <w:r>
        <w:rPr>
          <w:sz w:val="20"/>
        </w:rPr>
        <w:t xml:space="preserve">hatte: </w:t>
      </w:r>
      <w:r>
        <w:rPr>
          <w:sz w:val="20"/>
        </w:rPr>
        <w:t xml:space="preserve">„Ich </w:t>
      </w:r>
      <w:r>
        <w:rPr>
          <w:sz w:val="20"/>
        </w:rPr>
        <w:t xml:space="preserve">habe </w:t>
      </w:r>
      <w:r>
        <w:rPr>
          <w:sz w:val="20"/>
        </w:rPr>
        <w:t xml:space="preserve">gesündigt“. </w:t>
      </w:r>
      <w:r>
        <w:rPr>
          <w:sz w:val="20"/>
        </w:rPr>
        <w:t xml:space="preserve">Dass </w:t>
      </w:r>
      <w:r>
        <w:rPr>
          <w:sz w:val="20"/>
        </w:rPr>
        <w:t xml:space="preserve">dies </w:t>
      </w:r>
      <w:r>
        <w:rPr>
          <w:sz w:val="20"/>
        </w:rPr>
        <w:t xml:space="preserve">kein </w:t>
      </w:r>
      <w:r>
        <w:rPr>
          <w:sz w:val="20"/>
        </w:rPr>
        <w:t xml:space="preserve">echtes </w:t>
      </w:r>
      <w:r>
        <w:rPr>
          <w:sz w:val="20"/>
        </w:rPr>
        <w:t xml:space="preserve">Sündenbekenntnis </w:t>
      </w:r>
      <w:r>
        <w:rPr>
          <w:sz w:val="20"/>
        </w:rPr>
        <w:t xml:space="preserve">war, </w:t>
      </w:r>
      <w:r>
        <w:rPr>
          <w:sz w:val="20"/>
        </w:rPr>
        <w:t xml:space="preserve">wird </w:t>
      </w:r>
      <w:r>
        <w:rPr>
          <w:sz w:val="20"/>
        </w:rPr>
        <w:t xml:space="preserve">später </w:t>
      </w:r>
      <w:r>
        <w:rPr>
          <w:sz w:val="20"/>
        </w:rPr>
        <w:t xml:space="preserve">deutlich: </w:t>
      </w:r>
      <w:r>
        <w:rPr>
          <w:sz w:val="20"/>
        </w:rPr>
        <w:t xml:space="preserve">Sauls </w:t>
      </w:r>
      <w:r>
        <w:rPr>
          <w:sz w:val="20"/>
        </w:rPr>
        <w:t xml:space="preserve">Stellung </w:t>
      </w:r>
      <w:r>
        <w:rPr>
          <w:sz w:val="20"/>
        </w:rPr>
        <w:t xml:space="preserve">zu </w:t>
      </w:r>
      <w:r>
        <w:rPr>
          <w:sz w:val="20"/>
        </w:rPr>
        <w:t xml:space="preserve">Gott </w:t>
      </w:r>
      <w:r>
        <w:rPr>
          <w:sz w:val="20"/>
        </w:rPr>
        <w:t xml:space="preserve">wird </w:t>
      </w:r>
      <w:r>
        <w:rPr>
          <w:sz w:val="20"/>
        </w:rPr>
        <w:t xml:space="preserve">durch </w:t>
      </w:r>
      <w:r>
        <w:rPr>
          <w:sz w:val="20"/>
        </w:rPr>
        <w:t xml:space="preserve">dieses </w:t>
      </w:r>
      <w:r>
        <w:rPr>
          <w:sz w:val="20"/>
        </w:rPr>
        <w:t xml:space="preserve">Bekenntnis </w:t>
      </w:r>
      <w:r>
        <w:rPr>
          <w:sz w:val="20"/>
        </w:rPr>
        <w:t xml:space="preserve">nicht </w:t>
      </w:r>
      <w:r>
        <w:rPr>
          <w:sz w:val="20"/>
        </w:rPr>
        <w:t>ve</w:t>
      </w:r>
      <w:r>
        <w:rPr>
          <w:sz w:val="20"/>
        </w:rPr>
        <w:t xml:space="preserve">rändert. </w:t>
      </w:r>
      <w:r>
        <w:rPr>
          <w:sz w:val="20"/>
        </w:rPr>
        <w:t xml:space="preserve">Saul </w:t>
      </w:r>
      <w:r>
        <w:rPr>
          <w:sz w:val="20"/>
        </w:rPr>
        <w:t xml:space="preserve">ist </w:t>
      </w:r>
      <w:r>
        <w:rPr>
          <w:sz w:val="20"/>
        </w:rPr>
        <w:t xml:space="preserve">unaufrichtig </w:t>
      </w:r>
      <w:r>
        <w:rPr>
          <w:sz w:val="20"/>
        </w:rPr>
        <w:t xml:space="preserve">und </w:t>
      </w:r>
      <w:r>
        <w:rPr>
          <w:sz w:val="20"/>
        </w:rPr>
        <w:t xml:space="preserve">ist </w:t>
      </w:r>
      <w:r>
        <w:rPr>
          <w:sz w:val="20"/>
        </w:rPr>
        <w:t xml:space="preserve">nicht </w:t>
      </w:r>
      <w:r>
        <w:rPr>
          <w:sz w:val="20"/>
        </w:rPr>
        <w:t xml:space="preserve">willig, </w:t>
      </w:r>
      <w:r>
        <w:rPr>
          <w:sz w:val="20"/>
        </w:rPr>
        <w:t xml:space="preserve">sein </w:t>
      </w:r>
      <w:r>
        <w:rPr>
          <w:sz w:val="20"/>
        </w:rPr>
        <w:t xml:space="preserve">Leben </w:t>
      </w:r>
      <w:r>
        <w:rPr>
          <w:sz w:val="20"/>
        </w:rPr>
        <w:t xml:space="preserve">vor </w:t>
      </w:r>
      <w:r>
        <w:rPr>
          <w:sz w:val="20"/>
        </w:rPr>
        <w:t xml:space="preserve">Gott </w:t>
      </w:r>
      <w:r>
        <w:rPr>
          <w:sz w:val="20"/>
        </w:rPr>
        <w:t xml:space="preserve">neu </w:t>
      </w:r>
      <w:r>
        <w:rPr>
          <w:sz w:val="20"/>
        </w:rPr>
        <w:t xml:space="preserve">zu </w:t>
      </w:r>
      <w:r>
        <w:rPr>
          <w:sz w:val="20"/>
        </w:rPr>
        <w:t xml:space="preserve">ordnen. </w:t>
      </w:r>
      <w:r>
        <w:rPr>
          <w:sz w:val="20"/>
        </w:rPr>
        <w:t xml:space="preserve">(1. Samuel </w:t>
      </w:r>
      <w:r>
        <w:rPr>
          <w:sz w:val="20"/>
        </w:rPr>
        <w:t>15, 2</w:t>
      </w:r>
      <w:r>
        <w:rPr>
          <w:sz w:val="20"/>
        </w:rPr>
        <w:t xml:space="preserve">4) </w:t>
      </w:r>
      <w:r>
        <w:rPr>
          <w:sz w:val="20"/>
        </w:rPr>
        <w:t xml:space="preserve">– </w:t>
      </w:r>
      <w:r>
        <w:rPr>
          <w:sz w:val="20"/>
        </w:rPr>
        <w:t xml:space="preserve">auch: </w:t>
      </w:r>
      <w:r>
        <w:rPr>
          <w:sz w:val="20"/>
        </w:rPr>
        <w:t xml:space="preserve">1. Samuel </w:t>
      </w:r>
      <w:r>
        <w:rPr>
          <w:sz w:val="20"/>
        </w:rPr>
        <w:t>26, 2</w:t>
      </w:r>
      <w:r>
        <w:rPr>
          <w:sz w:val="20"/>
        </w:rPr>
        <w:t xml:space="preserve">1 </w:t>
      </w:r>
      <w:r>
        <w:rPr>
          <w:sz w:val="20"/>
        </w:rPr>
        <w:t xml:space="preserve">(David </w:t>
      </w:r>
      <w:r>
        <w:rPr>
          <w:sz w:val="20"/>
        </w:rPr>
        <w:t xml:space="preserve">in </w:t>
      </w:r>
      <w:r>
        <w:rPr>
          <w:sz w:val="20"/>
        </w:rPr>
        <w:t xml:space="preserve">der </w:t>
      </w:r>
      <w:r>
        <w:rPr>
          <w:sz w:val="20"/>
        </w:rPr>
        <w:t xml:space="preserve">Höhle </w:t>
      </w:r>
      <w:r>
        <w:rPr>
          <w:sz w:val="20"/>
        </w:rPr>
        <w:t>Sauls).</w:t>
      </w:r>
    </w:p>
    <w:p w:rsidR="00000000" w:rsidRDefault="00D25914" w:rsidP="00D25914">
      <w:pPr>
        <w:numPr>
          <w:ilvl w:val="0"/>
          <w:numId w:val="3"/>
        </w:numPr>
        <w:ind w:left="283"/>
        <w:rPr>
          <w:b/>
        </w:rPr>
      </w:pPr>
      <w:r>
        <w:t xml:space="preserve">Auch </w:t>
      </w:r>
      <w:r>
        <w:rPr>
          <w:b/>
        </w:rPr>
        <w:t>Judas</w:t>
      </w:r>
      <w:r>
        <w:t xml:space="preserve"> </w:t>
      </w:r>
      <w:r>
        <w:t xml:space="preserve">sagt: </w:t>
      </w:r>
      <w:r>
        <w:t xml:space="preserve">„Ich </w:t>
      </w:r>
      <w:r>
        <w:t xml:space="preserve">habe </w:t>
      </w:r>
      <w:r>
        <w:t xml:space="preserve">Unrecht </w:t>
      </w:r>
      <w:r>
        <w:t xml:space="preserve">getan...“, </w:t>
      </w:r>
      <w:r>
        <w:t xml:space="preserve">als </w:t>
      </w:r>
      <w:r>
        <w:t xml:space="preserve">man </w:t>
      </w:r>
      <w:r>
        <w:t xml:space="preserve">Jesus </w:t>
      </w:r>
      <w:r>
        <w:t xml:space="preserve">zum </w:t>
      </w:r>
      <w:r>
        <w:t xml:space="preserve">Tod </w:t>
      </w:r>
      <w:r>
        <w:t xml:space="preserve">verurteilt </w:t>
      </w:r>
      <w:r>
        <w:t xml:space="preserve">hatte. </w:t>
      </w:r>
      <w:r>
        <w:t xml:space="preserve">Aber </w:t>
      </w:r>
      <w:r>
        <w:t xml:space="preserve">dieses </w:t>
      </w:r>
      <w:r>
        <w:t xml:space="preserve">Schuldbekenntnis </w:t>
      </w:r>
      <w:r>
        <w:t xml:space="preserve">brachte </w:t>
      </w:r>
      <w:r>
        <w:t xml:space="preserve">ihm </w:t>
      </w:r>
      <w:r>
        <w:t xml:space="preserve">keinen </w:t>
      </w:r>
      <w:r>
        <w:t xml:space="preserve">Frieden. </w:t>
      </w:r>
      <w:r>
        <w:t xml:space="preserve">In </w:t>
      </w:r>
      <w:r>
        <w:t xml:space="preserve">seiner </w:t>
      </w:r>
      <w:r>
        <w:t xml:space="preserve">Verzweiflung </w:t>
      </w:r>
      <w:r>
        <w:t xml:space="preserve">wandte </w:t>
      </w:r>
      <w:r>
        <w:t xml:space="preserve">er </w:t>
      </w:r>
      <w:r>
        <w:t xml:space="preserve">sich </w:t>
      </w:r>
      <w:r>
        <w:t xml:space="preserve">nicht </w:t>
      </w:r>
      <w:r>
        <w:t xml:space="preserve">bußfertig </w:t>
      </w:r>
      <w:r>
        <w:t xml:space="preserve">an </w:t>
      </w:r>
      <w:r>
        <w:t xml:space="preserve">Jesus, </w:t>
      </w:r>
      <w:r>
        <w:t xml:space="preserve">sondern </w:t>
      </w:r>
      <w:r>
        <w:t xml:space="preserve">wählte </w:t>
      </w:r>
      <w:r>
        <w:t xml:space="preserve">aus </w:t>
      </w:r>
      <w:r>
        <w:t xml:space="preserve">Angst </w:t>
      </w:r>
      <w:r>
        <w:t xml:space="preserve">vor </w:t>
      </w:r>
      <w:r>
        <w:t xml:space="preserve">der </w:t>
      </w:r>
      <w:r>
        <w:t xml:space="preserve">Blamage </w:t>
      </w:r>
      <w:r>
        <w:t xml:space="preserve">den </w:t>
      </w:r>
      <w:r>
        <w:t xml:space="preserve">Tod </w:t>
      </w:r>
      <w:r>
        <w:t xml:space="preserve">als </w:t>
      </w:r>
      <w:r>
        <w:t xml:space="preserve">einzigen </w:t>
      </w:r>
      <w:r>
        <w:t xml:space="preserve">Aus-weg </w:t>
      </w:r>
      <w:r>
        <w:t xml:space="preserve">aus </w:t>
      </w:r>
      <w:r>
        <w:t xml:space="preserve">seiner </w:t>
      </w:r>
      <w:r>
        <w:t xml:space="preserve">Situation. </w:t>
      </w:r>
      <w:r>
        <w:t xml:space="preserve">(Matthäus </w:t>
      </w:r>
      <w:r>
        <w:t>27, 3</w:t>
      </w:r>
      <w:r>
        <w:t>-5)</w:t>
      </w:r>
    </w:p>
    <w:p w:rsidR="00000000" w:rsidRDefault="00D25914" w:rsidP="00D25914">
      <w:r>
        <w:t xml:space="preserve">Es </w:t>
      </w:r>
      <w:r>
        <w:t xml:space="preserve">ist </w:t>
      </w:r>
      <w:r>
        <w:t xml:space="preserve">überraschend, </w:t>
      </w:r>
      <w:r>
        <w:t xml:space="preserve">dass </w:t>
      </w:r>
      <w:r>
        <w:t xml:space="preserve">es </w:t>
      </w:r>
      <w:r>
        <w:t xml:space="preserve">so </w:t>
      </w:r>
      <w:r>
        <w:t xml:space="preserve">viele </w:t>
      </w:r>
      <w:r>
        <w:t>Beispiel</w:t>
      </w:r>
      <w:r>
        <w:t xml:space="preserve">e </w:t>
      </w:r>
      <w:r>
        <w:t xml:space="preserve">in </w:t>
      </w:r>
      <w:r>
        <w:t xml:space="preserve">der </w:t>
      </w:r>
      <w:r>
        <w:t xml:space="preserve">Bibel </w:t>
      </w:r>
      <w:r>
        <w:t xml:space="preserve">gibt </w:t>
      </w:r>
      <w:r>
        <w:t xml:space="preserve">für </w:t>
      </w:r>
      <w:r>
        <w:t xml:space="preserve">eine </w:t>
      </w:r>
      <w:r>
        <w:t xml:space="preserve">Scheinbuße. </w:t>
      </w:r>
      <w:r>
        <w:t xml:space="preserve">Man </w:t>
      </w:r>
      <w:r>
        <w:t xml:space="preserve">muss </w:t>
      </w:r>
      <w:r>
        <w:t xml:space="preserve">wohl </w:t>
      </w:r>
      <w:r>
        <w:t xml:space="preserve">den </w:t>
      </w:r>
      <w:r>
        <w:t xml:space="preserve">Schluss </w:t>
      </w:r>
      <w:r>
        <w:t xml:space="preserve">daraus </w:t>
      </w:r>
      <w:r>
        <w:t xml:space="preserve">ziehen, </w:t>
      </w:r>
      <w:r>
        <w:t xml:space="preserve">dass </w:t>
      </w:r>
      <w:r>
        <w:t xml:space="preserve">wir </w:t>
      </w:r>
      <w:r>
        <w:t xml:space="preserve">vorsichtig </w:t>
      </w:r>
      <w:r>
        <w:t xml:space="preserve">sein </w:t>
      </w:r>
      <w:r>
        <w:t xml:space="preserve">sollten, </w:t>
      </w:r>
      <w:r>
        <w:t xml:space="preserve">wenn </w:t>
      </w:r>
      <w:r>
        <w:t xml:space="preserve">jemand </w:t>
      </w:r>
      <w:r>
        <w:t xml:space="preserve">das </w:t>
      </w:r>
      <w:r>
        <w:t xml:space="preserve">„Ich </w:t>
      </w:r>
      <w:r>
        <w:t xml:space="preserve">habe </w:t>
      </w:r>
      <w:r>
        <w:t xml:space="preserve">gesündigt“ </w:t>
      </w:r>
      <w:r>
        <w:t xml:space="preserve">über </w:t>
      </w:r>
      <w:r>
        <w:t xml:space="preserve">seine </w:t>
      </w:r>
      <w:r>
        <w:t xml:space="preserve">Lippen </w:t>
      </w:r>
      <w:r>
        <w:t xml:space="preserve">bringt. </w:t>
      </w:r>
      <w:r>
        <w:t xml:space="preserve">Es </w:t>
      </w:r>
      <w:r>
        <w:t xml:space="preserve">wird </w:t>
      </w:r>
      <w:r>
        <w:t xml:space="preserve">gut </w:t>
      </w:r>
      <w:r>
        <w:t xml:space="preserve">sein, </w:t>
      </w:r>
      <w:r>
        <w:t xml:space="preserve">solche </w:t>
      </w:r>
      <w:r>
        <w:t xml:space="preserve">Bekenntnisse </w:t>
      </w:r>
      <w:r>
        <w:t xml:space="preserve">auf </w:t>
      </w:r>
      <w:r>
        <w:t xml:space="preserve">ihre </w:t>
      </w:r>
      <w:r>
        <w:t xml:space="preserve">Echtheit </w:t>
      </w:r>
      <w:r>
        <w:t xml:space="preserve">zu </w:t>
      </w:r>
      <w:r>
        <w:t>prüfen.</w:t>
      </w:r>
    </w:p>
    <w:p w:rsidR="00000000" w:rsidRDefault="00D25914"/>
    <w:p w:rsidR="00000000" w:rsidRDefault="00D25914" w:rsidP="00D25914">
      <w:pPr>
        <w:numPr>
          <w:ilvl w:val="0"/>
          <w:numId w:val="8"/>
        </w:numPr>
      </w:pPr>
      <w:r>
        <w:rPr>
          <w:b/>
        </w:rPr>
        <w:t xml:space="preserve">Kennzeichen </w:t>
      </w:r>
      <w:r>
        <w:rPr>
          <w:b/>
        </w:rPr>
        <w:t xml:space="preserve">einer </w:t>
      </w:r>
      <w:r>
        <w:rPr>
          <w:b/>
        </w:rPr>
        <w:t>Schein-Buße:</w:t>
      </w:r>
    </w:p>
    <w:p w:rsidR="00000000" w:rsidRDefault="00D25914"/>
    <w:p w:rsidR="00000000" w:rsidRPr="00D25914" w:rsidRDefault="00D25914" w:rsidP="00D25914">
      <w:pPr>
        <w:numPr>
          <w:ilvl w:val="12"/>
          <w:numId w:val="0"/>
        </w:numPr>
        <w:ind w:left="284"/>
        <w:rPr>
          <w:b/>
        </w:rPr>
      </w:pPr>
      <w:r w:rsidRPr="00D25914">
        <w:rPr>
          <w:b/>
        </w:rPr>
        <w:t xml:space="preserve">Sie </w:t>
      </w:r>
      <w:r w:rsidRPr="00D25914">
        <w:rPr>
          <w:b/>
        </w:rPr>
        <w:t xml:space="preserve">ist </w:t>
      </w:r>
      <w:r w:rsidRPr="00D25914">
        <w:rPr>
          <w:b/>
        </w:rPr>
        <w:t>nur</w:t>
      </w:r>
      <w:r>
        <w:t xml:space="preserve"> </w:t>
      </w:r>
      <w:r w:rsidRPr="00D25914">
        <w:rPr>
          <w:b/>
        </w:rPr>
        <w:t xml:space="preserve">äußerlich. </w:t>
      </w:r>
      <w:r>
        <w:t xml:space="preserve">Das </w:t>
      </w:r>
      <w:r>
        <w:t xml:space="preserve">Herz </w:t>
      </w:r>
      <w:r>
        <w:t xml:space="preserve">bleibt </w:t>
      </w:r>
      <w:r>
        <w:t xml:space="preserve">dasselbe. </w:t>
      </w:r>
      <w:r>
        <w:t xml:space="preserve">Durch </w:t>
      </w:r>
      <w:r>
        <w:t xml:space="preserve">die </w:t>
      </w:r>
      <w:r>
        <w:t xml:space="preserve">Katastrophe </w:t>
      </w:r>
      <w:r>
        <w:t xml:space="preserve">wird </w:t>
      </w:r>
      <w:r>
        <w:t xml:space="preserve">vielleicht </w:t>
      </w:r>
      <w:r>
        <w:t xml:space="preserve">ein </w:t>
      </w:r>
      <w:r>
        <w:t xml:space="preserve">anderer </w:t>
      </w:r>
      <w:r>
        <w:t xml:space="preserve">Mensch </w:t>
      </w:r>
      <w:r>
        <w:t xml:space="preserve">- </w:t>
      </w:r>
      <w:r>
        <w:t xml:space="preserve">aber </w:t>
      </w:r>
      <w:r>
        <w:t xml:space="preserve">kein </w:t>
      </w:r>
      <w:r>
        <w:t xml:space="preserve">neuer </w:t>
      </w:r>
      <w:r>
        <w:t xml:space="preserve">Mensch. </w:t>
      </w:r>
      <w:r>
        <w:t xml:space="preserve">Die </w:t>
      </w:r>
      <w:r>
        <w:t xml:space="preserve">Veränderung </w:t>
      </w:r>
      <w:r>
        <w:t xml:space="preserve">ist </w:t>
      </w:r>
      <w:r>
        <w:t xml:space="preserve">durch </w:t>
      </w:r>
      <w:r w:rsidRPr="00D25914">
        <w:rPr>
          <w:b/>
        </w:rPr>
        <w:t>Furcht</w:t>
      </w:r>
      <w:r>
        <w:t xml:space="preserve"> </w:t>
      </w:r>
      <w:r>
        <w:t>hervorgeruf</w:t>
      </w:r>
      <w:r>
        <w:t xml:space="preserve">en, </w:t>
      </w:r>
      <w:r>
        <w:t xml:space="preserve">nicht </w:t>
      </w:r>
      <w:r>
        <w:t xml:space="preserve">durch </w:t>
      </w:r>
      <w:r>
        <w:t xml:space="preserve">tiefe </w:t>
      </w:r>
      <w:r>
        <w:t xml:space="preserve">Sündenerkenntnis. </w:t>
      </w:r>
      <w:r>
        <w:t xml:space="preserve">Bereuen </w:t>
      </w:r>
      <w:r>
        <w:t xml:space="preserve">auf </w:t>
      </w:r>
      <w:r>
        <w:t xml:space="preserve">dem </w:t>
      </w:r>
      <w:r>
        <w:t xml:space="preserve">Sterbebett, </w:t>
      </w:r>
      <w:r>
        <w:t xml:space="preserve">im </w:t>
      </w:r>
      <w:r>
        <w:t xml:space="preserve">Seesturm </w:t>
      </w:r>
      <w:r>
        <w:t xml:space="preserve">oder </w:t>
      </w:r>
      <w:r>
        <w:t xml:space="preserve">in </w:t>
      </w:r>
      <w:r>
        <w:t xml:space="preserve">Todesgefahr </w:t>
      </w:r>
      <w:r>
        <w:t xml:space="preserve">führt </w:t>
      </w:r>
      <w:r>
        <w:t xml:space="preserve">noch </w:t>
      </w:r>
      <w:r>
        <w:t xml:space="preserve">nicht </w:t>
      </w:r>
      <w:r>
        <w:t xml:space="preserve">zu </w:t>
      </w:r>
      <w:r>
        <w:t xml:space="preserve">dem </w:t>
      </w:r>
      <w:r>
        <w:t xml:space="preserve">ehrlichen </w:t>
      </w:r>
      <w:r>
        <w:t xml:space="preserve">Bekenntnis: </w:t>
      </w:r>
      <w:r>
        <w:t xml:space="preserve">„Ich </w:t>
      </w:r>
      <w:r>
        <w:t xml:space="preserve">bin </w:t>
      </w:r>
      <w:r>
        <w:t xml:space="preserve">ein </w:t>
      </w:r>
      <w:r>
        <w:t xml:space="preserve">schlechter </w:t>
      </w:r>
      <w:r>
        <w:t xml:space="preserve">Mensch </w:t>
      </w:r>
      <w:r>
        <w:t xml:space="preserve">durch </w:t>
      </w:r>
      <w:r>
        <w:t xml:space="preserve">und </w:t>
      </w:r>
      <w:r>
        <w:t xml:space="preserve">durch.“ </w:t>
      </w:r>
      <w:r>
        <w:t xml:space="preserve">Wie </w:t>
      </w:r>
      <w:r>
        <w:t xml:space="preserve">ein </w:t>
      </w:r>
      <w:r>
        <w:t xml:space="preserve">großer </w:t>
      </w:r>
      <w:r>
        <w:t xml:space="preserve">Prediger </w:t>
      </w:r>
      <w:r>
        <w:t xml:space="preserve">sagt: </w:t>
      </w:r>
      <w:r>
        <w:t xml:space="preserve">„Der </w:t>
      </w:r>
      <w:r>
        <w:t xml:space="preserve">Neger </w:t>
      </w:r>
      <w:r>
        <w:t xml:space="preserve">ist </w:t>
      </w:r>
      <w:r>
        <w:t xml:space="preserve">frisch </w:t>
      </w:r>
      <w:r>
        <w:t xml:space="preserve">gewaschen, </w:t>
      </w:r>
      <w:r>
        <w:t xml:space="preserve">aber </w:t>
      </w:r>
      <w:r>
        <w:t xml:space="preserve">die </w:t>
      </w:r>
      <w:r>
        <w:t xml:space="preserve">Haut </w:t>
      </w:r>
      <w:r>
        <w:t xml:space="preserve">ist </w:t>
      </w:r>
      <w:r>
        <w:t xml:space="preserve">noch </w:t>
      </w:r>
      <w:r>
        <w:t>schwarz.“</w:t>
      </w:r>
    </w:p>
    <w:p w:rsidR="00000000" w:rsidRDefault="00D25914" w:rsidP="00D25914">
      <w:pPr>
        <w:numPr>
          <w:ilvl w:val="0"/>
          <w:numId w:val="3"/>
        </w:numPr>
        <w:ind w:left="283"/>
      </w:pPr>
      <w:r>
        <w:rPr>
          <w:b/>
        </w:rPr>
        <w:t xml:space="preserve">Sie </w:t>
      </w:r>
      <w:r>
        <w:rPr>
          <w:b/>
        </w:rPr>
        <w:t xml:space="preserve">ist </w:t>
      </w:r>
      <w:r>
        <w:rPr>
          <w:b/>
        </w:rPr>
        <w:t xml:space="preserve">nur </w:t>
      </w:r>
      <w:r>
        <w:rPr>
          <w:b/>
        </w:rPr>
        <w:t xml:space="preserve">oberflächlich. </w:t>
      </w:r>
      <w:r>
        <w:t xml:space="preserve">Sie </w:t>
      </w:r>
      <w:r>
        <w:t xml:space="preserve">hält </w:t>
      </w:r>
      <w:r>
        <w:t xml:space="preserve">nicht </w:t>
      </w:r>
      <w:r>
        <w:t xml:space="preserve">lange </w:t>
      </w:r>
      <w:r>
        <w:t xml:space="preserve">an. </w:t>
      </w:r>
      <w:r>
        <w:t xml:space="preserve">Sie </w:t>
      </w:r>
      <w:r>
        <w:t>erfass</w:t>
      </w:r>
      <w:r>
        <w:t xml:space="preserve">t </w:t>
      </w:r>
      <w:r>
        <w:t xml:space="preserve">nicht </w:t>
      </w:r>
      <w:r>
        <w:t xml:space="preserve">die </w:t>
      </w:r>
      <w:r>
        <w:t xml:space="preserve">Tiefen </w:t>
      </w:r>
      <w:r>
        <w:t xml:space="preserve">des </w:t>
      </w:r>
      <w:r>
        <w:t xml:space="preserve">Herzens. </w:t>
      </w:r>
      <w:r>
        <w:t xml:space="preserve">Sobald </w:t>
      </w:r>
      <w:r>
        <w:t xml:space="preserve">das </w:t>
      </w:r>
      <w:r>
        <w:t xml:space="preserve">Leben </w:t>
      </w:r>
      <w:r>
        <w:t xml:space="preserve">wieder </w:t>
      </w:r>
      <w:r>
        <w:t xml:space="preserve">seinen </w:t>
      </w:r>
      <w:r>
        <w:t xml:space="preserve">gewohnten </w:t>
      </w:r>
      <w:r>
        <w:t xml:space="preserve">Gang </w:t>
      </w:r>
      <w:r>
        <w:t xml:space="preserve">geht, </w:t>
      </w:r>
      <w:r>
        <w:t xml:space="preserve">sind </w:t>
      </w:r>
      <w:r>
        <w:t xml:space="preserve">alle </w:t>
      </w:r>
      <w:r>
        <w:t xml:space="preserve">Gewissensqualen </w:t>
      </w:r>
      <w:r>
        <w:t xml:space="preserve">wieder </w:t>
      </w:r>
      <w:r>
        <w:t xml:space="preserve">vergessen. </w:t>
      </w:r>
    </w:p>
    <w:p w:rsidR="00000000" w:rsidRDefault="00D25914"/>
    <w:p w:rsidR="00000000" w:rsidRDefault="00D25914" w:rsidP="00D25914">
      <w:pPr>
        <w:numPr>
          <w:ilvl w:val="0"/>
          <w:numId w:val="9"/>
        </w:numPr>
        <w:rPr>
          <w:b/>
        </w:rPr>
      </w:pPr>
      <w:r>
        <w:rPr>
          <w:b/>
        </w:rPr>
        <w:t xml:space="preserve">Was </w:t>
      </w:r>
      <w:r>
        <w:rPr>
          <w:b/>
        </w:rPr>
        <w:t xml:space="preserve">fehlt </w:t>
      </w:r>
      <w:r>
        <w:rPr>
          <w:b/>
        </w:rPr>
        <w:t xml:space="preserve">bei </w:t>
      </w:r>
      <w:r>
        <w:rPr>
          <w:b/>
        </w:rPr>
        <w:t xml:space="preserve">dieser </w:t>
      </w:r>
      <w:r>
        <w:rPr>
          <w:b/>
        </w:rPr>
        <w:t xml:space="preserve">oberflächlichen </w:t>
      </w:r>
      <w:r>
        <w:rPr>
          <w:b/>
        </w:rPr>
        <w:t>Reue?</w:t>
      </w:r>
    </w:p>
    <w:p w:rsidR="00000000" w:rsidRDefault="00D25914">
      <w:pPr>
        <w:rPr>
          <w:b/>
        </w:rPr>
      </w:pPr>
    </w:p>
    <w:p w:rsidR="00000000" w:rsidRDefault="00D25914">
      <w:r>
        <w:t xml:space="preserve">Das </w:t>
      </w:r>
      <w:r>
        <w:t xml:space="preserve">wird </w:t>
      </w:r>
      <w:r>
        <w:t xml:space="preserve">deutlich </w:t>
      </w:r>
      <w:r>
        <w:t xml:space="preserve">an </w:t>
      </w:r>
      <w:r>
        <w:t xml:space="preserve">der </w:t>
      </w:r>
      <w:r>
        <w:t xml:space="preserve">Stelle </w:t>
      </w:r>
      <w:r>
        <w:t xml:space="preserve">in </w:t>
      </w:r>
      <w:r>
        <w:t>O</w:t>
      </w:r>
      <w:r>
        <w:t xml:space="preserve">ffenbarung </w:t>
      </w:r>
      <w:r>
        <w:t xml:space="preserve">16: </w:t>
      </w:r>
      <w:r>
        <w:rPr>
          <w:b/>
          <w:i/>
        </w:rPr>
        <w:t xml:space="preserve">„...sie </w:t>
      </w:r>
      <w:r>
        <w:rPr>
          <w:b/>
          <w:i/>
        </w:rPr>
        <w:t xml:space="preserve">gaben </w:t>
      </w:r>
      <w:r>
        <w:rPr>
          <w:b/>
          <w:i/>
        </w:rPr>
        <w:t xml:space="preserve">Gott </w:t>
      </w:r>
      <w:r>
        <w:rPr>
          <w:b/>
          <w:i/>
        </w:rPr>
        <w:t xml:space="preserve">nicht </w:t>
      </w:r>
      <w:r>
        <w:rPr>
          <w:b/>
          <w:i/>
        </w:rPr>
        <w:t xml:space="preserve">die </w:t>
      </w:r>
      <w:r>
        <w:rPr>
          <w:b/>
          <w:i/>
        </w:rPr>
        <w:t>Ehre.“</w:t>
      </w:r>
    </w:p>
    <w:p w:rsidR="00000000" w:rsidRDefault="00D25914">
      <w:r>
        <w:t xml:space="preserve">Echte </w:t>
      </w:r>
      <w:r>
        <w:t xml:space="preserve">Buße </w:t>
      </w:r>
      <w:r>
        <w:t xml:space="preserve">gibt </w:t>
      </w:r>
      <w:r>
        <w:t xml:space="preserve">in </w:t>
      </w:r>
      <w:r>
        <w:t xml:space="preserve">allen </w:t>
      </w:r>
      <w:r>
        <w:t xml:space="preserve">Bereichen </w:t>
      </w:r>
      <w:r>
        <w:t xml:space="preserve">Gott </w:t>
      </w:r>
      <w:r>
        <w:t xml:space="preserve">die </w:t>
      </w:r>
      <w:r>
        <w:t>Ehre.</w:t>
      </w:r>
    </w:p>
    <w:p w:rsidR="00000000" w:rsidRDefault="00D25914" w:rsidP="00D25914">
      <w:pPr>
        <w:numPr>
          <w:ilvl w:val="0"/>
          <w:numId w:val="3"/>
        </w:numPr>
        <w:ind w:left="283"/>
        <w:rPr>
          <w:b/>
        </w:rPr>
      </w:pPr>
      <w:r>
        <w:rPr>
          <w:b/>
        </w:rPr>
        <w:t xml:space="preserve">Echte </w:t>
      </w:r>
      <w:r>
        <w:rPr>
          <w:b/>
        </w:rPr>
        <w:t>Buße</w:t>
      </w:r>
      <w:r>
        <w:t xml:space="preserve"> </w:t>
      </w:r>
      <w:r>
        <w:t xml:space="preserve">spricht: </w:t>
      </w:r>
      <w:r>
        <w:t xml:space="preserve">„Was </w:t>
      </w:r>
      <w:r>
        <w:t xml:space="preserve">die </w:t>
      </w:r>
      <w:r>
        <w:t xml:space="preserve">Bibel </w:t>
      </w:r>
      <w:r>
        <w:t xml:space="preserve">über </w:t>
      </w:r>
      <w:r>
        <w:t xml:space="preserve">mich </w:t>
      </w:r>
      <w:r>
        <w:t xml:space="preserve">sagt, </w:t>
      </w:r>
      <w:r>
        <w:rPr>
          <w:b/>
        </w:rPr>
        <w:t xml:space="preserve">ist </w:t>
      </w:r>
      <w:r>
        <w:rPr>
          <w:b/>
        </w:rPr>
        <w:t xml:space="preserve">alles </w:t>
      </w:r>
      <w:r>
        <w:rPr>
          <w:b/>
        </w:rPr>
        <w:t>wahr</w:t>
      </w:r>
      <w:r>
        <w:t xml:space="preserve">: </w:t>
      </w:r>
      <w:r>
        <w:t xml:space="preserve">Ich </w:t>
      </w:r>
      <w:r>
        <w:t xml:space="preserve">bin </w:t>
      </w:r>
      <w:r>
        <w:t xml:space="preserve">ein </w:t>
      </w:r>
      <w:r>
        <w:t xml:space="preserve">großer </w:t>
      </w:r>
      <w:r>
        <w:t xml:space="preserve">Sünder. </w:t>
      </w:r>
      <w:r>
        <w:t xml:space="preserve">Gott </w:t>
      </w:r>
      <w:r>
        <w:t xml:space="preserve">weiß </w:t>
      </w:r>
      <w:r>
        <w:t xml:space="preserve">alles </w:t>
      </w:r>
      <w:r>
        <w:t xml:space="preserve">von </w:t>
      </w:r>
      <w:r>
        <w:t xml:space="preserve">mir </w:t>
      </w:r>
      <w:r>
        <w:t xml:space="preserve">(Psalm </w:t>
      </w:r>
      <w:r>
        <w:t xml:space="preserve">139). </w:t>
      </w:r>
      <w:r>
        <w:t xml:space="preserve">Ich </w:t>
      </w:r>
      <w:r>
        <w:t xml:space="preserve">habe </w:t>
      </w:r>
      <w:r>
        <w:t xml:space="preserve">Gottes </w:t>
      </w:r>
      <w:r>
        <w:t xml:space="preserve">Gebote </w:t>
      </w:r>
      <w:r>
        <w:t xml:space="preserve">übertreten. </w:t>
      </w:r>
      <w:r>
        <w:t xml:space="preserve">Ich </w:t>
      </w:r>
      <w:r>
        <w:t xml:space="preserve">habe </w:t>
      </w:r>
      <w:r>
        <w:t xml:space="preserve">die </w:t>
      </w:r>
      <w:r>
        <w:t>Strafe</w:t>
      </w:r>
    </w:p>
    <w:p w:rsidR="00000000" w:rsidRDefault="00D25914" w:rsidP="00D25914">
      <w:pPr>
        <w:numPr>
          <w:ilvl w:val="12"/>
          <w:numId w:val="0"/>
        </w:numPr>
        <w:ind w:firstLine="284"/>
      </w:pPr>
      <w:r>
        <w:t xml:space="preserve">Gottes </w:t>
      </w:r>
      <w:r>
        <w:t xml:space="preserve">mit </w:t>
      </w:r>
      <w:r>
        <w:t xml:space="preserve">Recht </w:t>
      </w:r>
      <w:r>
        <w:t>verdient.“</w:t>
      </w:r>
    </w:p>
    <w:p w:rsidR="00000000" w:rsidRDefault="00D25914" w:rsidP="00D25914">
      <w:pPr>
        <w:numPr>
          <w:ilvl w:val="0"/>
          <w:numId w:val="3"/>
        </w:numPr>
        <w:ind w:left="283"/>
      </w:pPr>
      <w:r>
        <w:rPr>
          <w:b/>
        </w:rPr>
        <w:t xml:space="preserve">Echte </w:t>
      </w:r>
      <w:r>
        <w:rPr>
          <w:b/>
        </w:rPr>
        <w:t>Buße</w:t>
      </w:r>
      <w:r>
        <w:t xml:space="preserve"> </w:t>
      </w:r>
      <w:r>
        <w:t xml:space="preserve">gibt </w:t>
      </w:r>
      <w:r>
        <w:t xml:space="preserve">zu: </w:t>
      </w:r>
      <w:r>
        <w:t xml:space="preserve">„Gott </w:t>
      </w:r>
      <w:r>
        <w:t xml:space="preserve">handelt </w:t>
      </w:r>
      <w:r>
        <w:t xml:space="preserve">immer </w:t>
      </w:r>
      <w:r>
        <w:t xml:space="preserve">richtig. </w:t>
      </w:r>
      <w:r>
        <w:t xml:space="preserve">Gott </w:t>
      </w:r>
      <w:r>
        <w:t xml:space="preserve">ist </w:t>
      </w:r>
      <w:r>
        <w:t xml:space="preserve">gerecht </w:t>
      </w:r>
      <w:r>
        <w:t xml:space="preserve">und </w:t>
      </w:r>
      <w:r>
        <w:t xml:space="preserve">gut, </w:t>
      </w:r>
      <w:r>
        <w:t xml:space="preserve">auch </w:t>
      </w:r>
      <w:r>
        <w:t xml:space="preserve">wenn </w:t>
      </w:r>
      <w:r>
        <w:t xml:space="preserve">ER </w:t>
      </w:r>
      <w:r>
        <w:t xml:space="preserve">mich </w:t>
      </w:r>
      <w:r>
        <w:t xml:space="preserve">wegen </w:t>
      </w:r>
      <w:r>
        <w:t xml:space="preserve">meiner </w:t>
      </w:r>
      <w:r>
        <w:t xml:space="preserve">Sünde </w:t>
      </w:r>
      <w:r>
        <w:t xml:space="preserve">verdammt. </w:t>
      </w:r>
      <w:r>
        <w:t xml:space="preserve">Die </w:t>
      </w:r>
      <w:r>
        <w:t xml:space="preserve">Fehler </w:t>
      </w:r>
      <w:r>
        <w:t xml:space="preserve">liegen </w:t>
      </w:r>
      <w:r>
        <w:t xml:space="preserve">nicht </w:t>
      </w:r>
      <w:r>
        <w:t xml:space="preserve">bei </w:t>
      </w:r>
      <w:r>
        <w:t xml:space="preserve">Gott </w:t>
      </w:r>
      <w:r>
        <w:t xml:space="preserve">sondern </w:t>
      </w:r>
      <w:r>
        <w:t xml:space="preserve">bei </w:t>
      </w:r>
      <w:r>
        <w:t>mir.“</w:t>
      </w:r>
    </w:p>
    <w:p w:rsidR="00000000" w:rsidRDefault="00D25914" w:rsidP="00D25914">
      <w:pPr>
        <w:numPr>
          <w:ilvl w:val="12"/>
          <w:numId w:val="0"/>
        </w:numPr>
        <w:ind w:firstLine="284"/>
      </w:pPr>
      <w:r>
        <w:rPr>
          <w:b/>
          <w:i/>
        </w:rPr>
        <w:t xml:space="preserve">„Deine </w:t>
      </w:r>
      <w:r>
        <w:rPr>
          <w:b/>
          <w:i/>
        </w:rPr>
        <w:t xml:space="preserve">Gerichte </w:t>
      </w:r>
      <w:r>
        <w:rPr>
          <w:b/>
          <w:i/>
        </w:rPr>
        <w:t xml:space="preserve">sind </w:t>
      </w:r>
      <w:r>
        <w:rPr>
          <w:b/>
          <w:i/>
        </w:rPr>
        <w:t>wa</w:t>
      </w:r>
      <w:r>
        <w:rPr>
          <w:b/>
          <w:i/>
        </w:rPr>
        <w:t xml:space="preserve">hrhaftig </w:t>
      </w:r>
      <w:r>
        <w:rPr>
          <w:b/>
          <w:i/>
        </w:rPr>
        <w:t xml:space="preserve">und </w:t>
      </w:r>
      <w:r>
        <w:rPr>
          <w:b/>
          <w:i/>
        </w:rPr>
        <w:t>gerecht!“</w:t>
      </w:r>
      <w:r>
        <w:t xml:space="preserve"> </w:t>
      </w:r>
      <w:r>
        <w:t>(</w:t>
      </w:r>
      <w:r>
        <w:t xml:space="preserve">heißt </w:t>
      </w:r>
      <w:r>
        <w:t xml:space="preserve">es </w:t>
      </w:r>
      <w:r>
        <w:t xml:space="preserve">einige </w:t>
      </w:r>
      <w:r>
        <w:t xml:space="preserve">Verse </w:t>
      </w:r>
      <w:r>
        <w:t xml:space="preserve">vorher: Offenbarung </w:t>
      </w:r>
      <w:r>
        <w:t>16, 7</w:t>
      </w:r>
      <w:r>
        <w:t>)</w:t>
      </w:r>
    </w:p>
    <w:p w:rsidR="00000000" w:rsidRDefault="00D25914" w:rsidP="00D25914">
      <w:pPr>
        <w:numPr>
          <w:ilvl w:val="12"/>
          <w:numId w:val="0"/>
        </w:numPr>
        <w:ind w:left="284"/>
      </w:pPr>
      <w:r>
        <w:rPr>
          <w:i/>
        </w:rPr>
        <w:t xml:space="preserve">„Wer </w:t>
      </w:r>
      <w:r>
        <w:rPr>
          <w:i/>
        </w:rPr>
        <w:t xml:space="preserve">darf </w:t>
      </w:r>
      <w:r>
        <w:rPr>
          <w:i/>
        </w:rPr>
        <w:t xml:space="preserve">denn </w:t>
      </w:r>
      <w:r>
        <w:rPr>
          <w:i/>
        </w:rPr>
        <w:t xml:space="preserve">sagen, </w:t>
      </w:r>
      <w:r>
        <w:rPr>
          <w:i/>
        </w:rPr>
        <w:t xml:space="preserve">dass </w:t>
      </w:r>
      <w:r>
        <w:rPr>
          <w:i/>
        </w:rPr>
        <w:t xml:space="preserve">solches </w:t>
      </w:r>
      <w:r>
        <w:rPr>
          <w:i/>
        </w:rPr>
        <w:t xml:space="preserve">ohne </w:t>
      </w:r>
      <w:proofErr w:type="gramStart"/>
      <w:r>
        <w:rPr>
          <w:i/>
        </w:rPr>
        <w:t>des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HErrn</w:t>
      </w:r>
      <w:proofErr w:type="spellEnd"/>
      <w:r>
        <w:rPr>
          <w:i/>
        </w:rPr>
        <w:t xml:space="preserve"> </w:t>
      </w:r>
      <w:r>
        <w:rPr>
          <w:i/>
        </w:rPr>
        <w:t xml:space="preserve">Befehl </w:t>
      </w:r>
      <w:r>
        <w:rPr>
          <w:i/>
        </w:rPr>
        <w:t xml:space="preserve">geschehe? </w:t>
      </w:r>
      <w:r>
        <w:rPr>
          <w:i/>
        </w:rPr>
        <w:t xml:space="preserve">Warum </w:t>
      </w:r>
      <w:r>
        <w:rPr>
          <w:i/>
        </w:rPr>
        <w:t xml:space="preserve">murren </w:t>
      </w:r>
      <w:r>
        <w:rPr>
          <w:i/>
        </w:rPr>
        <w:t xml:space="preserve">denn </w:t>
      </w:r>
      <w:r>
        <w:rPr>
          <w:i/>
        </w:rPr>
        <w:t xml:space="preserve">die </w:t>
      </w:r>
      <w:r>
        <w:rPr>
          <w:i/>
        </w:rPr>
        <w:t xml:space="preserve">Leute? </w:t>
      </w:r>
      <w:r>
        <w:rPr>
          <w:i/>
        </w:rPr>
        <w:t xml:space="preserve">Jeder </w:t>
      </w:r>
      <w:r>
        <w:rPr>
          <w:i/>
        </w:rPr>
        <w:t xml:space="preserve">murre </w:t>
      </w:r>
      <w:r>
        <w:rPr>
          <w:i/>
        </w:rPr>
        <w:t xml:space="preserve">wider </w:t>
      </w:r>
      <w:r>
        <w:rPr>
          <w:i/>
        </w:rPr>
        <w:t xml:space="preserve">seine </w:t>
      </w:r>
      <w:r>
        <w:rPr>
          <w:i/>
        </w:rPr>
        <w:t xml:space="preserve">eigene </w:t>
      </w:r>
      <w:r>
        <w:rPr>
          <w:i/>
        </w:rPr>
        <w:t xml:space="preserve">Sünde!“ </w:t>
      </w:r>
      <w:r>
        <w:t xml:space="preserve">(Klagelieder </w:t>
      </w:r>
      <w:r>
        <w:t xml:space="preserve">Jeremias </w:t>
      </w:r>
      <w:r>
        <w:t>3, 3</w:t>
      </w:r>
      <w:r>
        <w:t>7-39)</w:t>
      </w:r>
    </w:p>
    <w:p w:rsidR="00000000" w:rsidRDefault="00D25914" w:rsidP="00D25914">
      <w:pPr>
        <w:numPr>
          <w:ilvl w:val="12"/>
          <w:numId w:val="0"/>
        </w:numPr>
        <w:ind w:left="284"/>
      </w:pPr>
      <w:r>
        <w:rPr>
          <w:i/>
        </w:rPr>
        <w:t xml:space="preserve">„Ist </w:t>
      </w:r>
      <w:r>
        <w:rPr>
          <w:i/>
        </w:rPr>
        <w:t xml:space="preserve">auch </w:t>
      </w:r>
      <w:r>
        <w:rPr>
          <w:i/>
        </w:rPr>
        <w:t xml:space="preserve">ein </w:t>
      </w:r>
      <w:r>
        <w:rPr>
          <w:i/>
        </w:rPr>
        <w:t xml:space="preserve">Unglück </w:t>
      </w:r>
      <w:r>
        <w:rPr>
          <w:i/>
        </w:rPr>
        <w:t xml:space="preserve">in </w:t>
      </w:r>
      <w:r>
        <w:rPr>
          <w:i/>
        </w:rPr>
        <w:t xml:space="preserve">der </w:t>
      </w:r>
      <w:r>
        <w:rPr>
          <w:i/>
        </w:rPr>
        <w:t xml:space="preserve">Stadt, </w:t>
      </w:r>
      <w:r>
        <w:rPr>
          <w:i/>
        </w:rPr>
        <w:t xml:space="preserve">das </w:t>
      </w:r>
      <w:r>
        <w:rPr>
          <w:i/>
        </w:rPr>
        <w:t xml:space="preserve">der </w:t>
      </w:r>
      <w:r>
        <w:rPr>
          <w:i/>
        </w:rPr>
        <w:t xml:space="preserve">HERR </w:t>
      </w:r>
      <w:r>
        <w:rPr>
          <w:i/>
        </w:rPr>
        <w:t xml:space="preserve">nicht </w:t>
      </w:r>
      <w:r>
        <w:rPr>
          <w:i/>
        </w:rPr>
        <w:t xml:space="preserve">tue?“ </w:t>
      </w:r>
      <w:r>
        <w:t xml:space="preserve">(Amos </w:t>
      </w:r>
      <w:r>
        <w:t>3, 6</w:t>
      </w:r>
      <w:r>
        <w:t>)</w:t>
      </w:r>
    </w:p>
    <w:p w:rsidR="00000000" w:rsidRDefault="00D25914" w:rsidP="00D25914">
      <w:pPr>
        <w:numPr>
          <w:ilvl w:val="0"/>
          <w:numId w:val="3"/>
        </w:numPr>
        <w:ind w:left="283"/>
        <w:rPr>
          <w:i/>
        </w:rPr>
      </w:pPr>
      <w:r>
        <w:t xml:space="preserve">Der </w:t>
      </w:r>
      <w:r>
        <w:rPr>
          <w:b/>
        </w:rPr>
        <w:t>Unbußfertige</w:t>
      </w:r>
      <w:r>
        <w:t xml:space="preserve"> </w:t>
      </w:r>
      <w:r>
        <w:t xml:space="preserve">sagt: </w:t>
      </w:r>
      <w:r>
        <w:t xml:space="preserve">„Die </w:t>
      </w:r>
      <w:r>
        <w:t xml:space="preserve">göttlichen </w:t>
      </w:r>
      <w:r>
        <w:t xml:space="preserve">Gebote </w:t>
      </w:r>
      <w:r>
        <w:t xml:space="preserve">sind </w:t>
      </w:r>
      <w:r>
        <w:t xml:space="preserve">zu </w:t>
      </w:r>
      <w:r>
        <w:t xml:space="preserve">streng. </w:t>
      </w:r>
      <w:r>
        <w:t xml:space="preserve">Das </w:t>
      </w:r>
      <w:r>
        <w:t xml:space="preserve">Gericht </w:t>
      </w:r>
      <w:r>
        <w:t xml:space="preserve">Gottes </w:t>
      </w:r>
      <w:r>
        <w:t xml:space="preserve">ist </w:t>
      </w:r>
      <w:r>
        <w:t xml:space="preserve">zu </w:t>
      </w:r>
      <w:r>
        <w:t xml:space="preserve">hart </w:t>
      </w:r>
      <w:r>
        <w:t xml:space="preserve">und </w:t>
      </w:r>
      <w:r>
        <w:t xml:space="preserve">ungerecht </w:t>
      </w:r>
      <w:r>
        <w:t xml:space="preserve">(trifft </w:t>
      </w:r>
      <w:r>
        <w:t xml:space="preserve">auch </w:t>
      </w:r>
      <w:r>
        <w:t xml:space="preserve">die </w:t>
      </w:r>
      <w:r>
        <w:t xml:space="preserve">Verkehrten </w:t>
      </w:r>
      <w:r>
        <w:t xml:space="preserve">mit!). </w:t>
      </w:r>
      <w:r>
        <w:t xml:space="preserve">Die </w:t>
      </w:r>
      <w:r>
        <w:t xml:space="preserve">von </w:t>
      </w:r>
      <w:r>
        <w:t xml:space="preserve">Gott </w:t>
      </w:r>
      <w:r>
        <w:t xml:space="preserve">angedrohten </w:t>
      </w:r>
      <w:r>
        <w:t xml:space="preserve">Strafen </w:t>
      </w:r>
      <w:r>
        <w:t xml:space="preserve">sind </w:t>
      </w:r>
      <w:r>
        <w:t xml:space="preserve">zu </w:t>
      </w:r>
      <w:r>
        <w:t>grausam.“</w:t>
      </w:r>
    </w:p>
    <w:p w:rsidR="00000000" w:rsidRDefault="00D25914" w:rsidP="00D25914">
      <w:pPr>
        <w:numPr>
          <w:ilvl w:val="0"/>
          <w:numId w:val="3"/>
        </w:numPr>
        <w:ind w:left="283"/>
        <w:rPr>
          <w:i/>
        </w:rPr>
      </w:pPr>
      <w:r>
        <w:t xml:space="preserve">Wir </w:t>
      </w:r>
      <w:r>
        <w:t xml:space="preserve">geben </w:t>
      </w:r>
      <w:r>
        <w:t>G</w:t>
      </w:r>
      <w:r>
        <w:t xml:space="preserve">ott </w:t>
      </w:r>
      <w:r>
        <w:t xml:space="preserve">die </w:t>
      </w:r>
      <w:r>
        <w:t xml:space="preserve">Ehre, </w:t>
      </w:r>
      <w:r>
        <w:t xml:space="preserve">wenn </w:t>
      </w:r>
      <w:r>
        <w:t xml:space="preserve">wir </w:t>
      </w:r>
      <w:r>
        <w:t xml:space="preserve">den </w:t>
      </w:r>
      <w:r>
        <w:t xml:space="preserve">Weg </w:t>
      </w:r>
      <w:r>
        <w:t xml:space="preserve">beschreiten, </w:t>
      </w:r>
      <w:r>
        <w:t xml:space="preserve">den </w:t>
      </w:r>
      <w:r>
        <w:t xml:space="preserve">ER </w:t>
      </w:r>
      <w:r>
        <w:t xml:space="preserve">selbst </w:t>
      </w:r>
      <w:r>
        <w:t xml:space="preserve">gewiesen </w:t>
      </w:r>
      <w:r>
        <w:t xml:space="preserve">hat: </w:t>
      </w:r>
      <w:r>
        <w:t xml:space="preserve">nämlich </w:t>
      </w:r>
      <w:r>
        <w:rPr>
          <w:b/>
        </w:rPr>
        <w:t xml:space="preserve">zu </w:t>
      </w:r>
      <w:r>
        <w:rPr>
          <w:b/>
        </w:rPr>
        <w:t xml:space="preserve">Jesus, </w:t>
      </w:r>
      <w:r>
        <w:rPr>
          <w:b/>
        </w:rPr>
        <w:t xml:space="preserve">zum </w:t>
      </w:r>
      <w:r>
        <w:rPr>
          <w:b/>
        </w:rPr>
        <w:t xml:space="preserve">Erbarmen </w:t>
      </w:r>
      <w:r>
        <w:rPr>
          <w:b/>
        </w:rPr>
        <w:t xml:space="preserve">Gottes </w:t>
      </w:r>
      <w:r>
        <w:rPr>
          <w:b/>
        </w:rPr>
        <w:t>fliehen</w:t>
      </w:r>
      <w:r>
        <w:t xml:space="preserve"> </w:t>
      </w:r>
      <w:r>
        <w:t xml:space="preserve">und </w:t>
      </w:r>
      <w:r>
        <w:t xml:space="preserve">mit </w:t>
      </w:r>
      <w:r>
        <w:t xml:space="preserve">ehrlichem </w:t>
      </w:r>
      <w:r>
        <w:t xml:space="preserve">Herzen </w:t>
      </w:r>
      <w:r>
        <w:t xml:space="preserve">bekennen: </w:t>
      </w:r>
      <w:r>
        <w:t xml:space="preserve">„HERR, </w:t>
      </w:r>
      <w:r>
        <w:t xml:space="preserve">ich </w:t>
      </w:r>
      <w:r>
        <w:t xml:space="preserve">habe </w:t>
      </w:r>
      <w:r>
        <w:t xml:space="preserve">gesündigt.“ </w:t>
      </w:r>
      <w:r>
        <w:t xml:space="preserve">Die </w:t>
      </w:r>
      <w:r>
        <w:t xml:space="preserve">besten </w:t>
      </w:r>
      <w:r>
        <w:t xml:space="preserve">Beispiele </w:t>
      </w:r>
      <w:r>
        <w:t xml:space="preserve">dafür </w:t>
      </w:r>
      <w:r>
        <w:t xml:space="preserve">sind: </w:t>
      </w:r>
      <w:r>
        <w:t xml:space="preserve">der </w:t>
      </w:r>
      <w:r>
        <w:t xml:space="preserve">König </w:t>
      </w:r>
      <w:r>
        <w:rPr>
          <w:b/>
        </w:rPr>
        <w:t>David</w:t>
      </w:r>
      <w:r>
        <w:t xml:space="preserve"> </w:t>
      </w:r>
      <w:r>
        <w:t xml:space="preserve">gegenüber </w:t>
      </w:r>
      <w:r>
        <w:t xml:space="preserve">dem </w:t>
      </w:r>
      <w:r>
        <w:t xml:space="preserve">Propheten </w:t>
      </w:r>
      <w:r>
        <w:t xml:space="preserve">Nathan </w:t>
      </w:r>
      <w:r>
        <w:t xml:space="preserve">wegen </w:t>
      </w:r>
      <w:r>
        <w:t xml:space="preserve">seines </w:t>
      </w:r>
      <w:r>
        <w:t xml:space="preserve">Ehebruchs </w:t>
      </w:r>
      <w:r>
        <w:t xml:space="preserve">und </w:t>
      </w:r>
      <w:r>
        <w:t xml:space="preserve">der </w:t>
      </w:r>
      <w:r>
        <w:rPr>
          <w:b/>
        </w:rPr>
        <w:t xml:space="preserve">Verlorene </w:t>
      </w:r>
      <w:r>
        <w:rPr>
          <w:b/>
        </w:rPr>
        <w:t>Sohn</w:t>
      </w:r>
      <w:r>
        <w:t xml:space="preserve"> </w:t>
      </w:r>
      <w:r>
        <w:t xml:space="preserve">am </w:t>
      </w:r>
      <w:r>
        <w:t xml:space="preserve">Schweinetrog. </w:t>
      </w:r>
      <w:r>
        <w:t xml:space="preserve">(2. Samuel </w:t>
      </w:r>
      <w:r>
        <w:t xml:space="preserve">12 </w:t>
      </w:r>
      <w:r>
        <w:t xml:space="preserve">und </w:t>
      </w:r>
      <w:r>
        <w:t xml:space="preserve">Lukas </w:t>
      </w:r>
      <w:r>
        <w:t xml:space="preserve">15). </w:t>
      </w:r>
      <w:r>
        <w:t xml:space="preserve">- </w:t>
      </w:r>
      <w:r>
        <w:t xml:space="preserve">In </w:t>
      </w:r>
      <w:r>
        <w:t xml:space="preserve">einem </w:t>
      </w:r>
      <w:r>
        <w:t xml:space="preserve">alten </w:t>
      </w:r>
      <w:r>
        <w:t xml:space="preserve">englischen </w:t>
      </w:r>
      <w:r>
        <w:t xml:space="preserve">Kirchenlied </w:t>
      </w:r>
      <w:r>
        <w:t xml:space="preserve">heißt </w:t>
      </w:r>
      <w:r>
        <w:t>es:</w:t>
      </w:r>
    </w:p>
    <w:p w:rsidR="00000000" w:rsidRDefault="00D25914">
      <w:pPr>
        <w:ind w:firstLine="708"/>
      </w:pPr>
    </w:p>
    <w:p w:rsidR="00000000" w:rsidRDefault="00D25914">
      <w:pPr>
        <w:ind w:firstLine="708"/>
      </w:pPr>
      <w:r>
        <w:t xml:space="preserve"> </w:t>
      </w:r>
      <w:r>
        <w:t xml:space="preserve">„Gesetze </w:t>
      </w:r>
      <w:r>
        <w:t xml:space="preserve">und </w:t>
      </w:r>
      <w:r>
        <w:t xml:space="preserve">Schrecken </w:t>
      </w:r>
      <w:r>
        <w:t xml:space="preserve">verhärten </w:t>
      </w:r>
      <w:r>
        <w:t xml:space="preserve">nur, </w:t>
      </w:r>
      <w:r>
        <w:t xml:space="preserve">solange </w:t>
      </w:r>
      <w:r>
        <w:t xml:space="preserve">sie </w:t>
      </w:r>
      <w:r>
        <w:t xml:space="preserve">allein </w:t>
      </w:r>
      <w:r>
        <w:t xml:space="preserve">ihre </w:t>
      </w:r>
      <w:r>
        <w:t xml:space="preserve">Wirkung </w:t>
      </w:r>
      <w:r>
        <w:t>tun.</w:t>
      </w:r>
    </w:p>
    <w:p w:rsidR="00000000" w:rsidRDefault="00D25914">
      <w:r>
        <w:tab/>
        <w:t xml:space="preserve"> </w:t>
      </w:r>
      <w:r>
        <w:t xml:space="preserve">Es </w:t>
      </w:r>
      <w:r>
        <w:t xml:space="preserve">ist </w:t>
      </w:r>
      <w:r>
        <w:t xml:space="preserve">die </w:t>
      </w:r>
      <w:r>
        <w:t xml:space="preserve">Gnade </w:t>
      </w:r>
      <w:r>
        <w:t xml:space="preserve">durch </w:t>
      </w:r>
      <w:r>
        <w:t xml:space="preserve">Christus </w:t>
      </w:r>
      <w:r>
        <w:t xml:space="preserve">allein, </w:t>
      </w:r>
      <w:r>
        <w:t xml:space="preserve">die </w:t>
      </w:r>
      <w:r>
        <w:t xml:space="preserve">ein </w:t>
      </w:r>
      <w:r>
        <w:t xml:space="preserve">steinernes </w:t>
      </w:r>
      <w:r>
        <w:t xml:space="preserve">Herz </w:t>
      </w:r>
      <w:r>
        <w:t>erweicht.“</w:t>
      </w:r>
    </w:p>
    <w:p w:rsidR="00000000" w:rsidRDefault="00D25914">
      <w:pPr>
        <w:rPr>
          <w:sz w:val="20"/>
        </w:rPr>
      </w:pPr>
    </w:p>
    <w:p w:rsidR="00000000" w:rsidRDefault="00D25914" w:rsidP="00D25914">
      <w:pPr>
        <w:numPr>
          <w:ilvl w:val="0"/>
          <w:numId w:val="10"/>
        </w:numPr>
        <w:rPr>
          <w:b/>
        </w:rPr>
      </w:pPr>
      <w:r>
        <w:rPr>
          <w:b/>
        </w:rPr>
        <w:t xml:space="preserve">Wodurch </w:t>
      </w:r>
      <w:r>
        <w:rPr>
          <w:b/>
        </w:rPr>
        <w:t xml:space="preserve">entsteht </w:t>
      </w:r>
      <w:r>
        <w:rPr>
          <w:b/>
        </w:rPr>
        <w:t xml:space="preserve">echte </w:t>
      </w:r>
      <w:r>
        <w:rPr>
          <w:b/>
        </w:rPr>
        <w:t>Umkehr?</w:t>
      </w:r>
    </w:p>
    <w:p w:rsidR="00000000" w:rsidRDefault="00D25914">
      <w:r>
        <w:t xml:space="preserve">Die </w:t>
      </w:r>
      <w:r>
        <w:t xml:space="preserve">Katastrophe </w:t>
      </w:r>
      <w:r>
        <w:t xml:space="preserve">an </w:t>
      </w:r>
      <w:r>
        <w:t xml:space="preserve">sich </w:t>
      </w:r>
      <w:r>
        <w:t xml:space="preserve">kann </w:t>
      </w:r>
      <w:r>
        <w:t xml:space="preserve">keine </w:t>
      </w:r>
      <w:r>
        <w:t xml:space="preserve">göttliche </w:t>
      </w:r>
      <w:r>
        <w:t xml:space="preserve">Veränderung </w:t>
      </w:r>
      <w:r>
        <w:t xml:space="preserve">bewirken. </w:t>
      </w:r>
      <w:r>
        <w:t xml:space="preserve">Wenn </w:t>
      </w:r>
      <w:r>
        <w:t xml:space="preserve">göttliches </w:t>
      </w:r>
      <w:r>
        <w:t xml:space="preserve">Leben </w:t>
      </w:r>
      <w:r>
        <w:t xml:space="preserve">entstehen </w:t>
      </w:r>
      <w:r>
        <w:t xml:space="preserve">soll, </w:t>
      </w:r>
      <w:r>
        <w:t xml:space="preserve">dann </w:t>
      </w:r>
      <w:r>
        <w:t xml:space="preserve">müssen </w:t>
      </w:r>
      <w:r>
        <w:t xml:space="preserve">göttliche </w:t>
      </w:r>
      <w:r>
        <w:t xml:space="preserve">Kräfte </w:t>
      </w:r>
      <w:r>
        <w:t>wirken.</w:t>
      </w:r>
    </w:p>
    <w:p w:rsidR="00000000" w:rsidRDefault="00D25914" w:rsidP="00D25914">
      <w:pPr>
        <w:numPr>
          <w:ilvl w:val="0"/>
          <w:numId w:val="3"/>
        </w:numPr>
        <w:ind w:left="283"/>
      </w:pPr>
      <w:r>
        <w:rPr>
          <w:b/>
        </w:rPr>
        <w:t xml:space="preserve">Das </w:t>
      </w:r>
      <w:r>
        <w:rPr>
          <w:b/>
        </w:rPr>
        <w:t xml:space="preserve">WORT </w:t>
      </w:r>
      <w:r>
        <w:rPr>
          <w:b/>
        </w:rPr>
        <w:t xml:space="preserve">ist </w:t>
      </w:r>
      <w:r>
        <w:rPr>
          <w:b/>
        </w:rPr>
        <w:t xml:space="preserve">das </w:t>
      </w:r>
      <w:r>
        <w:rPr>
          <w:b/>
        </w:rPr>
        <w:t>Hauptinstrument</w:t>
      </w:r>
      <w:r>
        <w:t xml:space="preserve">, </w:t>
      </w:r>
      <w:r>
        <w:t xml:space="preserve">mit </w:t>
      </w:r>
      <w:r>
        <w:t xml:space="preserve">dem </w:t>
      </w:r>
      <w:r>
        <w:t xml:space="preserve">Gott </w:t>
      </w:r>
      <w:r>
        <w:t xml:space="preserve">arbeitet </w:t>
      </w:r>
      <w:r>
        <w:t xml:space="preserve">und </w:t>
      </w:r>
      <w:r>
        <w:t xml:space="preserve">schafft. </w:t>
      </w:r>
      <w:r>
        <w:t xml:space="preserve">Gottes </w:t>
      </w:r>
      <w:r>
        <w:t xml:space="preserve">Wort </w:t>
      </w:r>
      <w:r>
        <w:t xml:space="preserve">wirkt </w:t>
      </w:r>
      <w:r>
        <w:t xml:space="preserve">kreativ. </w:t>
      </w:r>
      <w:r>
        <w:t xml:space="preserve">Durch </w:t>
      </w:r>
      <w:r>
        <w:t xml:space="preserve">das </w:t>
      </w:r>
      <w:r>
        <w:t xml:space="preserve">Sprechen </w:t>
      </w:r>
      <w:r>
        <w:t xml:space="preserve">Gottes </w:t>
      </w:r>
      <w:r>
        <w:t xml:space="preserve">wurde </w:t>
      </w:r>
      <w:r>
        <w:t xml:space="preserve">der </w:t>
      </w:r>
      <w:r>
        <w:t xml:space="preserve">Kosmos </w:t>
      </w:r>
      <w:r>
        <w:t xml:space="preserve">erschaffen. </w:t>
      </w:r>
      <w:r>
        <w:t xml:space="preserve">„Gott </w:t>
      </w:r>
      <w:r>
        <w:t xml:space="preserve">sprach </w:t>
      </w:r>
      <w:r>
        <w:t xml:space="preserve">- </w:t>
      </w:r>
      <w:r>
        <w:t xml:space="preserve">und </w:t>
      </w:r>
      <w:r>
        <w:t xml:space="preserve">es </w:t>
      </w:r>
      <w:r>
        <w:t>ge</w:t>
      </w:r>
      <w:r>
        <w:t xml:space="preserve">schah“. </w:t>
      </w:r>
      <w:r>
        <w:t xml:space="preserve">(1. </w:t>
      </w:r>
      <w:r>
        <w:t xml:space="preserve">Mose </w:t>
      </w:r>
      <w:r>
        <w:t xml:space="preserve">1) </w:t>
      </w:r>
      <w:r>
        <w:t xml:space="preserve">Wo </w:t>
      </w:r>
      <w:r>
        <w:t xml:space="preserve">Gottes </w:t>
      </w:r>
      <w:r>
        <w:t xml:space="preserve">Wort </w:t>
      </w:r>
      <w:r>
        <w:t xml:space="preserve">hinkommt, </w:t>
      </w:r>
      <w:r>
        <w:t xml:space="preserve">sind </w:t>
      </w:r>
      <w:r>
        <w:t xml:space="preserve">göttliche </w:t>
      </w:r>
      <w:r>
        <w:t xml:space="preserve">Kräfte </w:t>
      </w:r>
      <w:r>
        <w:t xml:space="preserve">am </w:t>
      </w:r>
      <w:r>
        <w:t xml:space="preserve">Werk </w:t>
      </w:r>
      <w:r>
        <w:t xml:space="preserve">und </w:t>
      </w:r>
      <w:r>
        <w:t xml:space="preserve">fangen </w:t>
      </w:r>
      <w:r>
        <w:t xml:space="preserve">an, </w:t>
      </w:r>
      <w:r>
        <w:t xml:space="preserve">Neues </w:t>
      </w:r>
      <w:r>
        <w:t xml:space="preserve">zu </w:t>
      </w:r>
      <w:r>
        <w:t xml:space="preserve">schaffen. </w:t>
      </w:r>
      <w:r>
        <w:t xml:space="preserve">- </w:t>
      </w:r>
      <w:r>
        <w:t xml:space="preserve">Das </w:t>
      </w:r>
      <w:r>
        <w:t xml:space="preserve">sagt </w:t>
      </w:r>
      <w:r>
        <w:t xml:space="preserve">uns </w:t>
      </w:r>
      <w:r>
        <w:t xml:space="preserve">die </w:t>
      </w:r>
      <w:r>
        <w:t xml:space="preserve">Bibel </w:t>
      </w:r>
      <w:r>
        <w:t xml:space="preserve">an </w:t>
      </w:r>
      <w:r>
        <w:t xml:space="preserve">verschiedenen </w:t>
      </w:r>
      <w:r>
        <w:t>Stellen:</w:t>
      </w:r>
    </w:p>
    <w:p w:rsidR="00000000" w:rsidRDefault="00D25914">
      <w:pPr>
        <w:ind w:firstLine="284"/>
        <w:rPr>
          <w:i/>
        </w:rPr>
      </w:pPr>
      <w:r>
        <w:t xml:space="preserve">Hiob </w:t>
      </w:r>
      <w:r>
        <w:t>36, 1</w:t>
      </w:r>
      <w:r>
        <w:t xml:space="preserve">0: </w:t>
      </w:r>
      <w:r>
        <w:rPr>
          <w:i/>
        </w:rPr>
        <w:t xml:space="preserve">„ER </w:t>
      </w:r>
      <w:r>
        <w:rPr>
          <w:i/>
        </w:rPr>
        <w:t xml:space="preserve">öffnet </w:t>
      </w:r>
      <w:r>
        <w:rPr>
          <w:i/>
        </w:rPr>
        <w:t xml:space="preserve">ihnen </w:t>
      </w:r>
      <w:r>
        <w:rPr>
          <w:i/>
        </w:rPr>
        <w:t xml:space="preserve">das </w:t>
      </w:r>
      <w:r>
        <w:rPr>
          <w:i/>
        </w:rPr>
        <w:t xml:space="preserve">Ohr </w:t>
      </w:r>
      <w:r>
        <w:rPr>
          <w:i/>
        </w:rPr>
        <w:t xml:space="preserve">zur </w:t>
      </w:r>
      <w:r>
        <w:rPr>
          <w:i/>
        </w:rPr>
        <w:t xml:space="preserve">Warnung </w:t>
      </w:r>
      <w:r>
        <w:rPr>
          <w:i/>
        </w:rPr>
        <w:t xml:space="preserve">und </w:t>
      </w:r>
      <w:r>
        <w:rPr>
          <w:b/>
          <w:i/>
        </w:rPr>
        <w:t xml:space="preserve">sagt </w:t>
      </w:r>
      <w:r>
        <w:rPr>
          <w:b/>
          <w:i/>
        </w:rPr>
        <w:t>ihnen</w:t>
      </w:r>
      <w:r>
        <w:rPr>
          <w:i/>
        </w:rPr>
        <w:t xml:space="preserve">, </w:t>
      </w:r>
      <w:r>
        <w:rPr>
          <w:i/>
        </w:rPr>
        <w:t xml:space="preserve">dass </w:t>
      </w:r>
      <w:r>
        <w:rPr>
          <w:i/>
        </w:rPr>
        <w:t xml:space="preserve">sie </w:t>
      </w:r>
      <w:r>
        <w:rPr>
          <w:i/>
        </w:rPr>
        <w:t xml:space="preserve">sich </w:t>
      </w:r>
      <w:r>
        <w:rPr>
          <w:i/>
        </w:rPr>
        <w:t>vom</w:t>
      </w:r>
    </w:p>
    <w:p w:rsidR="00000000" w:rsidRDefault="00D25914">
      <w:pPr>
        <w:ind w:firstLine="284"/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 xml:space="preserve">Unrecht </w:t>
      </w:r>
      <w:r>
        <w:rPr>
          <w:i/>
        </w:rPr>
        <w:t xml:space="preserve">bekehren </w:t>
      </w:r>
      <w:r>
        <w:rPr>
          <w:i/>
        </w:rPr>
        <w:t>sollen.“</w:t>
      </w:r>
    </w:p>
    <w:p w:rsidR="00000000" w:rsidRDefault="00D25914">
      <w:pPr>
        <w:ind w:firstLine="284"/>
        <w:rPr>
          <w:i/>
        </w:rPr>
      </w:pPr>
      <w:r>
        <w:t xml:space="preserve">Hiob </w:t>
      </w:r>
      <w:r>
        <w:t>36, 1</w:t>
      </w:r>
      <w:r>
        <w:t xml:space="preserve">5: </w:t>
      </w:r>
      <w:r>
        <w:rPr>
          <w:i/>
        </w:rPr>
        <w:t xml:space="preserve">„Aber </w:t>
      </w:r>
      <w:r>
        <w:rPr>
          <w:i/>
        </w:rPr>
        <w:t xml:space="preserve">den </w:t>
      </w:r>
      <w:r>
        <w:rPr>
          <w:i/>
        </w:rPr>
        <w:t xml:space="preserve">Elenden </w:t>
      </w:r>
      <w:r>
        <w:rPr>
          <w:i/>
        </w:rPr>
        <w:t xml:space="preserve">wird </w:t>
      </w:r>
      <w:r>
        <w:rPr>
          <w:i/>
        </w:rPr>
        <w:t xml:space="preserve">ER </w:t>
      </w:r>
      <w:r>
        <w:rPr>
          <w:i/>
        </w:rPr>
        <w:t xml:space="preserve">aus </w:t>
      </w:r>
      <w:r>
        <w:rPr>
          <w:i/>
        </w:rPr>
        <w:t xml:space="preserve">seinem </w:t>
      </w:r>
      <w:r>
        <w:rPr>
          <w:i/>
        </w:rPr>
        <w:t xml:space="preserve">Elend </w:t>
      </w:r>
      <w:r>
        <w:rPr>
          <w:i/>
        </w:rPr>
        <w:t>erretten</w:t>
      </w:r>
    </w:p>
    <w:p w:rsidR="00000000" w:rsidRDefault="00D25914">
      <w:pPr>
        <w:ind w:firstLine="284"/>
        <w:rPr>
          <w:b/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 xml:space="preserve">und </w:t>
      </w:r>
      <w:r>
        <w:rPr>
          <w:b/>
          <w:i/>
        </w:rPr>
        <w:t xml:space="preserve">ihm </w:t>
      </w:r>
      <w:r>
        <w:rPr>
          <w:b/>
          <w:i/>
        </w:rPr>
        <w:t xml:space="preserve">das </w:t>
      </w:r>
      <w:r>
        <w:rPr>
          <w:b/>
          <w:i/>
        </w:rPr>
        <w:t xml:space="preserve">Ohr </w:t>
      </w:r>
      <w:r>
        <w:rPr>
          <w:b/>
          <w:i/>
        </w:rPr>
        <w:t xml:space="preserve">öffnen </w:t>
      </w:r>
      <w:r>
        <w:rPr>
          <w:b/>
          <w:i/>
        </w:rPr>
        <w:t xml:space="preserve">durch </w:t>
      </w:r>
      <w:r>
        <w:rPr>
          <w:b/>
          <w:i/>
        </w:rPr>
        <w:t>Trübsal.“</w:t>
      </w:r>
    </w:p>
    <w:p w:rsidR="00000000" w:rsidRDefault="00D25914" w:rsidP="00D25914">
      <w:pPr>
        <w:ind w:left="284"/>
        <w:rPr>
          <w:i/>
        </w:rPr>
      </w:pPr>
      <w:r>
        <w:t xml:space="preserve">1. Petrus </w:t>
      </w:r>
      <w:r>
        <w:t>1, 2</w:t>
      </w:r>
      <w:r>
        <w:t xml:space="preserve">3: </w:t>
      </w:r>
      <w:r>
        <w:rPr>
          <w:i/>
        </w:rPr>
        <w:t xml:space="preserve">„Ihr </w:t>
      </w:r>
      <w:r>
        <w:rPr>
          <w:i/>
        </w:rPr>
        <w:t xml:space="preserve">seid </w:t>
      </w:r>
      <w:r>
        <w:rPr>
          <w:b/>
          <w:i/>
        </w:rPr>
        <w:t>wiedergeboren</w:t>
      </w:r>
      <w:r>
        <w:rPr>
          <w:i/>
        </w:rPr>
        <w:t xml:space="preserve"> </w:t>
      </w:r>
      <w:r>
        <w:rPr>
          <w:i/>
        </w:rPr>
        <w:t xml:space="preserve">nicht </w:t>
      </w:r>
      <w:r>
        <w:rPr>
          <w:i/>
        </w:rPr>
        <w:t xml:space="preserve">aus </w:t>
      </w:r>
      <w:r>
        <w:rPr>
          <w:i/>
        </w:rPr>
        <w:t xml:space="preserve">vergänglichem </w:t>
      </w:r>
      <w:r>
        <w:rPr>
          <w:i/>
        </w:rPr>
        <w:t xml:space="preserve">Samen </w:t>
      </w:r>
      <w:r>
        <w:t xml:space="preserve">(Schrecken, </w:t>
      </w:r>
      <w:r>
        <w:t>Kata</w:t>
      </w:r>
      <w:r>
        <w:t xml:space="preserve">strophen) </w:t>
      </w:r>
      <w:r>
        <w:rPr>
          <w:i/>
        </w:rPr>
        <w:t xml:space="preserve">sondern </w:t>
      </w:r>
      <w:r>
        <w:rPr>
          <w:i/>
        </w:rPr>
        <w:t xml:space="preserve">aus </w:t>
      </w:r>
      <w:r>
        <w:rPr>
          <w:i/>
        </w:rPr>
        <w:t xml:space="preserve">unvergänglichem </w:t>
      </w:r>
      <w:r>
        <w:rPr>
          <w:i/>
        </w:rPr>
        <w:t xml:space="preserve">Samen, </w:t>
      </w:r>
      <w:r>
        <w:rPr>
          <w:i/>
        </w:rPr>
        <w:t xml:space="preserve">nämlich </w:t>
      </w:r>
      <w:r>
        <w:rPr>
          <w:b/>
          <w:i/>
        </w:rPr>
        <w:t xml:space="preserve">aus </w:t>
      </w:r>
      <w:r>
        <w:rPr>
          <w:b/>
          <w:i/>
        </w:rPr>
        <w:t xml:space="preserve">dem </w:t>
      </w:r>
      <w:r>
        <w:rPr>
          <w:b/>
          <w:i/>
        </w:rPr>
        <w:t>lebendigen</w:t>
      </w:r>
      <w:r>
        <w:rPr>
          <w:i/>
        </w:rPr>
        <w:t xml:space="preserve"> </w:t>
      </w:r>
      <w:r>
        <w:rPr>
          <w:b/>
          <w:i/>
        </w:rPr>
        <w:t xml:space="preserve">Wort </w:t>
      </w:r>
      <w:r>
        <w:rPr>
          <w:b/>
          <w:i/>
        </w:rPr>
        <w:t>Gottes</w:t>
      </w:r>
      <w:r>
        <w:rPr>
          <w:i/>
        </w:rPr>
        <w:t xml:space="preserve">, </w:t>
      </w:r>
      <w:r>
        <w:rPr>
          <w:i/>
        </w:rPr>
        <w:t xml:space="preserve">das </w:t>
      </w:r>
      <w:r>
        <w:rPr>
          <w:i/>
        </w:rPr>
        <w:t xml:space="preserve">da </w:t>
      </w:r>
      <w:r>
        <w:rPr>
          <w:i/>
        </w:rPr>
        <w:t>ble</w:t>
      </w:r>
      <w:r>
        <w:rPr>
          <w:i/>
        </w:rPr>
        <w:t>ibt.“</w:t>
      </w:r>
    </w:p>
    <w:p w:rsidR="00000000" w:rsidRDefault="00D25914" w:rsidP="00D25914">
      <w:pPr>
        <w:ind w:firstLine="284"/>
      </w:pPr>
      <w:r>
        <w:rPr>
          <w:b/>
        </w:rPr>
        <w:t>Beispiele</w:t>
      </w:r>
      <w:r>
        <w:t xml:space="preserve"> </w:t>
      </w:r>
      <w:r>
        <w:t xml:space="preserve">dafür: </w:t>
      </w:r>
      <w:r>
        <w:t xml:space="preserve">Als </w:t>
      </w:r>
      <w:r>
        <w:t xml:space="preserve">der </w:t>
      </w:r>
      <w:r>
        <w:rPr>
          <w:b/>
        </w:rPr>
        <w:t xml:space="preserve">Verlorene </w:t>
      </w:r>
      <w:r>
        <w:rPr>
          <w:b/>
        </w:rPr>
        <w:t>Sohn</w:t>
      </w:r>
      <w:r>
        <w:t xml:space="preserve"> </w:t>
      </w:r>
      <w:r>
        <w:t xml:space="preserve">durch </w:t>
      </w:r>
      <w:r>
        <w:t xml:space="preserve">eine </w:t>
      </w:r>
      <w:r>
        <w:t xml:space="preserve">Hungersnot </w:t>
      </w:r>
      <w:r>
        <w:t xml:space="preserve">(also </w:t>
      </w:r>
      <w:r>
        <w:t xml:space="preserve">eine </w:t>
      </w:r>
      <w:r>
        <w:t xml:space="preserve">Katastrophe) </w:t>
      </w:r>
      <w:r>
        <w:t xml:space="preserve">am </w:t>
      </w:r>
      <w:r>
        <w:t xml:space="preserve">Ende </w:t>
      </w:r>
      <w:r>
        <w:t xml:space="preserve">war </w:t>
      </w:r>
      <w:r>
        <w:t xml:space="preserve">und </w:t>
      </w:r>
      <w:r>
        <w:t xml:space="preserve">ihm </w:t>
      </w:r>
      <w:r>
        <w:t xml:space="preserve">sogar </w:t>
      </w:r>
      <w:r>
        <w:t xml:space="preserve">das </w:t>
      </w:r>
      <w:r>
        <w:t xml:space="preserve">Schweinefutter </w:t>
      </w:r>
      <w:r>
        <w:t xml:space="preserve">vorenthalten </w:t>
      </w:r>
      <w:r>
        <w:t xml:space="preserve">wurde, </w:t>
      </w:r>
      <w:r>
        <w:t xml:space="preserve">war </w:t>
      </w:r>
      <w:r>
        <w:t xml:space="preserve">zwar </w:t>
      </w:r>
      <w:r>
        <w:t xml:space="preserve">kein </w:t>
      </w:r>
      <w:r>
        <w:t xml:space="preserve">Prediger </w:t>
      </w:r>
      <w:r>
        <w:t xml:space="preserve">neben </w:t>
      </w:r>
      <w:r>
        <w:t xml:space="preserve">dem </w:t>
      </w:r>
      <w:r>
        <w:t xml:space="preserve">Trog </w:t>
      </w:r>
      <w:r>
        <w:t xml:space="preserve">gestanden </w:t>
      </w:r>
      <w:r>
        <w:t xml:space="preserve">- </w:t>
      </w:r>
      <w:r>
        <w:t xml:space="preserve">aber </w:t>
      </w:r>
      <w:r>
        <w:rPr>
          <w:b/>
        </w:rPr>
        <w:t xml:space="preserve">die </w:t>
      </w:r>
      <w:r>
        <w:rPr>
          <w:b/>
        </w:rPr>
        <w:t>Erinnerung</w:t>
      </w:r>
      <w:r>
        <w:t xml:space="preserve"> </w:t>
      </w:r>
      <w:r>
        <w:t xml:space="preserve">an </w:t>
      </w:r>
      <w:r>
        <w:t xml:space="preserve">das </w:t>
      </w:r>
      <w:r>
        <w:t xml:space="preserve">Zuhause </w:t>
      </w:r>
      <w:r>
        <w:t xml:space="preserve">bei </w:t>
      </w:r>
      <w:r>
        <w:t xml:space="preserve">seinem </w:t>
      </w:r>
      <w:r>
        <w:t xml:space="preserve">Vater </w:t>
      </w:r>
      <w:r>
        <w:rPr>
          <w:b/>
        </w:rPr>
        <w:t xml:space="preserve">sprach </w:t>
      </w:r>
      <w:r>
        <w:rPr>
          <w:b/>
        </w:rPr>
        <w:t xml:space="preserve">zu </w:t>
      </w:r>
      <w:r>
        <w:rPr>
          <w:b/>
        </w:rPr>
        <w:t>ihm</w:t>
      </w:r>
      <w:r>
        <w:t xml:space="preserve">, </w:t>
      </w:r>
      <w:r>
        <w:t xml:space="preserve">so </w:t>
      </w:r>
      <w:r>
        <w:t xml:space="preserve">dass </w:t>
      </w:r>
      <w:r>
        <w:t xml:space="preserve">er </w:t>
      </w:r>
      <w:r>
        <w:t xml:space="preserve">sich </w:t>
      </w:r>
      <w:r>
        <w:t>entschloss</w:t>
      </w:r>
      <w:r>
        <w:t xml:space="preserve">: </w:t>
      </w:r>
      <w:r>
        <w:t xml:space="preserve">„Ich </w:t>
      </w:r>
      <w:r>
        <w:t xml:space="preserve">will </w:t>
      </w:r>
      <w:r>
        <w:t xml:space="preserve">zu </w:t>
      </w:r>
      <w:r>
        <w:t xml:space="preserve">meinem </w:t>
      </w:r>
      <w:r>
        <w:t xml:space="preserve">Vater </w:t>
      </w:r>
      <w:r>
        <w:t xml:space="preserve">zurückkehren...“ </w:t>
      </w:r>
      <w:r>
        <w:t xml:space="preserve">(Lukas </w:t>
      </w:r>
      <w:r>
        <w:t xml:space="preserve">15) </w:t>
      </w:r>
      <w:r>
        <w:t xml:space="preserve">- </w:t>
      </w:r>
      <w:r>
        <w:t xml:space="preserve">Der </w:t>
      </w:r>
      <w:r>
        <w:t xml:space="preserve">Journalist </w:t>
      </w:r>
      <w:r>
        <w:t xml:space="preserve">Uwe </w:t>
      </w:r>
      <w:proofErr w:type="spellStart"/>
      <w:r>
        <w:t>Siemon</w:t>
      </w:r>
      <w:proofErr w:type="spellEnd"/>
      <w:r>
        <w:t xml:space="preserve">-Netto </w:t>
      </w:r>
      <w:r>
        <w:t xml:space="preserve">aus </w:t>
      </w:r>
      <w:r>
        <w:t xml:space="preserve">Leipzig </w:t>
      </w:r>
      <w:r>
        <w:t xml:space="preserve">(jetzt </w:t>
      </w:r>
      <w:r>
        <w:t xml:space="preserve">in </w:t>
      </w:r>
      <w:r>
        <w:t xml:space="preserve">New </w:t>
      </w:r>
      <w:r>
        <w:t xml:space="preserve">York) </w:t>
      </w:r>
      <w:r>
        <w:t xml:space="preserve">geriet </w:t>
      </w:r>
      <w:r>
        <w:t xml:space="preserve">in </w:t>
      </w:r>
      <w:r>
        <w:t xml:space="preserve">der </w:t>
      </w:r>
      <w:r>
        <w:t xml:space="preserve">Mitte </w:t>
      </w:r>
      <w:r>
        <w:t xml:space="preserve">seines </w:t>
      </w:r>
      <w:r>
        <w:t xml:space="preserve">Lebens </w:t>
      </w:r>
      <w:r>
        <w:t xml:space="preserve">durch </w:t>
      </w:r>
      <w:r>
        <w:t xml:space="preserve">eine </w:t>
      </w:r>
      <w:r>
        <w:t xml:space="preserve">tiefe </w:t>
      </w:r>
      <w:r>
        <w:t xml:space="preserve">Existenzkrise </w:t>
      </w:r>
      <w:r>
        <w:t xml:space="preserve">(im </w:t>
      </w:r>
      <w:r>
        <w:t xml:space="preserve">Krieg </w:t>
      </w:r>
      <w:r>
        <w:t xml:space="preserve">in </w:t>
      </w:r>
      <w:r>
        <w:t xml:space="preserve">Vietnam) </w:t>
      </w:r>
      <w:r>
        <w:t xml:space="preserve">in </w:t>
      </w:r>
      <w:r>
        <w:t>gro</w:t>
      </w:r>
      <w:r>
        <w:t xml:space="preserve">ße </w:t>
      </w:r>
      <w:r>
        <w:t xml:space="preserve">Verzweiflung. </w:t>
      </w:r>
      <w:r>
        <w:t xml:space="preserve">Da </w:t>
      </w:r>
      <w:r>
        <w:t xml:space="preserve">gingen </w:t>
      </w:r>
      <w:r>
        <w:t xml:space="preserve">ihm </w:t>
      </w:r>
      <w:r>
        <w:t xml:space="preserve">die </w:t>
      </w:r>
      <w:r>
        <w:t xml:space="preserve">lutherischen </w:t>
      </w:r>
      <w:r>
        <w:t>Chorä</w:t>
      </w:r>
      <w:r>
        <w:t xml:space="preserve">le </w:t>
      </w:r>
      <w:r>
        <w:t xml:space="preserve">durch </w:t>
      </w:r>
      <w:r>
        <w:t xml:space="preserve">den </w:t>
      </w:r>
      <w:r>
        <w:t xml:space="preserve">Kopf, </w:t>
      </w:r>
      <w:r>
        <w:t xml:space="preserve">die </w:t>
      </w:r>
      <w:r>
        <w:t xml:space="preserve">seine </w:t>
      </w:r>
      <w:r>
        <w:t xml:space="preserve">Oma </w:t>
      </w:r>
      <w:r>
        <w:t xml:space="preserve">ihm </w:t>
      </w:r>
      <w:r>
        <w:t xml:space="preserve">als </w:t>
      </w:r>
      <w:r>
        <w:t xml:space="preserve">Kind </w:t>
      </w:r>
      <w:r>
        <w:t xml:space="preserve">vorgesungen </w:t>
      </w:r>
      <w:r>
        <w:t xml:space="preserve">hatte </w:t>
      </w:r>
      <w:r>
        <w:t xml:space="preserve">- </w:t>
      </w:r>
      <w:r>
        <w:t xml:space="preserve">und </w:t>
      </w:r>
      <w:r>
        <w:t xml:space="preserve">das </w:t>
      </w:r>
      <w:r>
        <w:t xml:space="preserve">leitete </w:t>
      </w:r>
      <w:r>
        <w:t xml:space="preserve">bei </w:t>
      </w:r>
      <w:r>
        <w:t xml:space="preserve">ihm </w:t>
      </w:r>
      <w:r>
        <w:t xml:space="preserve">die </w:t>
      </w:r>
      <w:r>
        <w:t xml:space="preserve">Hinwendung </w:t>
      </w:r>
      <w:r>
        <w:t xml:space="preserve">zu </w:t>
      </w:r>
      <w:r>
        <w:t xml:space="preserve">Christus </w:t>
      </w:r>
      <w:r>
        <w:t xml:space="preserve">ein. </w:t>
      </w:r>
      <w:r>
        <w:t xml:space="preserve">Er </w:t>
      </w:r>
      <w:r>
        <w:t xml:space="preserve">entschloss </w:t>
      </w:r>
      <w:r>
        <w:t xml:space="preserve">sich </w:t>
      </w:r>
      <w:r>
        <w:t xml:space="preserve">sogar, </w:t>
      </w:r>
      <w:r>
        <w:t xml:space="preserve">noch </w:t>
      </w:r>
      <w:r>
        <w:t xml:space="preserve">Theologie </w:t>
      </w:r>
      <w:r>
        <w:t xml:space="preserve">in </w:t>
      </w:r>
      <w:r>
        <w:t xml:space="preserve">den </w:t>
      </w:r>
      <w:r>
        <w:t xml:space="preserve">USA </w:t>
      </w:r>
      <w:r>
        <w:t xml:space="preserve">zu </w:t>
      </w:r>
      <w:r>
        <w:t xml:space="preserve">studieren. </w:t>
      </w:r>
    </w:p>
    <w:p w:rsidR="00000000" w:rsidRDefault="00D25914"/>
    <w:p w:rsidR="00000000" w:rsidRDefault="00D25914" w:rsidP="00D25914">
      <w:pPr>
        <w:numPr>
          <w:ilvl w:val="0"/>
          <w:numId w:val="11"/>
        </w:numPr>
      </w:pPr>
      <w:r>
        <w:rPr>
          <w:b/>
        </w:rPr>
        <w:t xml:space="preserve">Was </w:t>
      </w:r>
      <w:r>
        <w:rPr>
          <w:b/>
        </w:rPr>
        <w:t xml:space="preserve">folgt </w:t>
      </w:r>
      <w:r>
        <w:rPr>
          <w:b/>
        </w:rPr>
        <w:t>daraus?</w:t>
      </w:r>
    </w:p>
    <w:p w:rsidR="00000000" w:rsidRDefault="00D25914" w:rsidP="00D25914">
      <w:pPr>
        <w:numPr>
          <w:ilvl w:val="0"/>
          <w:numId w:val="3"/>
        </w:numPr>
        <w:ind w:left="283"/>
        <w:rPr>
          <w:b/>
          <w:sz w:val="20"/>
        </w:rPr>
      </w:pPr>
      <w:r>
        <w:rPr>
          <w:b/>
        </w:rPr>
        <w:t xml:space="preserve">Wir </w:t>
      </w:r>
      <w:r>
        <w:rPr>
          <w:b/>
        </w:rPr>
        <w:t xml:space="preserve">sollen </w:t>
      </w:r>
      <w:r>
        <w:rPr>
          <w:b/>
        </w:rPr>
        <w:t xml:space="preserve">das </w:t>
      </w:r>
      <w:r>
        <w:rPr>
          <w:b/>
        </w:rPr>
        <w:t xml:space="preserve">Wort </w:t>
      </w:r>
      <w:r>
        <w:rPr>
          <w:b/>
        </w:rPr>
        <w:t xml:space="preserve">Gottes </w:t>
      </w:r>
      <w:r>
        <w:rPr>
          <w:b/>
        </w:rPr>
        <w:t xml:space="preserve">und </w:t>
      </w:r>
      <w:r>
        <w:rPr>
          <w:b/>
        </w:rPr>
        <w:t xml:space="preserve">das </w:t>
      </w:r>
      <w:r>
        <w:rPr>
          <w:b/>
        </w:rPr>
        <w:t xml:space="preserve">Zeugnis </w:t>
      </w:r>
      <w:r>
        <w:rPr>
          <w:b/>
        </w:rPr>
        <w:t xml:space="preserve">von </w:t>
      </w:r>
      <w:r>
        <w:rPr>
          <w:b/>
        </w:rPr>
        <w:t xml:space="preserve">Jesus </w:t>
      </w:r>
      <w:r>
        <w:rPr>
          <w:b/>
        </w:rPr>
        <w:t xml:space="preserve">reichlich </w:t>
      </w:r>
      <w:r>
        <w:rPr>
          <w:b/>
        </w:rPr>
        <w:t>ausstreuen</w:t>
      </w:r>
      <w:r>
        <w:t xml:space="preserve">. </w:t>
      </w:r>
      <w:r>
        <w:t xml:space="preserve">Es </w:t>
      </w:r>
      <w:r>
        <w:t xml:space="preserve">sind </w:t>
      </w:r>
      <w:r>
        <w:t xml:space="preserve">Samenkörner, </w:t>
      </w:r>
      <w:r>
        <w:t xml:space="preserve">die </w:t>
      </w:r>
      <w:r>
        <w:t xml:space="preserve">in </w:t>
      </w:r>
      <w:r>
        <w:t xml:space="preserve">sich </w:t>
      </w:r>
      <w:r>
        <w:t xml:space="preserve">eine </w:t>
      </w:r>
      <w:r>
        <w:t xml:space="preserve">große </w:t>
      </w:r>
      <w:r>
        <w:t xml:space="preserve">Kraft </w:t>
      </w:r>
      <w:r>
        <w:t xml:space="preserve">bergen. </w:t>
      </w:r>
      <w:r>
        <w:t xml:space="preserve">Sie </w:t>
      </w:r>
      <w:r>
        <w:t xml:space="preserve">werden </w:t>
      </w:r>
      <w:r>
        <w:t xml:space="preserve">zu </w:t>
      </w:r>
      <w:r>
        <w:t xml:space="preserve">irgendeiner </w:t>
      </w:r>
      <w:r>
        <w:t xml:space="preserve">Zeit </w:t>
      </w:r>
      <w:r>
        <w:t xml:space="preserve">aufgehen </w:t>
      </w:r>
      <w:r>
        <w:t xml:space="preserve">und </w:t>
      </w:r>
      <w:r>
        <w:t xml:space="preserve">Menschen </w:t>
      </w:r>
      <w:r>
        <w:t xml:space="preserve">zu </w:t>
      </w:r>
      <w:r>
        <w:t xml:space="preserve">Christus </w:t>
      </w:r>
      <w:r>
        <w:t>führen.</w:t>
      </w:r>
    </w:p>
    <w:p w:rsidR="00000000" w:rsidRDefault="00D25914" w:rsidP="00D25914">
      <w:pPr>
        <w:numPr>
          <w:ilvl w:val="0"/>
          <w:numId w:val="3"/>
        </w:numPr>
        <w:ind w:left="283"/>
        <w:rPr>
          <w:b/>
          <w:sz w:val="20"/>
        </w:rPr>
      </w:pPr>
      <w:r>
        <w:rPr>
          <w:b/>
        </w:rPr>
        <w:t xml:space="preserve">Wir </w:t>
      </w:r>
      <w:r>
        <w:rPr>
          <w:b/>
        </w:rPr>
        <w:t xml:space="preserve">sollen </w:t>
      </w:r>
      <w:r>
        <w:rPr>
          <w:b/>
        </w:rPr>
        <w:t xml:space="preserve">für </w:t>
      </w:r>
      <w:r>
        <w:rPr>
          <w:b/>
        </w:rPr>
        <w:t xml:space="preserve">Menschen </w:t>
      </w:r>
      <w:r>
        <w:rPr>
          <w:b/>
        </w:rPr>
        <w:t xml:space="preserve">beten, </w:t>
      </w:r>
      <w:r>
        <w:t xml:space="preserve">die </w:t>
      </w:r>
      <w:r>
        <w:t xml:space="preserve">von </w:t>
      </w:r>
      <w:r>
        <w:t>Sch</w:t>
      </w:r>
      <w:r>
        <w:t xml:space="preserve">icksalsschlägen </w:t>
      </w:r>
      <w:r>
        <w:t xml:space="preserve">getroffen </w:t>
      </w:r>
      <w:r>
        <w:t xml:space="preserve">sind, </w:t>
      </w:r>
      <w:r>
        <w:t xml:space="preserve">dass </w:t>
      </w:r>
      <w:r>
        <w:t xml:space="preserve">der </w:t>
      </w:r>
      <w:r>
        <w:t xml:space="preserve">Heilige </w:t>
      </w:r>
      <w:r>
        <w:t xml:space="preserve">Geist </w:t>
      </w:r>
      <w:r>
        <w:t xml:space="preserve">ihnen </w:t>
      </w:r>
      <w:r>
        <w:t xml:space="preserve">das </w:t>
      </w:r>
      <w:r>
        <w:t xml:space="preserve">Ohr </w:t>
      </w:r>
      <w:r>
        <w:t xml:space="preserve">öffnet, </w:t>
      </w:r>
      <w:r>
        <w:t xml:space="preserve">um </w:t>
      </w:r>
      <w:r>
        <w:t xml:space="preserve">Gottes </w:t>
      </w:r>
      <w:r>
        <w:t xml:space="preserve">Stimme </w:t>
      </w:r>
      <w:r>
        <w:t xml:space="preserve">zu </w:t>
      </w:r>
      <w:r>
        <w:t xml:space="preserve">hören. </w:t>
      </w:r>
    </w:p>
    <w:p w:rsidR="00000000" w:rsidRDefault="00D25914" w:rsidP="00D25914">
      <w:pPr>
        <w:numPr>
          <w:ilvl w:val="0"/>
          <w:numId w:val="3"/>
        </w:numPr>
        <w:ind w:left="283"/>
      </w:pPr>
      <w:r>
        <w:t xml:space="preserve">Katastrophen </w:t>
      </w:r>
      <w:r>
        <w:t xml:space="preserve">können </w:t>
      </w:r>
      <w:r>
        <w:t xml:space="preserve">niemand </w:t>
      </w:r>
      <w:r>
        <w:t xml:space="preserve">bekehren. </w:t>
      </w:r>
      <w:r>
        <w:t xml:space="preserve">Sie </w:t>
      </w:r>
      <w:r>
        <w:t xml:space="preserve">können </w:t>
      </w:r>
      <w:r>
        <w:t xml:space="preserve">das </w:t>
      </w:r>
      <w:r>
        <w:t xml:space="preserve">Menschenherz </w:t>
      </w:r>
      <w:r>
        <w:t xml:space="preserve">nur </w:t>
      </w:r>
      <w:r>
        <w:rPr>
          <w:b/>
        </w:rPr>
        <w:t>aufbrechen</w:t>
      </w:r>
      <w:r>
        <w:t xml:space="preserve">. </w:t>
      </w:r>
      <w:r>
        <w:t xml:space="preserve">Aber </w:t>
      </w:r>
      <w:r>
        <w:t xml:space="preserve">dann </w:t>
      </w:r>
      <w:r>
        <w:t>muss</w:t>
      </w:r>
      <w:r>
        <w:rPr>
          <w:b/>
        </w:rPr>
        <w:t xml:space="preserve"> </w:t>
      </w:r>
      <w:r>
        <w:rPr>
          <w:b/>
        </w:rPr>
        <w:t xml:space="preserve">das </w:t>
      </w:r>
      <w:r>
        <w:rPr>
          <w:b/>
        </w:rPr>
        <w:t xml:space="preserve">Samenkorn </w:t>
      </w:r>
      <w:r>
        <w:rPr>
          <w:b/>
        </w:rPr>
        <w:t xml:space="preserve">des </w:t>
      </w:r>
      <w:r>
        <w:rPr>
          <w:b/>
        </w:rPr>
        <w:t>Gotteswortes</w:t>
      </w:r>
      <w:r>
        <w:t xml:space="preserve"> </w:t>
      </w:r>
      <w:r>
        <w:t xml:space="preserve">in </w:t>
      </w:r>
      <w:r>
        <w:t xml:space="preserve">das </w:t>
      </w:r>
      <w:r>
        <w:t xml:space="preserve">aufgebrochene </w:t>
      </w:r>
      <w:r>
        <w:t xml:space="preserve">Ackerland </w:t>
      </w:r>
      <w:r>
        <w:t xml:space="preserve">fallen </w:t>
      </w:r>
      <w:r>
        <w:t xml:space="preserve">– </w:t>
      </w:r>
      <w:r>
        <w:t>beglei</w:t>
      </w:r>
      <w:r>
        <w:t xml:space="preserve">tet </w:t>
      </w:r>
      <w:r>
        <w:t xml:space="preserve">von </w:t>
      </w:r>
      <w:r>
        <w:t xml:space="preserve">den </w:t>
      </w:r>
      <w:r>
        <w:t xml:space="preserve">Gebeten </w:t>
      </w:r>
      <w:r>
        <w:t xml:space="preserve">- </w:t>
      </w:r>
      <w:r>
        <w:t xml:space="preserve">dann </w:t>
      </w:r>
      <w:r>
        <w:t xml:space="preserve">schafft </w:t>
      </w:r>
      <w:r>
        <w:t xml:space="preserve">Gottes </w:t>
      </w:r>
      <w:r>
        <w:t xml:space="preserve">Heiliger </w:t>
      </w:r>
      <w:r>
        <w:t xml:space="preserve">Geist </w:t>
      </w:r>
      <w:r>
        <w:t xml:space="preserve">einen </w:t>
      </w:r>
      <w:r>
        <w:t xml:space="preserve">neuen </w:t>
      </w:r>
      <w:r>
        <w:t xml:space="preserve">Menschen. </w:t>
      </w:r>
      <w:r>
        <w:t xml:space="preserve">Ohne </w:t>
      </w:r>
      <w:r>
        <w:t xml:space="preserve">göttliche </w:t>
      </w:r>
      <w:r>
        <w:t xml:space="preserve">Kräfte </w:t>
      </w:r>
      <w:r>
        <w:t xml:space="preserve">geschieht </w:t>
      </w:r>
      <w:r>
        <w:t xml:space="preserve">kein </w:t>
      </w:r>
      <w:r>
        <w:t xml:space="preserve">göttliches </w:t>
      </w:r>
      <w:r>
        <w:t xml:space="preserve">Wunder. </w:t>
      </w:r>
      <w:r>
        <w:t xml:space="preserve">Aber </w:t>
      </w:r>
      <w:r>
        <w:t xml:space="preserve">die </w:t>
      </w:r>
      <w:r>
        <w:t xml:space="preserve">Kraft </w:t>
      </w:r>
      <w:r>
        <w:t xml:space="preserve">des </w:t>
      </w:r>
      <w:r>
        <w:t xml:space="preserve">Gotteswortes </w:t>
      </w:r>
      <w:r>
        <w:t xml:space="preserve">bringt </w:t>
      </w:r>
      <w:r>
        <w:t xml:space="preserve">auch </w:t>
      </w:r>
      <w:r>
        <w:t xml:space="preserve">schier </w:t>
      </w:r>
      <w:r>
        <w:t xml:space="preserve">unmögliche </w:t>
      </w:r>
      <w:r>
        <w:t xml:space="preserve">Veränderungen </w:t>
      </w:r>
      <w:r>
        <w:t xml:space="preserve">bei </w:t>
      </w:r>
      <w:r>
        <w:t xml:space="preserve">Menschen </w:t>
      </w:r>
      <w:r>
        <w:t xml:space="preserve">zustande. </w:t>
      </w:r>
      <w:r>
        <w:t xml:space="preserve">Ein </w:t>
      </w:r>
      <w:r>
        <w:t xml:space="preserve">Beweis </w:t>
      </w:r>
      <w:r>
        <w:t xml:space="preserve">dafür </w:t>
      </w:r>
      <w:r>
        <w:t xml:space="preserve">ist </w:t>
      </w:r>
      <w:r>
        <w:rPr>
          <w:b/>
        </w:rPr>
        <w:t>Paulus</w:t>
      </w:r>
      <w:r>
        <w:t xml:space="preserve">, </w:t>
      </w:r>
      <w:r>
        <w:t xml:space="preserve">zu </w:t>
      </w:r>
      <w:r>
        <w:t xml:space="preserve">dem </w:t>
      </w:r>
      <w:r>
        <w:t xml:space="preserve">der </w:t>
      </w:r>
      <w:r>
        <w:t xml:space="preserve">HERR </w:t>
      </w:r>
      <w:r>
        <w:t xml:space="preserve">auf </w:t>
      </w:r>
      <w:r>
        <w:t xml:space="preserve">offener </w:t>
      </w:r>
      <w:r>
        <w:t xml:space="preserve">Straße </w:t>
      </w:r>
      <w:r>
        <w:t xml:space="preserve">nach </w:t>
      </w:r>
      <w:r>
        <w:t xml:space="preserve">Damaskus </w:t>
      </w:r>
      <w:r>
        <w:t xml:space="preserve">sprach. </w:t>
      </w:r>
      <w:r>
        <w:t xml:space="preserve">Die </w:t>
      </w:r>
      <w:r>
        <w:t xml:space="preserve">Worte </w:t>
      </w:r>
      <w:r>
        <w:t xml:space="preserve">des </w:t>
      </w:r>
      <w:r>
        <w:t xml:space="preserve">auferstandenen </w:t>
      </w:r>
      <w:r>
        <w:t xml:space="preserve">Christus </w:t>
      </w:r>
      <w:r>
        <w:t xml:space="preserve">warfen </w:t>
      </w:r>
      <w:r>
        <w:t xml:space="preserve">Paulus </w:t>
      </w:r>
      <w:r>
        <w:t xml:space="preserve">zu </w:t>
      </w:r>
      <w:r>
        <w:t xml:space="preserve">Boden </w:t>
      </w:r>
      <w:r>
        <w:t xml:space="preserve">und </w:t>
      </w:r>
      <w:r>
        <w:t xml:space="preserve">wirkten </w:t>
      </w:r>
      <w:r>
        <w:t xml:space="preserve">in </w:t>
      </w:r>
      <w:r>
        <w:t xml:space="preserve">seinem </w:t>
      </w:r>
      <w:r>
        <w:t xml:space="preserve">Herzen. </w:t>
      </w:r>
      <w:r>
        <w:t xml:space="preserve">Aus </w:t>
      </w:r>
      <w:r>
        <w:t xml:space="preserve">einem </w:t>
      </w:r>
      <w:r>
        <w:t xml:space="preserve">fanatischen </w:t>
      </w:r>
      <w:r>
        <w:t xml:space="preserve">Christenhasser </w:t>
      </w:r>
      <w:r>
        <w:t xml:space="preserve">schuf </w:t>
      </w:r>
      <w:r>
        <w:t xml:space="preserve">Christus </w:t>
      </w:r>
      <w:r>
        <w:t xml:space="preserve">den </w:t>
      </w:r>
      <w:r>
        <w:t xml:space="preserve">größten </w:t>
      </w:r>
      <w:r>
        <w:t xml:space="preserve">Prediger </w:t>
      </w:r>
      <w:r>
        <w:t xml:space="preserve">der </w:t>
      </w:r>
      <w:r>
        <w:t xml:space="preserve">Liebe </w:t>
      </w:r>
      <w:r>
        <w:t xml:space="preserve">Gottes. </w:t>
      </w:r>
      <w:r>
        <w:tab/>
        <w:t xml:space="preserve">Katastrophen </w:t>
      </w:r>
      <w:r>
        <w:t xml:space="preserve">sind </w:t>
      </w:r>
      <w:r>
        <w:t xml:space="preserve">wie </w:t>
      </w:r>
      <w:r>
        <w:t xml:space="preserve">schwarze </w:t>
      </w:r>
      <w:r>
        <w:t>Schä</w:t>
      </w:r>
      <w:r>
        <w:t xml:space="preserve">ferhunde, </w:t>
      </w:r>
      <w:r>
        <w:t xml:space="preserve">die </w:t>
      </w:r>
      <w:r>
        <w:t xml:space="preserve">die </w:t>
      </w:r>
      <w:r>
        <w:t xml:space="preserve">streunenden </w:t>
      </w:r>
      <w:r>
        <w:t xml:space="preserve">Schafe </w:t>
      </w:r>
      <w:r>
        <w:t xml:space="preserve">wieder </w:t>
      </w:r>
      <w:r>
        <w:t xml:space="preserve">zur </w:t>
      </w:r>
      <w:r>
        <w:t xml:space="preserve">Herde </w:t>
      </w:r>
      <w:r>
        <w:t xml:space="preserve">zurück </w:t>
      </w:r>
      <w:r>
        <w:t xml:space="preserve">bringen </w:t>
      </w:r>
      <w:r>
        <w:t xml:space="preserve">sollen. </w:t>
      </w:r>
      <w:r>
        <w:t xml:space="preserve">- </w:t>
      </w:r>
      <w:r>
        <w:t xml:space="preserve">Schmerzen </w:t>
      </w:r>
      <w:r>
        <w:t xml:space="preserve">und </w:t>
      </w:r>
      <w:r>
        <w:t xml:space="preserve">Armut </w:t>
      </w:r>
      <w:r>
        <w:t xml:space="preserve">sind </w:t>
      </w:r>
      <w:r>
        <w:t xml:space="preserve">keine </w:t>
      </w:r>
      <w:r>
        <w:t xml:space="preserve">Evangelisten. </w:t>
      </w:r>
      <w:r>
        <w:t xml:space="preserve">Anfechtung </w:t>
      </w:r>
      <w:r>
        <w:t xml:space="preserve">und </w:t>
      </w:r>
      <w:r>
        <w:t xml:space="preserve">Zweifel </w:t>
      </w:r>
      <w:r>
        <w:t xml:space="preserve">sind </w:t>
      </w:r>
      <w:r>
        <w:t xml:space="preserve">keine </w:t>
      </w:r>
      <w:r>
        <w:t xml:space="preserve">Apostel. </w:t>
      </w:r>
      <w:r>
        <w:t xml:space="preserve">Leiden </w:t>
      </w:r>
      <w:r>
        <w:t xml:space="preserve">hat </w:t>
      </w:r>
      <w:r>
        <w:t xml:space="preserve">keine </w:t>
      </w:r>
      <w:r>
        <w:t xml:space="preserve">Kraft, </w:t>
      </w:r>
      <w:r>
        <w:t xml:space="preserve">uns </w:t>
      </w:r>
      <w:r>
        <w:t>innerlic</w:t>
      </w:r>
      <w:r>
        <w:t xml:space="preserve">h </w:t>
      </w:r>
      <w:r>
        <w:t xml:space="preserve">zu </w:t>
      </w:r>
      <w:r>
        <w:t xml:space="preserve">befreien. </w:t>
      </w:r>
      <w:r>
        <w:t xml:space="preserve">Nicht </w:t>
      </w:r>
      <w:r>
        <w:t xml:space="preserve">Tränen </w:t>
      </w:r>
      <w:r>
        <w:t xml:space="preserve">reinigen </w:t>
      </w:r>
      <w:r>
        <w:t xml:space="preserve">uns </w:t>
      </w:r>
      <w:r>
        <w:t xml:space="preserve">von </w:t>
      </w:r>
      <w:r>
        <w:t xml:space="preserve">unseren </w:t>
      </w:r>
      <w:r>
        <w:t xml:space="preserve">Sünden </w:t>
      </w:r>
      <w:r>
        <w:t xml:space="preserve">sondern </w:t>
      </w:r>
      <w:r>
        <w:t xml:space="preserve">nur </w:t>
      </w:r>
      <w:r>
        <w:t xml:space="preserve">das </w:t>
      </w:r>
      <w:r>
        <w:t xml:space="preserve">Blut </w:t>
      </w:r>
      <w:r>
        <w:t xml:space="preserve">Jesu </w:t>
      </w:r>
      <w:r>
        <w:t xml:space="preserve">Christi. </w:t>
      </w:r>
      <w:r>
        <w:t xml:space="preserve">Helmut </w:t>
      </w:r>
      <w:proofErr w:type="spellStart"/>
      <w:r>
        <w:rPr>
          <w:b/>
        </w:rPr>
        <w:t>Thielicke</w:t>
      </w:r>
      <w:proofErr w:type="spellEnd"/>
      <w:r>
        <w:t xml:space="preserve"> </w:t>
      </w:r>
      <w:r>
        <w:t xml:space="preserve">sagte </w:t>
      </w:r>
      <w:r>
        <w:t xml:space="preserve">nach </w:t>
      </w:r>
      <w:r>
        <w:t xml:space="preserve">dem </w:t>
      </w:r>
      <w:r>
        <w:t xml:space="preserve">Krieg </w:t>
      </w:r>
      <w:r>
        <w:t xml:space="preserve">(1949): </w:t>
      </w:r>
      <w:r>
        <w:t xml:space="preserve">„Nicht </w:t>
      </w:r>
      <w:r>
        <w:t xml:space="preserve">alle, </w:t>
      </w:r>
      <w:r>
        <w:t xml:space="preserve">die </w:t>
      </w:r>
      <w:r>
        <w:t xml:space="preserve">in </w:t>
      </w:r>
      <w:r>
        <w:t xml:space="preserve">sibirischer </w:t>
      </w:r>
      <w:r>
        <w:t xml:space="preserve">Gefangenschaft </w:t>
      </w:r>
      <w:r>
        <w:t xml:space="preserve">waren, </w:t>
      </w:r>
      <w:r>
        <w:t xml:space="preserve">sind </w:t>
      </w:r>
      <w:r>
        <w:t xml:space="preserve">als </w:t>
      </w:r>
      <w:r>
        <w:t xml:space="preserve">Bekehrte </w:t>
      </w:r>
      <w:r>
        <w:t xml:space="preserve">nachhause </w:t>
      </w:r>
      <w:r>
        <w:t xml:space="preserve">gekommen </w:t>
      </w:r>
      <w:r>
        <w:t xml:space="preserve">- </w:t>
      </w:r>
      <w:r>
        <w:t xml:space="preserve">sondern </w:t>
      </w:r>
      <w:r>
        <w:t xml:space="preserve">nur </w:t>
      </w:r>
      <w:r>
        <w:t xml:space="preserve">die, </w:t>
      </w:r>
      <w:r>
        <w:t xml:space="preserve">die </w:t>
      </w:r>
      <w:r>
        <w:t xml:space="preserve">durch </w:t>
      </w:r>
      <w:r>
        <w:t xml:space="preserve">das </w:t>
      </w:r>
      <w:r>
        <w:t xml:space="preserve">WORT </w:t>
      </w:r>
      <w:r>
        <w:t xml:space="preserve">Gottes </w:t>
      </w:r>
      <w:r>
        <w:t xml:space="preserve">die </w:t>
      </w:r>
      <w:r>
        <w:t xml:space="preserve">Wahrheit </w:t>
      </w:r>
      <w:r>
        <w:t xml:space="preserve">hörten </w:t>
      </w:r>
      <w:r>
        <w:t xml:space="preserve">und </w:t>
      </w:r>
      <w:proofErr w:type="spellStart"/>
      <w:r>
        <w:t>annahmen</w:t>
      </w:r>
      <w:proofErr w:type="spellEnd"/>
      <w:r>
        <w:t xml:space="preserve"> </w:t>
      </w:r>
      <w:r>
        <w:t xml:space="preserve">und </w:t>
      </w:r>
      <w:r>
        <w:t xml:space="preserve">dadurch </w:t>
      </w:r>
      <w:r>
        <w:t xml:space="preserve">Gottes </w:t>
      </w:r>
      <w:r>
        <w:t xml:space="preserve">Kraft </w:t>
      </w:r>
      <w:r>
        <w:t xml:space="preserve">zu </w:t>
      </w:r>
      <w:r>
        <w:t xml:space="preserve">einem </w:t>
      </w:r>
      <w:r>
        <w:t xml:space="preserve">neuen </w:t>
      </w:r>
      <w:r>
        <w:t xml:space="preserve">Leben </w:t>
      </w:r>
      <w:r>
        <w:t>erhielten.“</w:t>
      </w:r>
    </w:p>
    <w:p w:rsidR="00000000" w:rsidRDefault="00D25914">
      <w:r>
        <w:t xml:space="preserve">Der </w:t>
      </w:r>
      <w:r>
        <w:t xml:space="preserve">alte </w:t>
      </w:r>
      <w:r>
        <w:rPr>
          <w:b/>
        </w:rPr>
        <w:t xml:space="preserve">Carl </w:t>
      </w:r>
      <w:r>
        <w:rPr>
          <w:b/>
        </w:rPr>
        <w:t>Sommermann</w:t>
      </w:r>
      <w:r>
        <w:t xml:space="preserve"> </w:t>
      </w:r>
      <w:r>
        <w:t xml:space="preserve">in </w:t>
      </w:r>
      <w:proofErr w:type="spellStart"/>
      <w:r>
        <w:t>Bobengrün</w:t>
      </w:r>
      <w:proofErr w:type="spellEnd"/>
      <w:r>
        <w:t xml:space="preserve"> </w:t>
      </w:r>
      <w:r>
        <w:t xml:space="preserve">(1839-1927) </w:t>
      </w:r>
      <w:r>
        <w:t xml:space="preserve">ist </w:t>
      </w:r>
      <w:r>
        <w:t xml:space="preserve">in </w:t>
      </w:r>
      <w:r>
        <w:t xml:space="preserve">schweren </w:t>
      </w:r>
      <w:r>
        <w:t xml:space="preserve">Lebenskrisen </w:t>
      </w:r>
      <w:r>
        <w:t xml:space="preserve">nicht </w:t>
      </w:r>
      <w:r>
        <w:t xml:space="preserve">in </w:t>
      </w:r>
      <w:r>
        <w:t xml:space="preserve">Schwermut </w:t>
      </w:r>
      <w:r>
        <w:t xml:space="preserve">verfallen, </w:t>
      </w:r>
      <w:r>
        <w:t xml:space="preserve">hat </w:t>
      </w:r>
      <w:r>
        <w:t xml:space="preserve">sich </w:t>
      </w:r>
      <w:r>
        <w:t xml:space="preserve">auch </w:t>
      </w:r>
      <w:r>
        <w:t xml:space="preserve">nicht </w:t>
      </w:r>
      <w:r>
        <w:t xml:space="preserve">bei </w:t>
      </w:r>
      <w:r>
        <w:t>Menschenw</w:t>
      </w:r>
      <w:r>
        <w:t xml:space="preserve">eisheit </w:t>
      </w:r>
      <w:r>
        <w:t xml:space="preserve">Rat </w:t>
      </w:r>
      <w:r>
        <w:t xml:space="preserve">geholt, </w:t>
      </w:r>
      <w:r>
        <w:t xml:space="preserve">sondern </w:t>
      </w:r>
      <w:r>
        <w:t xml:space="preserve">er </w:t>
      </w:r>
      <w:r>
        <w:t xml:space="preserve">suchte </w:t>
      </w:r>
      <w:r>
        <w:t xml:space="preserve">in </w:t>
      </w:r>
      <w:r>
        <w:t xml:space="preserve">der </w:t>
      </w:r>
      <w:r>
        <w:rPr>
          <w:b/>
        </w:rPr>
        <w:t>Bibel</w:t>
      </w:r>
      <w:r>
        <w:t xml:space="preserve"> </w:t>
      </w:r>
      <w:r>
        <w:t xml:space="preserve">und </w:t>
      </w:r>
      <w:r>
        <w:t xml:space="preserve">im </w:t>
      </w:r>
      <w:r>
        <w:rPr>
          <w:b/>
        </w:rPr>
        <w:t>Gebet</w:t>
      </w:r>
      <w:r>
        <w:t xml:space="preserve"> </w:t>
      </w:r>
      <w:r>
        <w:t xml:space="preserve">die </w:t>
      </w:r>
      <w:r>
        <w:t xml:space="preserve">Gemeinschaft </w:t>
      </w:r>
      <w:r>
        <w:t xml:space="preserve">mit </w:t>
      </w:r>
      <w:r>
        <w:t xml:space="preserve">seinem </w:t>
      </w:r>
      <w:r>
        <w:t xml:space="preserve">HERRN. </w:t>
      </w:r>
      <w:r>
        <w:t xml:space="preserve">Von </w:t>
      </w:r>
      <w:r>
        <w:t xml:space="preserve">IHM </w:t>
      </w:r>
      <w:r>
        <w:t xml:space="preserve">erbat </w:t>
      </w:r>
      <w:r>
        <w:t xml:space="preserve">er </w:t>
      </w:r>
      <w:r>
        <w:t xml:space="preserve">sich </w:t>
      </w:r>
      <w:r>
        <w:t xml:space="preserve">Antwort, </w:t>
      </w:r>
      <w:r>
        <w:t xml:space="preserve">wie </w:t>
      </w:r>
      <w:r>
        <w:t xml:space="preserve">so </w:t>
      </w:r>
      <w:r>
        <w:t xml:space="preserve">manche </w:t>
      </w:r>
      <w:r>
        <w:t xml:space="preserve">Anfechtung </w:t>
      </w:r>
      <w:r>
        <w:t xml:space="preserve">zu </w:t>
      </w:r>
      <w:r>
        <w:t xml:space="preserve">deuten </w:t>
      </w:r>
      <w:r>
        <w:t xml:space="preserve">sei. </w:t>
      </w:r>
      <w:r>
        <w:t xml:space="preserve">Wenige </w:t>
      </w:r>
      <w:r>
        <w:t xml:space="preserve">Wochen </w:t>
      </w:r>
      <w:r>
        <w:t xml:space="preserve">vor </w:t>
      </w:r>
      <w:r>
        <w:t xml:space="preserve">seinem </w:t>
      </w:r>
      <w:r>
        <w:t xml:space="preserve">Heimgang </w:t>
      </w:r>
      <w:r>
        <w:t xml:space="preserve">schrieb </w:t>
      </w:r>
      <w:r>
        <w:t xml:space="preserve">er </w:t>
      </w:r>
      <w:r>
        <w:t xml:space="preserve">aus </w:t>
      </w:r>
      <w:r>
        <w:t xml:space="preserve">dem </w:t>
      </w:r>
      <w:r>
        <w:t xml:space="preserve">Gedächtnis </w:t>
      </w:r>
      <w:r>
        <w:t xml:space="preserve">ein </w:t>
      </w:r>
      <w:r>
        <w:t xml:space="preserve">Gedicht </w:t>
      </w:r>
      <w:r>
        <w:t xml:space="preserve">nieder, </w:t>
      </w:r>
      <w:r>
        <w:t xml:space="preserve">das </w:t>
      </w:r>
      <w:r>
        <w:t xml:space="preserve">mit </w:t>
      </w:r>
      <w:r>
        <w:t xml:space="preserve">folgender </w:t>
      </w:r>
      <w:r>
        <w:t xml:space="preserve">Strophe </w:t>
      </w:r>
      <w:r>
        <w:t xml:space="preserve">beginnt: </w:t>
      </w:r>
    </w:p>
    <w:p w:rsidR="00000000" w:rsidRDefault="00D25914">
      <w:r>
        <w:t xml:space="preserve">   </w:t>
      </w:r>
    </w:p>
    <w:p w:rsidR="00000000" w:rsidRDefault="00D25914">
      <w:pPr>
        <w:ind w:left="708" w:firstLine="708"/>
      </w:pPr>
      <w:r>
        <w:t xml:space="preserve"> </w:t>
      </w:r>
      <w:r>
        <w:t xml:space="preserve">„Was </w:t>
      </w:r>
      <w:r>
        <w:t xml:space="preserve">hast </w:t>
      </w:r>
      <w:r>
        <w:t xml:space="preserve">Du </w:t>
      </w:r>
      <w:r>
        <w:t xml:space="preserve">mir </w:t>
      </w:r>
      <w:r>
        <w:t xml:space="preserve">zu </w:t>
      </w:r>
      <w:r>
        <w:t xml:space="preserve">sagen, </w:t>
      </w:r>
      <w:r>
        <w:t xml:space="preserve">mein </w:t>
      </w:r>
      <w:r>
        <w:t xml:space="preserve">Meister </w:t>
      </w:r>
      <w:r>
        <w:t xml:space="preserve">in </w:t>
      </w:r>
      <w:r>
        <w:t xml:space="preserve">der </w:t>
      </w:r>
      <w:proofErr w:type="spellStart"/>
      <w:r>
        <w:t>Höh</w:t>
      </w:r>
      <w:proofErr w:type="spellEnd"/>
      <w:r>
        <w:t>’?</w:t>
      </w:r>
    </w:p>
    <w:p w:rsidR="00000000" w:rsidRDefault="00D25914">
      <w:r>
        <w:tab/>
      </w:r>
      <w:r>
        <w:tab/>
        <w:t xml:space="preserve"> </w:t>
      </w:r>
      <w:r>
        <w:t xml:space="preserve">Das </w:t>
      </w:r>
      <w:r>
        <w:t xml:space="preserve">will </w:t>
      </w:r>
      <w:r>
        <w:t xml:space="preserve">ich </w:t>
      </w:r>
      <w:r>
        <w:t xml:space="preserve">wieder </w:t>
      </w:r>
      <w:r>
        <w:t xml:space="preserve">fragen, </w:t>
      </w:r>
      <w:r>
        <w:t xml:space="preserve">bis </w:t>
      </w:r>
      <w:r>
        <w:t xml:space="preserve">ich </w:t>
      </w:r>
      <w:r>
        <w:t xml:space="preserve">Dich </w:t>
      </w:r>
      <w:r>
        <w:t xml:space="preserve">ganz </w:t>
      </w:r>
      <w:r>
        <w:t>versteh’.</w:t>
      </w:r>
    </w:p>
    <w:p w:rsidR="00000000" w:rsidRDefault="00D25914">
      <w:r>
        <w:tab/>
      </w:r>
      <w:r>
        <w:tab/>
        <w:t xml:space="preserve"> </w:t>
      </w:r>
      <w:r>
        <w:t xml:space="preserve">Warum </w:t>
      </w:r>
      <w:r>
        <w:t xml:space="preserve">hast </w:t>
      </w:r>
      <w:r>
        <w:t xml:space="preserve">Du </w:t>
      </w:r>
      <w:proofErr w:type="spellStart"/>
      <w:r>
        <w:t>gehemmet</w:t>
      </w:r>
      <w:proofErr w:type="spellEnd"/>
      <w:r>
        <w:t xml:space="preserve"> </w:t>
      </w:r>
      <w:r>
        <w:t xml:space="preserve">aufs </w:t>
      </w:r>
      <w:proofErr w:type="gramStart"/>
      <w:r>
        <w:t>neue</w:t>
      </w:r>
      <w:proofErr w:type="gramEnd"/>
      <w:r>
        <w:t xml:space="preserve"> </w:t>
      </w:r>
      <w:r>
        <w:t xml:space="preserve">meinen </w:t>
      </w:r>
      <w:r>
        <w:t>Lauf?</w:t>
      </w:r>
    </w:p>
    <w:p w:rsidR="00000000" w:rsidRDefault="00D25914">
      <w:r>
        <w:tab/>
      </w:r>
      <w:r>
        <w:tab/>
        <w:t xml:space="preserve"> </w:t>
      </w:r>
      <w:r>
        <w:t xml:space="preserve">O </w:t>
      </w:r>
      <w:r>
        <w:t xml:space="preserve">sage </w:t>
      </w:r>
      <w:r>
        <w:t xml:space="preserve">mir </w:t>
      </w:r>
      <w:r>
        <w:t xml:space="preserve">die </w:t>
      </w:r>
      <w:r>
        <w:t xml:space="preserve">Antwort, </w:t>
      </w:r>
      <w:r>
        <w:t xml:space="preserve">ich </w:t>
      </w:r>
      <w:r>
        <w:t xml:space="preserve">warte </w:t>
      </w:r>
      <w:r>
        <w:t xml:space="preserve">still </w:t>
      </w:r>
      <w:r>
        <w:t>darauf</w:t>
      </w:r>
      <w:proofErr w:type="gramStart"/>
      <w:r>
        <w:t>....“</w:t>
      </w:r>
      <w:proofErr w:type="gramEnd"/>
    </w:p>
    <w:p w:rsidR="00000000" w:rsidRDefault="00D25914"/>
    <w:p w:rsidR="00000000" w:rsidRDefault="00D25914">
      <w:pPr>
        <w:ind w:left="1134" w:firstLine="282"/>
        <w:rPr>
          <w:rFonts w:ascii="Lucida Casual" w:hAnsi="Lucida Casual"/>
          <w:b/>
          <w:sz w:val="32"/>
        </w:rPr>
      </w:pPr>
    </w:p>
    <w:p w:rsidR="00000000" w:rsidRDefault="00D25914">
      <w:pPr>
        <w:ind w:left="1134" w:firstLine="282"/>
        <w:rPr>
          <w:rFonts w:ascii="Book Antiqua" w:hAnsi="Book Antiqua"/>
          <w:b/>
          <w:sz w:val="32"/>
        </w:rPr>
      </w:pPr>
    </w:p>
    <w:p w:rsidR="00000000" w:rsidRDefault="00D25914">
      <w:pPr>
        <w:ind w:left="1134" w:firstLine="282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 xml:space="preserve">„Was </w:t>
      </w:r>
      <w:r>
        <w:rPr>
          <w:rFonts w:ascii="Book Antiqua" w:hAnsi="Book Antiqua"/>
          <w:b/>
          <w:sz w:val="32"/>
        </w:rPr>
        <w:t xml:space="preserve">hast </w:t>
      </w:r>
      <w:r>
        <w:rPr>
          <w:rFonts w:ascii="Book Antiqua" w:hAnsi="Book Antiqua"/>
          <w:b/>
          <w:sz w:val="32"/>
        </w:rPr>
        <w:t xml:space="preserve">Du </w:t>
      </w:r>
      <w:r>
        <w:rPr>
          <w:rFonts w:ascii="Book Antiqua" w:hAnsi="Book Antiqua"/>
          <w:b/>
          <w:sz w:val="32"/>
        </w:rPr>
        <w:t xml:space="preserve">mir </w:t>
      </w:r>
      <w:r>
        <w:rPr>
          <w:rFonts w:ascii="Book Antiqua" w:hAnsi="Book Antiqua"/>
          <w:b/>
          <w:sz w:val="32"/>
        </w:rPr>
        <w:t xml:space="preserve">zu </w:t>
      </w:r>
      <w:r>
        <w:rPr>
          <w:rFonts w:ascii="Book Antiqua" w:hAnsi="Book Antiqua"/>
          <w:b/>
          <w:sz w:val="32"/>
        </w:rPr>
        <w:t>sagen...?“</w:t>
      </w:r>
    </w:p>
    <w:p w:rsidR="00000000" w:rsidRDefault="00D25914">
      <w:pPr>
        <w:ind w:left="284"/>
        <w:rPr>
          <w:rFonts w:ascii="Book Antiqua" w:hAnsi="Book Antiqua"/>
          <w:b/>
          <w:sz w:val="32"/>
        </w:rPr>
      </w:pPr>
    </w:p>
    <w:p w:rsidR="00000000" w:rsidRDefault="00D25914">
      <w:pPr>
        <w:ind w:left="28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</w:p>
    <w:p w:rsidR="00000000" w:rsidRDefault="00D25914">
      <w:pPr>
        <w:ind w:left="708" w:firstLine="426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Was </w:t>
      </w:r>
      <w:r>
        <w:rPr>
          <w:rFonts w:ascii="Book Antiqua" w:hAnsi="Book Antiqua"/>
          <w:b/>
          <w:sz w:val="24"/>
        </w:rPr>
        <w:t xml:space="preserve">hast </w:t>
      </w:r>
      <w:r>
        <w:rPr>
          <w:rFonts w:ascii="Book Antiqua" w:hAnsi="Book Antiqua"/>
          <w:b/>
          <w:sz w:val="24"/>
        </w:rPr>
        <w:t xml:space="preserve">Du </w:t>
      </w:r>
      <w:r>
        <w:rPr>
          <w:rFonts w:ascii="Book Antiqua" w:hAnsi="Book Antiqua"/>
          <w:b/>
          <w:sz w:val="24"/>
        </w:rPr>
        <w:t xml:space="preserve">mir </w:t>
      </w:r>
      <w:r>
        <w:rPr>
          <w:rFonts w:ascii="Book Antiqua" w:hAnsi="Book Antiqua"/>
          <w:b/>
          <w:sz w:val="24"/>
        </w:rPr>
        <w:t xml:space="preserve">zu </w:t>
      </w:r>
      <w:r>
        <w:rPr>
          <w:rFonts w:ascii="Book Antiqua" w:hAnsi="Book Antiqua"/>
          <w:b/>
          <w:sz w:val="24"/>
        </w:rPr>
        <w:t xml:space="preserve">sagen, </w:t>
      </w:r>
      <w:r>
        <w:rPr>
          <w:rFonts w:ascii="Book Antiqua" w:hAnsi="Book Antiqua"/>
          <w:b/>
          <w:sz w:val="24"/>
        </w:rPr>
        <w:t xml:space="preserve">mein </w:t>
      </w:r>
      <w:r>
        <w:rPr>
          <w:rFonts w:ascii="Book Antiqua" w:hAnsi="Book Antiqua"/>
          <w:b/>
          <w:sz w:val="24"/>
        </w:rPr>
        <w:t xml:space="preserve">Meister </w:t>
      </w:r>
      <w:r>
        <w:rPr>
          <w:rFonts w:ascii="Book Antiqua" w:hAnsi="Book Antiqua"/>
          <w:b/>
          <w:sz w:val="24"/>
        </w:rPr>
        <w:t xml:space="preserve">in </w:t>
      </w:r>
      <w:r>
        <w:rPr>
          <w:rFonts w:ascii="Book Antiqua" w:hAnsi="Book Antiqua"/>
          <w:b/>
          <w:sz w:val="24"/>
        </w:rPr>
        <w:t xml:space="preserve">der </w:t>
      </w:r>
      <w:proofErr w:type="spellStart"/>
      <w:proofErr w:type="gramStart"/>
      <w:r>
        <w:rPr>
          <w:rFonts w:ascii="Book Antiqua" w:hAnsi="Book Antiqua"/>
          <w:b/>
          <w:sz w:val="24"/>
        </w:rPr>
        <w:t>Höh</w:t>
      </w:r>
      <w:proofErr w:type="spellEnd"/>
      <w:r>
        <w:rPr>
          <w:rFonts w:ascii="Book Antiqua" w:hAnsi="Book Antiqua"/>
          <w:b/>
          <w:sz w:val="24"/>
        </w:rPr>
        <w:t xml:space="preserve">’ </w:t>
      </w:r>
      <w:r>
        <w:rPr>
          <w:rFonts w:ascii="Book Antiqua" w:hAnsi="Book Antiqua"/>
          <w:b/>
          <w:sz w:val="24"/>
        </w:rPr>
        <w:t>?</w:t>
      </w:r>
      <w:proofErr w:type="gramEnd"/>
    </w:p>
    <w:p w:rsidR="00000000" w:rsidRDefault="00D25914">
      <w:pPr>
        <w:ind w:left="284" w:firstLine="85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Das </w:t>
      </w:r>
      <w:r>
        <w:rPr>
          <w:rFonts w:ascii="Book Antiqua" w:hAnsi="Book Antiqua"/>
          <w:b/>
          <w:sz w:val="24"/>
        </w:rPr>
        <w:t xml:space="preserve">will </w:t>
      </w:r>
      <w:r>
        <w:rPr>
          <w:rFonts w:ascii="Book Antiqua" w:hAnsi="Book Antiqua"/>
          <w:b/>
          <w:sz w:val="24"/>
        </w:rPr>
        <w:t xml:space="preserve">ich </w:t>
      </w:r>
      <w:r>
        <w:rPr>
          <w:rFonts w:ascii="Book Antiqua" w:hAnsi="Book Antiqua"/>
          <w:b/>
          <w:sz w:val="24"/>
        </w:rPr>
        <w:t xml:space="preserve">wieder </w:t>
      </w:r>
      <w:r>
        <w:rPr>
          <w:rFonts w:ascii="Book Antiqua" w:hAnsi="Book Antiqua"/>
          <w:b/>
          <w:sz w:val="24"/>
        </w:rPr>
        <w:t xml:space="preserve">fragen, </w:t>
      </w:r>
      <w:r>
        <w:rPr>
          <w:rFonts w:ascii="Book Antiqua" w:hAnsi="Book Antiqua"/>
          <w:b/>
          <w:sz w:val="24"/>
        </w:rPr>
        <w:t xml:space="preserve">bis </w:t>
      </w:r>
      <w:r>
        <w:rPr>
          <w:rFonts w:ascii="Book Antiqua" w:hAnsi="Book Antiqua"/>
          <w:b/>
          <w:sz w:val="24"/>
        </w:rPr>
        <w:t xml:space="preserve">ich </w:t>
      </w:r>
      <w:r>
        <w:rPr>
          <w:rFonts w:ascii="Book Antiqua" w:hAnsi="Book Antiqua"/>
          <w:b/>
          <w:sz w:val="24"/>
        </w:rPr>
        <w:t xml:space="preserve">Dich </w:t>
      </w:r>
      <w:r>
        <w:rPr>
          <w:rFonts w:ascii="Book Antiqua" w:hAnsi="Book Antiqua"/>
          <w:b/>
          <w:sz w:val="24"/>
        </w:rPr>
        <w:t xml:space="preserve">ganz </w:t>
      </w:r>
      <w:r>
        <w:rPr>
          <w:rFonts w:ascii="Book Antiqua" w:hAnsi="Book Antiqua"/>
          <w:b/>
          <w:sz w:val="24"/>
        </w:rPr>
        <w:t>versteh’.</w:t>
      </w:r>
    </w:p>
    <w:p w:rsidR="00000000" w:rsidRDefault="00D25914">
      <w:pPr>
        <w:ind w:left="708" w:firstLine="42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Warum </w:t>
      </w:r>
      <w:r>
        <w:rPr>
          <w:rFonts w:ascii="Book Antiqua" w:hAnsi="Book Antiqua"/>
          <w:b/>
          <w:sz w:val="24"/>
        </w:rPr>
        <w:t xml:space="preserve">hast </w:t>
      </w:r>
      <w:r>
        <w:rPr>
          <w:rFonts w:ascii="Book Antiqua" w:hAnsi="Book Antiqua"/>
          <w:b/>
          <w:sz w:val="24"/>
        </w:rPr>
        <w:t xml:space="preserve">Du </w:t>
      </w:r>
      <w:proofErr w:type="spellStart"/>
      <w:r>
        <w:rPr>
          <w:rFonts w:ascii="Book Antiqua" w:hAnsi="Book Antiqua"/>
          <w:b/>
          <w:sz w:val="24"/>
        </w:rPr>
        <w:t>gehemmet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 xml:space="preserve">aufs </w:t>
      </w:r>
      <w:proofErr w:type="gramStart"/>
      <w:r>
        <w:rPr>
          <w:rFonts w:ascii="Book Antiqua" w:hAnsi="Book Antiqua"/>
          <w:b/>
          <w:sz w:val="24"/>
        </w:rPr>
        <w:t>neue</w:t>
      </w:r>
      <w:proofErr w:type="gramEnd"/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 xml:space="preserve">meinen </w:t>
      </w:r>
      <w:r>
        <w:rPr>
          <w:rFonts w:ascii="Book Antiqua" w:hAnsi="Book Antiqua"/>
          <w:b/>
          <w:sz w:val="24"/>
        </w:rPr>
        <w:t>Lauf?</w:t>
      </w:r>
    </w:p>
    <w:p w:rsidR="00000000" w:rsidRDefault="00D25914">
      <w:pPr>
        <w:ind w:left="113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O </w:t>
      </w:r>
      <w:r>
        <w:rPr>
          <w:rFonts w:ascii="Book Antiqua" w:hAnsi="Book Antiqua"/>
          <w:b/>
          <w:sz w:val="24"/>
        </w:rPr>
        <w:t xml:space="preserve">sage </w:t>
      </w:r>
      <w:r>
        <w:rPr>
          <w:rFonts w:ascii="Book Antiqua" w:hAnsi="Book Antiqua"/>
          <w:b/>
          <w:sz w:val="24"/>
        </w:rPr>
        <w:t xml:space="preserve">mir </w:t>
      </w:r>
      <w:r>
        <w:rPr>
          <w:rFonts w:ascii="Book Antiqua" w:hAnsi="Book Antiqua"/>
          <w:b/>
          <w:sz w:val="24"/>
        </w:rPr>
        <w:t xml:space="preserve">die </w:t>
      </w:r>
      <w:r>
        <w:rPr>
          <w:rFonts w:ascii="Book Antiqua" w:hAnsi="Book Antiqua"/>
          <w:b/>
          <w:sz w:val="24"/>
        </w:rPr>
        <w:t xml:space="preserve">Antwort, </w:t>
      </w:r>
      <w:r>
        <w:rPr>
          <w:rFonts w:ascii="Book Antiqua" w:hAnsi="Book Antiqua"/>
          <w:b/>
          <w:sz w:val="24"/>
        </w:rPr>
        <w:t xml:space="preserve">ich </w:t>
      </w:r>
      <w:r>
        <w:rPr>
          <w:rFonts w:ascii="Book Antiqua" w:hAnsi="Book Antiqua"/>
          <w:b/>
          <w:sz w:val="24"/>
        </w:rPr>
        <w:t xml:space="preserve">warte </w:t>
      </w:r>
      <w:r>
        <w:rPr>
          <w:rFonts w:ascii="Book Antiqua" w:hAnsi="Book Antiqua"/>
          <w:b/>
          <w:sz w:val="24"/>
        </w:rPr>
        <w:t xml:space="preserve">still </w:t>
      </w:r>
      <w:r>
        <w:rPr>
          <w:rFonts w:ascii="Book Antiqua" w:hAnsi="Book Antiqua"/>
          <w:b/>
          <w:sz w:val="24"/>
        </w:rPr>
        <w:t>darauf.</w:t>
      </w:r>
    </w:p>
    <w:p w:rsidR="00000000" w:rsidRDefault="00D25914">
      <w:pPr>
        <w:ind w:left="1424"/>
        <w:rPr>
          <w:rFonts w:ascii="Book Antiqua" w:hAnsi="Book Antiqua"/>
          <w:b/>
        </w:rPr>
      </w:pPr>
    </w:p>
    <w:p w:rsidR="00000000" w:rsidRDefault="00D25914">
      <w:pPr>
        <w:tabs>
          <w:tab w:val="left" w:pos="1134"/>
        </w:tabs>
        <w:ind w:left="28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4"/>
        </w:rPr>
        <w:t xml:space="preserve">„Mein </w:t>
      </w:r>
      <w:r>
        <w:rPr>
          <w:rFonts w:ascii="Book Antiqua" w:hAnsi="Book Antiqua"/>
          <w:b/>
          <w:sz w:val="24"/>
        </w:rPr>
        <w:t xml:space="preserve">Kind, </w:t>
      </w:r>
      <w:r>
        <w:rPr>
          <w:rFonts w:ascii="Book Antiqua" w:hAnsi="Book Antiqua"/>
          <w:b/>
          <w:sz w:val="24"/>
        </w:rPr>
        <w:t xml:space="preserve">Ich </w:t>
      </w:r>
      <w:proofErr w:type="spellStart"/>
      <w:r>
        <w:rPr>
          <w:rFonts w:ascii="Book Antiqua" w:hAnsi="Book Antiqua"/>
          <w:b/>
          <w:sz w:val="24"/>
        </w:rPr>
        <w:t>mußte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 xml:space="preserve">führen </w:t>
      </w:r>
      <w:r>
        <w:rPr>
          <w:rFonts w:ascii="Book Antiqua" w:hAnsi="Book Antiqua"/>
          <w:b/>
          <w:sz w:val="24"/>
        </w:rPr>
        <w:t xml:space="preserve">dich </w:t>
      </w:r>
      <w:r>
        <w:rPr>
          <w:rFonts w:ascii="Book Antiqua" w:hAnsi="Book Antiqua"/>
          <w:b/>
          <w:sz w:val="24"/>
        </w:rPr>
        <w:t xml:space="preserve">in </w:t>
      </w:r>
      <w:r>
        <w:rPr>
          <w:rFonts w:ascii="Book Antiqua" w:hAnsi="Book Antiqua"/>
          <w:b/>
          <w:sz w:val="24"/>
        </w:rPr>
        <w:t xml:space="preserve">die </w:t>
      </w:r>
      <w:r>
        <w:rPr>
          <w:rFonts w:ascii="Book Antiqua" w:hAnsi="Book Antiqua"/>
          <w:b/>
          <w:sz w:val="24"/>
        </w:rPr>
        <w:t xml:space="preserve">Wüste </w:t>
      </w:r>
      <w:r>
        <w:rPr>
          <w:rFonts w:ascii="Book Antiqua" w:hAnsi="Book Antiqua"/>
          <w:b/>
          <w:sz w:val="24"/>
        </w:rPr>
        <w:t>fort,</w:t>
      </w:r>
    </w:p>
    <w:p w:rsidR="00000000" w:rsidRDefault="00D25914">
      <w:pPr>
        <w:tabs>
          <w:tab w:val="left" w:pos="1134"/>
        </w:tabs>
        <w:ind w:left="28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  <w:t xml:space="preserve">allein </w:t>
      </w:r>
      <w:r>
        <w:rPr>
          <w:rFonts w:ascii="Book Antiqua" w:hAnsi="Book Antiqua"/>
          <w:b/>
          <w:sz w:val="24"/>
        </w:rPr>
        <w:t xml:space="preserve">mit </w:t>
      </w:r>
      <w:r>
        <w:rPr>
          <w:rFonts w:ascii="Book Antiqua" w:hAnsi="Book Antiqua"/>
          <w:b/>
          <w:sz w:val="24"/>
        </w:rPr>
        <w:t xml:space="preserve">dir </w:t>
      </w:r>
      <w:r>
        <w:rPr>
          <w:rFonts w:ascii="Book Antiqua" w:hAnsi="Book Antiqua"/>
          <w:b/>
          <w:sz w:val="24"/>
        </w:rPr>
        <w:t xml:space="preserve">zu </w:t>
      </w:r>
      <w:r>
        <w:rPr>
          <w:rFonts w:ascii="Book Antiqua" w:hAnsi="Book Antiqua"/>
          <w:b/>
          <w:sz w:val="24"/>
        </w:rPr>
        <w:t xml:space="preserve">reden </w:t>
      </w:r>
      <w:r>
        <w:rPr>
          <w:rFonts w:ascii="Book Antiqua" w:hAnsi="Book Antiqua"/>
          <w:b/>
          <w:sz w:val="24"/>
        </w:rPr>
        <w:t xml:space="preserve">an </w:t>
      </w:r>
      <w:r>
        <w:rPr>
          <w:rFonts w:ascii="Book Antiqua" w:hAnsi="Book Antiqua"/>
          <w:b/>
          <w:sz w:val="24"/>
        </w:rPr>
        <w:t xml:space="preserve">einem </w:t>
      </w:r>
      <w:r>
        <w:rPr>
          <w:rFonts w:ascii="Book Antiqua" w:hAnsi="Book Antiqua"/>
          <w:b/>
          <w:sz w:val="24"/>
        </w:rPr>
        <w:t xml:space="preserve">stillen </w:t>
      </w:r>
      <w:r>
        <w:rPr>
          <w:rFonts w:ascii="Book Antiqua" w:hAnsi="Book Antiqua"/>
          <w:b/>
          <w:sz w:val="24"/>
        </w:rPr>
        <w:t>Ort.</w:t>
      </w:r>
    </w:p>
    <w:p w:rsidR="00000000" w:rsidRDefault="00D25914">
      <w:pPr>
        <w:tabs>
          <w:tab w:val="left" w:pos="1134"/>
        </w:tabs>
        <w:ind w:left="28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  <w:t xml:space="preserve">In </w:t>
      </w:r>
      <w:r>
        <w:rPr>
          <w:rFonts w:ascii="Book Antiqua" w:hAnsi="Book Antiqua"/>
          <w:b/>
          <w:sz w:val="24"/>
        </w:rPr>
        <w:t xml:space="preserve">all </w:t>
      </w:r>
      <w:r>
        <w:rPr>
          <w:rFonts w:ascii="Book Antiqua" w:hAnsi="Book Antiqua"/>
          <w:b/>
          <w:sz w:val="24"/>
        </w:rPr>
        <w:t xml:space="preserve">dem </w:t>
      </w:r>
      <w:r>
        <w:rPr>
          <w:rFonts w:ascii="Book Antiqua" w:hAnsi="Book Antiqua"/>
          <w:b/>
          <w:sz w:val="24"/>
        </w:rPr>
        <w:t xml:space="preserve">wirren </w:t>
      </w:r>
      <w:r>
        <w:rPr>
          <w:rFonts w:ascii="Book Antiqua" w:hAnsi="Book Antiqua"/>
          <w:b/>
          <w:sz w:val="24"/>
        </w:rPr>
        <w:t xml:space="preserve">Treiben </w:t>
      </w:r>
      <w:r>
        <w:rPr>
          <w:rFonts w:ascii="Book Antiqua" w:hAnsi="Book Antiqua"/>
          <w:b/>
          <w:sz w:val="24"/>
        </w:rPr>
        <w:t xml:space="preserve">der </w:t>
      </w:r>
      <w:r>
        <w:rPr>
          <w:rFonts w:ascii="Book Antiqua" w:hAnsi="Book Antiqua"/>
          <w:b/>
          <w:sz w:val="24"/>
        </w:rPr>
        <w:t xml:space="preserve">Unruh’ </w:t>
      </w:r>
      <w:r>
        <w:rPr>
          <w:rFonts w:ascii="Book Antiqua" w:hAnsi="Book Antiqua"/>
          <w:b/>
          <w:sz w:val="24"/>
        </w:rPr>
        <w:t xml:space="preserve">um </w:t>
      </w:r>
      <w:r>
        <w:rPr>
          <w:rFonts w:ascii="Book Antiqua" w:hAnsi="Book Antiqua"/>
          <w:b/>
          <w:sz w:val="24"/>
        </w:rPr>
        <w:t xml:space="preserve">dich </w:t>
      </w:r>
      <w:r>
        <w:rPr>
          <w:rFonts w:ascii="Book Antiqua" w:hAnsi="Book Antiqua"/>
          <w:b/>
          <w:sz w:val="24"/>
        </w:rPr>
        <w:t>her,</w:t>
      </w:r>
    </w:p>
    <w:p w:rsidR="00000000" w:rsidRDefault="00D25914">
      <w:pPr>
        <w:ind w:left="284" w:firstLine="85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da </w:t>
      </w:r>
      <w:r>
        <w:rPr>
          <w:rFonts w:ascii="Book Antiqua" w:hAnsi="Book Antiqua"/>
          <w:b/>
          <w:sz w:val="24"/>
        </w:rPr>
        <w:t xml:space="preserve">konntest </w:t>
      </w:r>
      <w:r>
        <w:rPr>
          <w:rFonts w:ascii="Book Antiqua" w:hAnsi="Book Antiqua"/>
          <w:b/>
          <w:sz w:val="24"/>
        </w:rPr>
        <w:t xml:space="preserve">meiner </w:t>
      </w:r>
      <w:r>
        <w:rPr>
          <w:rFonts w:ascii="Book Antiqua" w:hAnsi="Book Antiqua"/>
          <w:b/>
          <w:sz w:val="24"/>
        </w:rPr>
        <w:t xml:space="preserve">Stimme </w:t>
      </w:r>
      <w:r>
        <w:rPr>
          <w:rFonts w:ascii="Book Antiqua" w:hAnsi="Book Antiqua"/>
          <w:b/>
          <w:sz w:val="24"/>
        </w:rPr>
        <w:t xml:space="preserve">du </w:t>
      </w:r>
      <w:r>
        <w:rPr>
          <w:rFonts w:ascii="Book Antiqua" w:hAnsi="Book Antiqua"/>
          <w:b/>
          <w:sz w:val="24"/>
        </w:rPr>
        <w:t xml:space="preserve">lauschen </w:t>
      </w:r>
      <w:r>
        <w:rPr>
          <w:rFonts w:ascii="Book Antiqua" w:hAnsi="Book Antiqua"/>
          <w:b/>
          <w:sz w:val="24"/>
        </w:rPr>
        <w:t>nimmermehr.“</w:t>
      </w:r>
    </w:p>
    <w:p w:rsidR="00000000" w:rsidRDefault="00D25914">
      <w:pPr>
        <w:ind w:left="284"/>
        <w:rPr>
          <w:rFonts w:ascii="Book Antiqua" w:hAnsi="Book Antiqua"/>
          <w:sz w:val="24"/>
        </w:rPr>
      </w:pPr>
    </w:p>
    <w:p w:rsidR="00000000" w:rsidRDefault="00D25914">
      <w:pPr>
        <w:ind w:left="1134" w:hanging="850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b/>
          <w:sz w:val="24"/>
        </w:rPr>
        <w:t xml:space="preserve">„Du </w:t>
      </w:r>
      <w:proofErr w:type="spellStart"/>
      <w:r>
        <w:rPr>
          <w:rFonts w:ascii="Book Antiqua" w:hAnsi="Book Antiqua"/>
          <w:b/>
          <w:sz w:val="24"/>
        </w:rPr>
        <w:t>warest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 xml:space="preserve">in </w:t>
      </w:r>
      <w:r>
        <w:rPr>
          <w:rFonts w:ascii="Book Antiqua" w:hAnsi="Book Antiqua"/>
          <w:b/>
          <w:sz w:val="24"/>
        </w:rPr>
        <w:t xml:space="preserve">Gefahren, </w:t>
      </w:r>
      <w:r>
        <w:rPr>
          <w:rFonts w:ascii="Book Antiqua" w:hAnsi="Book Antiqua"/>
          <w:b/>
          <w:sz w:val="24"/>
        </w:rPr>
        <w:t xml:space="preserve">die </w:t>
      </w:r>
      <w:r>
        <w:rPr>
          <w:rFonts w:ascii="Book Antiqua" w:hAnsi="Book Antiqua"/>
          <w:b/>
          <w:sz w:val="24"/>
        </w:rPr>
        <w:t xml:space="preserve">du </w:t>
      </w:r>
      <w:r>
        <w:rPr>
          <w:rFonts w:ascii="Book Antiqua" w:hAnsi="Book Antiqua"/>
          <w:b/>
          <w:sz w:val="24"/>
        </w:rPr>
        <w:t xml:space="preserve">wohl </w:t>
      </w:r>
      <w:r>
        <w:rPr>
          <w:rFonts w:ascii="Book Antiqua" w:hAnsi="Book Antiqua"/>
          <w:b/>
          <w:sz w:val="24"/>
        </w:rPr>
        <w:t xml:space="preserve">nicht </w:t>
      </w:r>
      <w:r>
        <w:rPr>
          <w:rFonts w:ascii="Book Antiqua" w:hAnsi="Book Antiqua"/>
          <w:b/>
          <w:sz w:val="24"/>
        </w:rPr>
        <w:t>geahnt</w:t>
      </w:r>
    </w:p>
    <w:p w:rsidR="00000000" w:rsidRDefault="00D25914">
      <w:pPr>
        <w:ind w:left="1134" w:hanging="85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  <w:t xml:space="preserve">und </w:t>
      </w:r>
      <w:r>
        <w:rPr>
          <w:rFonts w:ascii="Book Antiqua" w:hAnsi="Book Antiqua"/>
          <w:b/>
          <w:sz w:val="24"/>
        </w:rPr>
        <w:t xml:space="preserve">hörtest </w:t>
      </w:r>
      <w:r>
        <w:rPr>
          <w:rFonts w:ascii="Book Antiqua" w:hAnsi="Book Antiqua"/>
          <w:b/>
          <w:sz w:val="24"/>
        </w:rPr>
        <w:t xml:space="preserve">nicht </w:t>
      </w:r>
      <w:r>
        <w:rPr>
          <w:rFonts w:ascii="Book Antiqua" w:hAnsi="Book Antiqua"/>
          <w:b/>
          <w:sz w:val="24"/>
        </w:rPr>
        <w:t xml:space="preserve">mein </w:t>
      </w:r>
      <w:r>
        <w:rPr>
          <w:rFonts w:ascii="Book Antiqua" w:hAnsi="Book Antiqua"/>
          <w:b/>
          <w:sz w:val="24"/>
        </w:rPr>
        <w:t xml:space="preserve">Rufen, </w:t>
      </w:r>
      <w:r>
        <w:rPr>
          <w:rFonts w:ascii="Book Antiqua" w:hAnsi="Book Antiqua"/>
          <w:b/>
          <w:sz w:val="24"/>
        </w:rPr>
        <w:t xml:space="preserve">das </w:t>
      </w:r>
      <w:r>
        <w:rPr>
          <w:rFonts w:ascii="Book Antiqua" w:hAnsi="Book Antiqua"/>
          <w:b/>
          <w:sz w:val="24"/>
        </w:rPr>
        <w:t xml:space="preserve">leise </w:t>
      </w:r>
      <w:r>
        <w:rPr>
          <w:rFonts w:ascii="Book Antiqua" w:hAnsi="Book Antiqua"/>
          <w:b/>
          <w:sz w:val="24"/>
        </w:rPr>
        <w:t xml:space="preserve">dich </w:t>
      </w:r>
      <w:r>
        <w:rPr>
          <w:rFonts w:ascii="Book Antiqua" w:hAnsi="Book Antiqua"/>
          <w:b/>
          <w:sz w:val="24"/>
        </w:rPr>
        <w:t>gemahnt.</w:t>
      </w:r>
    </w:p>
    <w:p w:rsidR="00000000" w:rsidRDefault="00D25914">
      <w:pPr>
        <w:ind w:left="1134" w:hanging="85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  <w:t xml:space="preserve">Drum </w:t>
      </w:r>
      <w:proofErr w:type="spellStart"/>
      <w:r>
        <w:rPr>
          <w:rFonts w:ascii="Book Antiqua" w:hAnsi="Book Antiqua"/>
          <w:b/>
          <w:sz w:val="24"/>
        </w:rPr>
        <w:t>mußt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 xml:space="preserve">Ich </w:t>
      </w:r>
      <w:proofErr w:type="spellStart"/>
      <w:r>
        <w:rPr>
          <w:rFonts w:ascii="Book Antiqua" w:hAnsi="Book Antiqua"/>
          <w:b/>
          <w:sz w:val="24"/>
        </w:rPr>
        <w:t>Halt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 xml:space="preserve">gebieten </w:t>
      </w:r>
      <w:r>
        <w:rPr>
          <w:rFonts w:ascii="Book Antiqua" w:hAnsi="Book Antiqua"/>
          <w:b/>
          <w:sz w:val="24"/>
        </w:rPr>
        <w:t xml:space="preserve">und </w:t>
      </w:r>
      <w:r>
        <w:rPr>
          <w:rFonts w:ascii="Book Antiqua" w:hAnsi="Book Antiqua"/>
          <w:b/>
          <w:sz w:val="24"/>
        </w:rPr>
        <w:t xml:space="preserve">dich </w:t>
      </w:r>
      <w:r>
        <w:rPr>
          <w:rFonts w:ascii="Book Antiqua" w:hAnsi="Book Antiqua"/>
          <w:b/>
          <w:sz w:val="24"/>
        </w:rPr>
        <w:t xml:space="preserve">durch </w:t>
      </w:r>
      <w:r>
        <w:rPr>
          <w:rFonts w:ascii="Book Antiqua" w:hAnsi="Book Antiqua"/>
          <w:b/>
          <w:sz w:val="24"/>
        </w:rPr>
        <w:t xml:space="preserve">diesen </w:t>
      </w:r>
      <w:r>
        <w:rPr>
          <w:rFonts w:ascii="Book Antiqua" w:hAnsi="Book Antiqua"/>
          <w:b/>
          <w:sz w:val="24"/>
        </w:rPr>
        <w:t>Schmerz</w:t>
      </w:r>
    </w:p>
    <w:p w:rsidR="00000000" w:rsidRDefault="00D25914">
      <w:pPr>
        <w:ind w:left="1134" w:hanging="85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  <w:t xml:space="preserve">aus </w:t>
      </w:r>
      <w:r>
        <w:rPr>
          <w:rFonts w:ascii="Book Antiqua" w:hAnsi="Book Antiqua"/>
          <w:b/>
          <w:sz w:val="24"/>
        </w:rPr>
        <w:t xml:space="preserve">dem </w:t>
      </w:r>
      <w:r>
        <w:rPr>
          <w:rFonts w:ascii="Book Antiqua" w:hAnsi="Book Antiqua"/>
          <w:b/>
          <w:sz w:val="24"/>
        </w:rPr>
        <w:t xml:space="preserve">Gedränge </w:t>
      </w:r>
      <w:r>
        <w:rPr>
          <w:rFonts w:ascii="Book Antiqua" w:hAnsi="Book Antiqua"/>
          <w:b/>
          <w:sz w:val="24"/>
        </w:rPr>
        <w:t xml:space="preserve">ziehen </w:t>
      </w:r>
      <w:r>
        <w:rPr>
          <w:rFonts w:ascii="Book Antiqua" w:hAnsi="Book Antiqua"/>
          <w:b/>
          <w:sz w:val="24"/>
        </w:rPr>
        <w:t xml:space="preserve">ganz </w:t>
      </w:r>
      <w:r>
        <w:rPr>
          <w:rFonts w:ascii="Book Antiqua" w:hAnsi="Book Antiqua"/>
          <w:b/>
          <w:sz w:val="24"/>
        </w:rPr>
        <w:t xml:space="preserve">nahe </w:t>
      </w:r>
      <w:r>
        <w:rPr>
          <w:rFonts w:ascii="Book Antiqua" w:hAnsi="Book Antiqua"/>
          <w:b/>
          <w:sz w:val="24"/>
        </w:rPr>
        <w:t xml:space="preserve">an </w:t>
      </w:r>
      <w:r>
        <w:rPr>
          <w:rFonts w:ascii="Book Antiqua" w:hAnsi="Book Antiqua"/>
          <w:b/>
          <w:sz w:val="24"/>
        </w:rPr>
        <w:t xml:space="preserve">Mein </w:t>
      </w:r>
      <w:r>
        <w:rPr>
          <w:rFonts w:ascii="Book Antiqua" w:hAnsi="Book Antiqua"/>
          <w:b/>
          <w:sz w:val="24"/>
        </w:rPr>
        <w:t>Herz.“</w:t>
      </w:r>
    </w:p>
    <w:p w:rsidR="00000000" w:rsidRDefault="00D25914">
      <w:pPr>
        <w:ind w:left="284"/>
        <w:rPr>
          <w:rFonts w:ascii="Book Antiqua" w:hAnsi="Book Antiqua"/>
          <w:b/>
          <w:sz w:val="24"/>
        </w:rPr>
      </w:pPr>
    </w:p>
    <w:p w:rsidR="00000000" w:rsidRDefault="00D25914">
      <w:pPr>
        <w:ind w:left="28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  <w:t xml:space="preserve"> </w:t>
      </w:r>
      <w:r>
        <w:rPr>
          <w:rFonts w:ascii="Book Antiqua" w:hAnsi="Book Antiqua"/>
          <w:b/>
          <w:sz w:val="24"/>
        </w:rPr>
        <w:t xml:space="preserve">„Nun </w:t>
      </w:r>
      <w:r>
        <w:rPr>
          <w:rFonts w:ascii="Book Antiqua" w:hAnsi="Book Antiqua"/>
          <w:b/>
          <w:sz w:val="24"/>
        </w:rPr>
        <w:t xml:space="preserve">sieh </w:t>
      </w:r>
      <w:r>
        <w:rPr>
          <w:rFonts w:ascii="Book Antiqua" w:hAnsi="Book Antiqua"/>
          <w:b/>
          <w:sz w:val="24"/>
        </w:rPr>
        <w:t xml:space="preserve">Mir </w:t>
      </w:r>
      <w:r>
        <w:rPr>
          <w:rFonts w:ascii="Book Antiqua" w:hAnsi="Book Antiqua"/>
          <w:b/>
          <w:sz w:val="24"/>
        </w:rPr>
        <w:t xml:space="preserve">in </w:t>
      </w:r>
      <w:r>
        <w:rPr>
          <w:rFonts w:ascii="Book Antiqua" w:hAnsi="Book Antiqua"/>
          <w:b/>
          <w:sz w:val="24"/>
        </w:rPr>
        <w:t xml:space="preserve">die </w:t>
      </w:r>
      <w:r>
        <w:rPr>
          <w:rFonts w:ascii="Book Antiqua" w:hAnsi="Book Antiqua"/>
          <w:b/>
          <w:sz w:val="24"/>
        </w:rPr>
        <w:t xml:space="preserve">Augen </w:t>
      </w:r>
      <w:r>
        <w:rPr>
          <w:rFonts w:ascii="Book Antiqua" w:hAnsi="Book Antiqua"/>
          <w:b/>
          <w:sz w:val="24"/>
        </w:rPr>
        <w:t xml:space="preserve">und </w:t>
      </w:r>
      <w:r>
        <w:rPr>
          <w:rFonts w:ascii="Book Antiqua" w:hAnsi="Book Antiqua"/>
          <w:b/>
          <w:sz w:val="24"/>
        </w:rPr>
        <w:t xml:space="preserve">geh </w:t>
      </w:r>
      <w:r>
        <w:rPr>
          <w:rFonts w:ascii="Book Antiqua" w:hAnsi="Book Antiqua"/>
          <w:b/>
          <w:sz w:val="24"/>
        </w:rPr>
        <w:t xml:space="preserve">nicht </w:t>
      </w:r>
      <w:r>
        <w:rPr>
          <w:rFonts w:ascii="Book Antiqua" w:hAnsi="Book Antiqua"/>
          <w:b/>
          <w:sz w:val="24"/>
        </w:rPr>
        <w:t xml:space="preserve">wieder </w:t>
      </w:r>
      <w:r>
        <w:rPr>
          <w:rFonts w:ascii="Book Antiqua" w:hAnsi="Book Antiqua"/>
          <w:b/>
          <w:sz w:val="24"/>
        </w:rPr>
        <w:t>fort.</w:t>
      </w:r>
    </w:p>
    <w:p w:rsidR="00000000" w:rsidRDefault="00D25914">
      <w:pPr>
        <w:ind w:left="113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Nun </w:t>
      </w:r>
      <w:r>
        <w:rPr>
          <w:rFonts w:ascii="Book Antiqua" w:hAnsi="Book Antiqua"/>
          <w:b/>
          <w:sz w:val="24"/>
        </w:rPr>
        <w:t xml:space="preserve">glaube </w:t>
      </w:r>
      <w:r>
        <w:rPr>
          <w:rFonts w:ascii="Book Antiqua" w:hAnsi="Book Antiqua"/>
          <w:b/>
          <w:sz w:val="24"/>
        </w:rPr>
        <w:t xml:space="preserve">Meiner </w:t>
      </w:r>
      <w:r>
        <w:rPr>
          <w:rFonts w:ascii="Book Antiqua" w:hAnsi="Book Antiqua"/>
          <w:b/>
          <w:sz w:val="24"/>
        </w:rPr>
        <w:t xml:space="preserve">Liebe </w:t>
      </w:r>
      <w:r>
        <w:rPr>
          <w:rFonts w:ascii="Book Antiqua" w:hAnsi="Book Antiqua"/>
          <w:b/>
          <w:sz w:val="24"/>
        </w:rPr>
        <w:t xml:space="preserve">und </w:t>
      </w:r>
      <w:r>
        <w:rPr>
          <w:rFonts w:ascii="Book Antiqua" w:hAnsi="Book Antiqua"/>
          <w:b/>
          <w:sz w:val="24"/>
        </w:rPr>
        <w:t xml:space="preserve">höre </w:t>
      </w:r>
      <w:r>
        <w:rPr>
          <w:rFonts w:ascii="Book Antiqua" w:hAnsi="Book Antiqua"/>
          <w:b/>
          <w:sz w:val="24"/>
        </w:rPr>
        <w:t xml:space="preserve">auf </w:t>
      </w:r>
      <w:r>
        <w:rPr>
          <w:rFonts w:ascii="Book Antiqua" w:hAnsi="Book Antiqua"/>
          <w:b/>
          <w:sz w:val="24"/>
        </w:rPr>
        <w:t xml:space="preserve">Mein </w:t>
      </w:r>
      <w:r>
        <w:rPr>
          <w:rFonts w:ascii="Book Antiqua" w:hAnsi="Book Antiqua"/>
          <w:b/>
          <w:sz w:val="24"/>
        </w:rPr>
        <w:t>Wort!</w:t>
      </w:r>
    </w:p>
    <w:p w:rsidR="00000000" w:rsidRDefault="00D25914">
      <w:pPr>
        <w:ind w:left="113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Nun </w:t>
      </w:r>
      <w:r>
        <w:rPr>
          <w:rFonts w:ascii="Book Antiqua" w:hAnsi="Book Antiqua"/>
          <w:b/>
          <w:sz w:val="24"/>
        </w:rPr>
        <w:t xml:space="preserve">beuge </w:t>
      </w:r>
      <w:r>
        <w:rPr>
          <w:rFonts w:ascii="Book Antiqua" w:hAnsi="Book Antiqua"/>
          <w:b/>
          <w:sz w:val="24"/>
        </w:rPr>
        <w:t xml:space="preserve">dich </w:t>
      </w:r>
      <w:r>
        <w:rPr>
          <w:rFonts w:ascii="Book Antiqua" w:hAnsi="Book Antiqua"/>
          <w:b/>
          <w:sz w:val="24"/>
        </w:rPr>
        <w:t xml:space="preserve">geduldig </w:t>
      </w:r>
      <w:r>
        <w:rPr>
          <w:rFonts w:ascii="Book Antiqua" w:hAnsi="Book Antiqua"/>
          <w:b/>
          <w:sz w:val="24"/>
        </w:rPr>
        <w:t xml:space="preserve">auch </w:t>
      </w:r>
      <w:r>
        <w:rPr>
          <w:rFonts w:ascii="Book Antiqua" w:hAnsi="Book Antiqua"/>
          <w:b/>
          <w:sz w:val="24"/>
        </w:rPr>
        <w:t xml:space="preserve">Meiner </w:t>
      </w:r>
      <w:proofErr w:type="spellStart"/>
      <w:r>
        <w:rPr>
          <w:rFonts w:ascii="Book Antiqua" w:hAnsi="Book Antiqua"/>
          <w:b/>
          <w:sz w:val="24"/>
        </w:rPr>
        <w:t>heil’gen</w:t>
      </w:r>
      <w:proofErr w:type="spellEnd"/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>Zucht,</w:t>
      </w:r>
    </w:p>
    <w:p w:rsidR="00000000" w:rsidRDefault="00D25914">
      <w:pPr>
        <w:ind w:left="113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damit </w:t>
      </w:r>
      <w:r>
        <w:rPr>
          <w:rFonts w:ascii="Book Antiqua" w:hAnsi="Book Antiqua"/>
          <w:b/>
          <w:sz w:val="24"/>
        </w:rPr>
        <w:t xml:space="preserve">an </w:t>
      </w:r>
      <w:r>
        <w:rPr>
          <w:rFonts w:ascii="Book Antiqua" w:hAnsi="Book Antiqua"/>
          <w:b/>
          <w:sz w:val="24"/>
        </w:rPr>
        <w:t xml:space="preserve">dir </w:t>
      </w:r>
      <w:r>
        <w:rPr>
          <w:rFonts w:ascii="Book Antiqua" w:hAnsi="Book Antiqua"/>
          <w:b/>
          <w:sz w:val="24"/>
        </w:rPr>
        <w:t xml:space="preserve">kann </w:t>
      </w:r>
      <w:r>
        <w:rPr>
          <w:rFonts w:ascii="Book Antiqua" w:hAnsi="Book Antiqua"/>
          <w:b/>
          <w:sz w:val="24"/>
        </w:rPr>
        <w:t xml:space="preserve">reifen </w:t>
      </w:r>
      <w:r>
        <w:rPr>
          <w:rFonts w:ascii="Book Antiqua" w:hAnsi="Book Antiqua"/>
          <w:b/>
          <w:sz w:val="24"/>
        </w:rPr>
        <w:t xml:space="preserve">des </w:t>
      </w:r>
      <w:r>
        <w:rPr>
          <w:rFonts w:ascii="Book Antiqua" w:hAnsi="Book Antiqua"/>
          <w:b/>
          <w:sz w:val="24"/>
        </w:rPr>
        <w:t xml:space="preserve">Gottes </w:t>
      </w:r>
      <w:r>
        <w:rPr>
          <w:rFonts w:ascii="Book Antiqua" w:hAnsi="Book Antiqua"/>
          <w:b/>
          <w:sz w:val="24"/>
        </w:rPr>
        <w:t xml:space="preserve">süße </w:t>
      </w:r>
      <w:r>
        <w:rPr>
          <w:rFonts w:ascii="Book Antiqua" w:hAnsi="Book Antiqua"/>
          <w:b/>
          <w:sz w:val="24"/>
        </w:rPr>
        <w:t>Frucht.“</w:t>
      </w:r>
    </w:p>
    <w:p w:rsidR="00000000" w:rsidRDefault="00D25914">
      <w:pPr>
        <w:ind w:left="284"/>
        <w:rPr>
          <w:rFonts w:ascii="Book Antiqua" w:hAnsi="Book Antiqua"/>
          <w:b/>
          <w:sz w:val="24"/>
        </w:rPr>
      </w:pPr>
    </w:p>
    <w:p w:rsidR="00000000" w:rsidRDefault="00D25914">
      <w:pPr>
        <w:ind w:left="1134" w:hanging="85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ab/>
        <w:t xml:space="preserve">„Ich </w:t>
      </w:r>
      <w:r>
        <w:rPr>
          <w:rFonts w:ascii="Book Antiqua" w:hAnsi="Book Antiqua"/>
          <w:b/>
          <w:sz w:val="24"/>
        </w:rPr>
        <w:t xml:space="preserve">habe </w:t>
      </w:r>
      <w:r>
        <w:rPr>
          <w:rFonts w:ascii="Book Antiqua" w:hAnsi="Book Antiqua"/>
          <w:b/>
          <w:sz w:val="24"/>
        </w:rPr>
        <w:t xml:space="preserve">Dich </w:t>
      </w:r>
      <w:r>
        <w:rPr>
          <w:rFonts w:ascii="Book Antiqua" w:hAnsi="Book Antiqua"/>
          <w:b/>
          <w:sz w:val="24"/>
        </w:rPr>
        <w:t xml:space="preserve">verstanden, </w:t>
      </w:r>
      <w:r>
        <w:rPr>
          <w:rFonts w:ascii="Book Antiqua" w:hAnsi="Book Antiqua"/>
          <w:b/>
          <w:sz w:val="24"/>
        </w:rPr>
        <w:t xml:space="preserve">mein </w:t>
      </w:r>
      <w:r>
        <w:rPr>
          <w:rFonts w:ascii="Book Antiqua" w:hAnsi="Book Antiqua"/>
          <w:b/>
          <w:sz w:val="24"/>
        </w:rPr>
        <w:t xml:space="preserve">Meister </w:t>
      </w:r>
      <w:r>
        <w:rPr>
          <w:rFonts w:ascii="Book Antiqua" w:hAnsi="Book Antiqua"/>
          <w:b/>
          <w:sz w:val="24"/>
        </w:rPr>
        <w:t xml:space="preserve">und </w:t>
      </w:r>
      <w:r>
        <w:rPr>
          <w:rFonts w:ascii="Book Antiqua" w:hAnsi="Book Antiqua"/>
          <w:b/>
          <w:sz w:val="24"/>
        </w:rPr>
        <w:t xml:space="preserve">mein </w:t>
      </w:r>
      <w:r>
        <w:rPr>
          <w:rFonts w:ascii="Book Antiqua" w:hAnsi="Book Antiqua"/>
          <w:b/>
          <w:sz w:val="24"/>
        </w:rPr>
        <w:t>Freund,</w:t>
      </w:r>
    </w:p>
    <w:p w:rsidR="00000000" w:rsidRDefault="00D25914">
      <w:pPr>
        <w:ind w:left="284" w:firstLine="85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und </w:t>
      </w:r>
      <w:r>
        <w:rPr>
          <w:rFonts w:ascii="Book Antiqua" w:hAnsi="Book Antiqua"/>
          <w:b/>
          <w:sz w:val="24"/>
        </w:rPr>
        <w:t xml:space="preserve">will </w:t>
      </w:r>
      <w:r>
        <w:rPr>
          <w:rFonts w:ascii="Book Antiqua" w:hAnsi="Book Antiqua"/>
          <w:b/>
          <w:sz w:val="24"/>
        </w:rPr>
        <w:t xml:space="preserve">Dir </w:t>
      </w:r>
      <w:r>
        <w:rPr>
          <w:rFonts w:ascii="Book Antiqua" w:hAnsi="Book Antiqua"/>
          <w:b/>
          <w:sz w:val="24"/>
        </w:rPr>
        <w:t xml:space="preserve">freudig </w:t>
      </w:r>
      <w:r>
        <w:rPr>
          <w:rFonts w:ascii="Book Antiqua" w:hAnsi="Book Antiqua"/>
          <w:b/>
          <w:sz w:val="24"/>
        </w:rPr>
        <w:t xml:space="preserve">danken, </w:t>
      </w:r>
      <w:r>
        <w:rPr>
          <w:rFonts w:ascii="Book Antiqua" w:hAnsi="Book Antiqua"/>
          <w:b/>
          <w:sz w:val="24"/>
        </w:rPr>
        <w:t xml:space="preserve">dass </w:t>
      </w:r>
      <w:r>
        <w:rPr>
          <w:rFonts w:ascii="Book Antiqua" w:hAnsi="Book Antiqua"/>
          <w:b/>
          <w:sz w:val="24"/>
        </w:rPr>
        <w:t xml:space="preserve">Du’s </w:t>
      </w:r>
      <w:r>
        <w:rPr>
          <w:rFonts w:ascii="Book Antiqua" w:hAnsi="Book Antiqua"/>
          <w:b/>
          <w:sz w:val="24"/>
        </w:rPr>
        <w:t xml:space="preserve">so </w:t>
      </w:r>
      <w:r>
        <w:rPr>
          <w:rFonts w:ascii="Book Antiqua" w:hAnsi="Book Antiqua"/>
          <w:b/>
          <w:sz w:val="24"/>
        </w:rPr>
        <w:t xml:space="preserve">gut </w:t>
      </w:r>
      <w:r>
        <w:rPr>
          <w:rFonts w:ascii="Book Antiqua" w:hAnsi="Book Antiqua"/>
          <w:b/>
          <w:sz w:val="24"/>
        </w:rPr>
        <w:t>gemeint.</w:t>
      </w:r>
    </w:p>
    <w:p w:rsidR="00000000" w:rsidRDefault="00D25914">
      <w:pPr>
        <w:ind w:left="284" w:firstLine="85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Nun </w:t>
      </w:r>
      <w:r>
        <w:rPr>
          <w:rFonts w:ascii="Book Antiqua" w:hAnsi="Book Antiqua"/>
          <w:b/>
          <w:sz w:val="24"/>
        </w:rPr>
        <w:t xml:space="preserve">will </w:t>
      </w:r>
      <w:r>
        <w:rPr>
          <w:rFonts w:ascii="Book Antiqua" w:hAnsi="Book Antiqua"/>
          <w:b/>
          <w:sz w:val="24"/>
        </w:rPr>
        <w:t xml:space="preserve">ich </w:t>
      </w:r>
      <w:r>
        <w:rPr>
          <w:rFonts w:ascii="Book Antiqua" w:hAnsi="Book Antiqua"/>
          <w:b/>
          <w:sz w:val="24"/>
        </w:rPr>
        <w:t xml:space="preserve">in </w:t>
      </w:r>
      <w:r>
        <w:rPr>
          <w:rFonts w:ascii="Book Antiqua" w:hAnsi="Book Antiqua"/>
          <w:b/>
          <w:sz w:val="24"/>
        </w:rPr>
        <w:t xml:space="preserve">der </w:t>
      </w:r>
      <w:r>
        <w:rPr>
          <w:rFonts w:ascii="Book Antiqua" w:hAnsi="Book Antiqua"/>
          <w:b/>
          <w:sz w:val="24"/>
        </w:rPr>
        <w:t xml:space="preserve">Stille </w:t>
      </w:r>
      <w:r>
        <w:rPr>
          <w:rFonts w:ascii="Book Antiqua" w:hAnsi="Book Antiqua"/>
          <w:b/>
          <w:sz w:val="24"/>
        </w:rPr>
        <w:t xml:space="preserve">in </w:t>
      </w:r>
      <w:r>
        <w:rPr>
          <w:rFonts w:ascii="Book Antiqua" w:hAnsi="Book Antiqua"/>
          <w:b/>
          <w:sz w:val="24"/>
        </w:rPr>
        <w:t xml:space="preserve">Deine </w:t>
      </w:r>
      <w:r>
        <w:rPr>
          <w:rFonts w:ascii="Book Antiqua" w:hAnsi="Book Antiqua"/>
          <w:b/>
          <w:sz w:val="24"/>
        </w:rPr>
        <w:t xml:space="preserve">Schule </w:t>
      </w:r>
      <w:proofErr w:type="spellStart"/>
      <w:r>
        <w:rPr>
          <w:rFonts w:ascii="Book Antiqua" w:hAnsi="Book Antiqua"/>
          <w:b/>
          <w:sz w:val="24"/>
        </w:rPr>
        <w:t>gehn</w:t>
      </w:r>
      <w:proofErr w:type="spellEnd"/>
      <w:r>
        <w:rPr>
          <w:rFonts w:ascii="Book Antiqua" w:hAnsi="Book Antiqua"/>
          <w:b/>
          <w:sz w:val="24"/>
        </w:rPr>
        <w:t>,</w:t>
      </w:r>
    </w:p>
    <w:p w:rsidR="00000000" w:rsidRDefault="00D25914">
      <w:pPr>
        <w:ind w:left="113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dabei </w:t>
      </w:r>
      <w:r>
        <w:rPr>
          <w:rFonts w:ascii="Book Antiqua" w:hAnsi="Book Antiqua"/>
          <w:b/>
          <w:sz w:val="24"/>
        </w:rPr>
        <w:t xml:space="preserve">in </w:t>
      </w:r>
      <w:r>
        <w:rPr>
          <w:rFonts w:ascii="Book Antiqua" w:hAnsi="Book Antiqua"/>
          <w:b/>
          <w:sz w:val="24"/>
        </w:rPr>
        <w:t xml:space="preserve">Deiner </w:t>
      </w:r>
      <w:r>
        <w:rPr>
          <w:rFonts w:ascii="Book Antiqua" w:hAnsi="Book Antiqua"/>
          <w:b/>
          <w:sz w:val="24"/>
        </w:rPr>
        <w:t xml:space="preserve">Schöne </w:t>
      </w:r>
      <w:r>
        <w:rPr>
          <w:rFonts w:ascii="Book Antiqua" w:hAnsi="Book Antiqua"/>
          <w:b/>
          <w:sz w:val="24"/>
        </w:rPr>
        <w:t xml:space="preserve">DICH, </w:t>
      </w:r>
      <w:r>
        <w:rPr>
          <w:rFonts w:ascii="Book Antiqua" w:hAnsi="Book Antiqua"/>
          <w:b/>
          <w:sz w:val="24"/>
        </w:rPr>
        <w:t xml:space="preserve">meinen </w:t>
      </w:r>
      <w:r>
        <w:rPr>
          <w:rFonts w:ascii="Book Antiqua" w:hAnsi="Book Antiqua"/>
          <w:b/>
          <w:sz w:val="24"/>
        </w:rPr>
        <w:t xml:space="preserve">König, </w:t>
      </w:r>
      <w:r>
        <w:rPr>
          <w:rFonts w:ascii="Book Antiqua" w:hAnsi="Book Antiqua"/>
          <w:b/>
          <w:sz w:val="24"/>
        </w:rPr>
        <w:t>sehn."</w:t>
      </w:r>
    </w:p>
    <w:p w:rsidR="00000000" w:rsidRDefault="00D25914">
      <w:pPr>
        <w:ind w:left="284"/>
        <w:rPr>
          <w:rFonts w:ascii="Book Antiqua" w:hAnsi="Book Antiqua"/>
          <w:sz w:val="24"/>
        </w:rPr>
      </w:pPr>
    </w:p>
    <w:p w:rsidR="00000000" w:rsidRDefault="00D25914">
      <w:pPr>
        <w:ind w:left="284"/>
        <w:rPr>
          <w:rFonts w:ascii="Book Antiqua" w:hAnsi="Book Antiqua"/>
          <w:b/>
          <w:sz w:val="24"/>
        </w:rPr>
      </w:pPr>
    </w:p>
    <w:p w:rsidR="00000000" w:rsidRDefault="00D25914">
      <w:pPr>
        <w:ind w:left="284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 xml:space="preserve"> </w:t>
      </w:r>
      <w:r>
        <w:rPr>
          <w:rFonts w:ascii="Book Antiqua" w:hAnsi="Book Antiqua"/>
          <w:sz w:val="20"/>
        </w:rPr>
        <w:t xml:space="preserve">Aus </w:t>
      </w:r>
      <w:r>
        <w:rPr>
          <w:rFonts w:ascii="Book Antiqua" w:hAnsi="Book Antiqua"/>
          <w:sz w:val="20"/>
        </w:rPr>
        <w:t xml:space="preserve">dem </w:t>
      </w:r>
      <w:r>
        <w:rPr>
          <w:rFonts w:ascii="Book Antiqua" w:hAnsi="Book Antiqua"/>
          <w:sz w:val="20"/>
        </w:rPr>
        <w:t xml:space="preserve">Gedächtnis </w:t>
      </w:r>
      <w:r>
        <w:rPr>
          <w:rFonts w:ascii="Book Antiqua" w:hAnsi="Book Antiqua"/>
          <w:sz w:val="20"/>
        </w:rPr>
        <w:t xml:space="preserve">geschrieben </w:t>
      </w:r>
      <w:r>
        <w:rPr>
          <w:rFonts w:ascii="Book Antiqua" w:hAnsi="Book Antiqua"/>
          <w:sz w:val="20"/>
        </w:rPr>
        <w:t xml:space="preserve">von </w:t>
      </w:r>
      <w:r>
        <w:rPr>
          <w:rFonts w:ascii="Book Antiqua" w:hAnsi="Book Antiqua"/>
          <w:sz w:val="20"/>
        </w:rPr>
        <w:t xml:space="preserve">Carl </w:t>
      </w:r>
      <w:r>
        <w:rPr>
          <w:rFonts w:ascii="Book Antiqua" w:hAnsi="Book Antiqua"/>
          <w:sz w:val="20"/>
        </w:rPr>
        <w:t xml:space="preserve">Sommermann </w:t>
      </w:r>
      <w:r>
        <w:rPr>
          <w:rFonts w:ascii="Book Antiqua" w:hAnsi="Book Antiqua"/>
          <w:sz w:val="20"/>
        </w:rPr>
        <w:t xml:space="preserve">(88 </w:t>
      </w:r>
      <w:r>
        <w:rPr>
          <w:rFonts w:ascii="Book Antiqua" w:hAnsi="Book Antiqua"/>
          <w:sz w:val="20"/>
        </w:rPr>
        <w:t xml:space="preserve">Jahre </w:t>
      </w:r>
      <w:r>
        <w:rPr>
          <w:rFonts w:ascii="Book Antiqua" w:hAnsi="Book Antiqua"/>
          <w:sz w:val="20"/>
        </w:rPr>
        <w:t>alt),</w:t>
      </w:r>
    </w:p>
    <w:p w:rsidR="00000000" w:rsidRDefault="00D25914">
      <w:pPr>
        <w:ind w:left="284"/>
        <w:rPr>
          <w:rFonts w:ascii="Book Antiqua" w:hAnsi="Book Antiqua"/>
          <w:sz w:val="24"/>
        </w:rPr>
      </w:pPr>
      <w:r>
        <w:rPr>
          <w:rFonts w:ascii="Book Antiqua" w:hAnsi="Book Antiqua"/>
          <w:sz w:val="20"/>
        </w:rPr>
        <w:tab/>
        <w:t xml:space="preserve"> </w:t>
      </w:r>
      <w:proofErr w:type="spellStart"/>
      <w:r>
        <w:rPr>
          <w:rFonts w:ascii="Book Antiqua" w:hAnsi="Book Antiqua"/>
          <w:sz w:val="20"/>
        </w:rPr>
        <w:t>Bobeng</w:t>
      </w:r>
      <w:bookmarkStart w:id="0" w:name="_GoBack"/>
      <w:bookmarkEnd w:id="0"/>
      <w:r>
        <w:rPr>
          <w:rFonts w:ascii="Book Antiqua" w:hAnsi="Book Antiqua"/>
          <w:sz w:val="20"/>
        </w:rPr>
        <w:t>rün</w:t>
      </w:r>
      <w:proofErr w:type="spellEnd"/>
      <w:r>
        <w:rPr>
          <w:rFonts w:ascii="Book Antiqua" w:hAnsi="Book Antiqua"/>
          <w:sz w:val="20"/>
        </w:rPr>
        <w:t xml:space="preserve">, </w:t>
      </w:r>
      <w:r>
        <w:rPr>
          <w:rFonts w:ascii="Book Antiqua" w:hAnsi="Book Antiqua"/>
          <w:sz w:val="20"/>
        </w:rPr>
        <w:t xml:space="preserve">den </w:t>
      </w:r>
      <w:r>
        <w:rPr>
          <w:rFonts w:ascii="Book Antiqua" w:hAnsi="Book Antiqua"/>
          <w:sz w:val="20"/>
        </w:rPr>
        <w:t xml:space="preserve">24. </w:t>
      </w:r>
      <w:r>
        <w:rPr>
          <w:rFonts w:ascii="Book Antiqua" w:hAnsi="Book Antiqua"/>
          <w:sz w:val="20"/>
        </w:rPr>
        <w:t xml:space="preserve">Februar </w:t>
      </w:r>
      <w:r>
        <w:rPr>
          <w:rFonts w:ascii="Book Antiqua" w:hAnsi="Book Antiqua"/>
          <w:sz w:val="20"/>
        </w:rPr>
        <w:t xml:space="preserve">1927 </w:t>
      </w:r>
      <w:r>
        <w:rPr>
          <w:rFonts w:ascii="Book Antiqua" w:hAnsi="Book Antiqua"/>
          <w:sz w:val="20"/>
        </w:rPr>
        <w:t xml:space="preserve">(wenige </w:t>
      </w:r>
      <w:r>
        <w:rPr>
          <w:rFonts w:ascii="Book Antiqua" w:hAnsi="Book Antiqua"/>
          <w:sz w:val="20"/>
        </w:rPr>
        <w:t xml:space="preserve">Wochen </w:t>
      </w:r>
      <w:r>
        <w:rPr>
          <w:rFonts w:ascii="Book Antiqua" w:hAnsi="Book Antiqua"/>
          <w:sz w:val="20"/>
        </w:rPr>
        <w:t xml:space="preserve">vor </w:t>
      </w:r>
      <w:r>
        <w:rPr>
          <w:rFonts w:ascii="Book Antiqua" w:hAnsi="Book Antiqua"/>
          <w:sz w:val="20"/>
        </w:rPr>
        <w:t xml:space="preserve">seinem </w:t>
      </w:r>
      <w:r>
        <w:rPr>
          <w:rFonts w:ascii="Book Antiqua" w:hAnsi="Book Antiqua"/>
          <w:sz w:val="20"/>
        </w:rPr>
        <w:t>Heimgang).</w:t>
      </w:r>
    </w:p>
    <w:sectPr w:rsidR="00000000">
      <w:pgSz w:w="11907" w:h="16840"/>
      <w:pgMar w:top="709" w:right="79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900950"/>
    <w:lvl w:ilvl="0">
      <w:numFmt w:val="bullet"/>
      <w:lvlText w:val="*"/>
      <w:lvlJc w:val="left"/>
    </w:lvl>
  </w:abstractNum>
  <w:abstractNum w:abstractNumId="1">
    <w:nsid w:val="046A0CEA"/>
    <w:multiLevelType w:val="singleLevel"/>
    <w:tmpl w:val="1F5AFF6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063F57EC"/>
    <w:multiLevelType w:val="singleLevel"/>
    <w:tmpl w:val="68062B1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168C33BA"/>
    <w:multiLevelType w:val="singleLevel"/>
    <w:tmpl w:val="23C0EE4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4">
    <w:nsid w:val="1C8149A3"/>
    <w:multiLevelType w:val="singleLevel"/>
    <w:tmpl w:val="7F4E353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5">
    <w:nsid w:val="2113093E"/>
    <w:multiLevelType w:val="singleLevel"/>
    <w:tmpl w:val="98C66E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6">
    <w:nsid w:val="4F5F2EB5"/>
    <w:multiLevelType w:val="singleLevel"/>
    <w:tmpl w:val="000C3F5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7">
    <w:nsid w:val="546C6944"/>
    <w:multiLevelType w:val="singleLevel"/>
    <w:tmpl w:val="5AAE433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8">
    <w:nsid w:val="717E33BA"/>
    <w:multiLevelType w:val="singleLevel"/>
    <w:tmpl w:val="8DC41C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9">
    <w:nsid w:val="79FA30E9"/>
    <w:multiLevelType w:val="singleLevel"/>
    <w:tmpl w:val="5464D07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2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5" w:hanging="284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GBOD"/>
    <w:docVar w:name="2" w:val="DICO"/>
    <w:docVar w:name="I" w:val=" 356"/>
  </w:docVars>
  <w:rsids>
    <w:rsidRoot w:val="00D25914"/>
    <w:rsid w:val="00D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2420</Words>
  <Characters>15246</Characters>
  <Application>Microsoft Office Word</Application>
  <DocSecurity>4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029/104 - Was Katastrophen bewirken können - und was sie nicht können</vt:lpstr>
    </vt:vector>
  </TitlesOfParts>
  <Company>Bobengrün</Company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029/104 - Was Katastrophen bewirken können - und was sie nicht können</dc:title>
  <dc:creator>Gerhard Hägel</dc:creator>
  <cp:lastModifiedBy>Me</cp:lastModifiedBy>
  <cp:revision>2</cp:revision>
  <cp:lastPrinted>2001-10-11T07:58:00Z</cp:lastPrinted>
  <dcterms:created xsi:type="dcterms:W3CDTF">2022-09-24T20:30:00Z</dcterms:created>
  <dcterms:modified xsi:type="dcterms:W3CDTF">2022-09-24T20:30:00Z</dcterms:modified>
</cp:coreProperties>
</file>